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83FA" w14:textId="77777777" w:rsidR="009B5777" w:rsidRDefault="00F30468" w:rsidP="00571FE7">
      <w:pPr>
        <w:jc w:val="both"/>
      </w:pPr>
      <w:r>
        <w:tab/>
      </w:r>
    </w:p>
    <w:p w14:paraId="05EDCB9E" w14:textId="2F255072" w:rsidR="00F30468" w:rsidRPr="00BF50EA" w:rsidRDefault="0008686C" w:rsidP="00571FE7">
      <w:pPr>
        <w:jc w:val="both"/>
        <w:rPr>
          <w:i/>
          <w:sz w:val="28"/>
        </w:rPr>
      </w:pPr>
      <w:r w:rsidRPr="0008686C">
        <w:rPr>
          <w:i/>
          <w:iCs/>
          <w:sz w:val="28"/>
          <w:szCs w:val="28"/>
        </w:rPr>
        <w:t>Temeljem odredbi članka 42. i 45. Zakona o proračunu</w:t>
      </w:r>
      <w:r w:rsidRPr="0008686C">
        <w:rPr>
          <w:sz w:val="28"/>
          <w:szCs w:val="28"/>
        </w:rPr>
        <w:t xml:space="preserve"> </w:t>
      </w:r>
      <w:r w:rsidR="000F3C81">
        <w:rPr>
          <w:i/>
          <w:sz w:val="28"/>
        </w:rPr>
        <w:t>(„Narodne novine“</w:t>
      </w:r>
      <w:r w:rsidR="00FD3810">
        <w:rPr>
          <w:i/>
          <w:sz w:val="28"/>
        </w:rPr>
        <w:t xml:space="preserve">, </w:t>
      </w:r>
      <w:r>
        <w:rPr>
          <w:i/>
          <w:sz w:val="28"/>
        </w:rPr>
        <w:t>144/21</w:t>
      </w:r>
      <w:r w:rsidR="00F30468" w:rsidRPr="00BF50EA">
        <w:rPr>
          <w:i/>
          <w:sz w:val="28"/>
        </w:rPr>
        <w:t>),</w:t>
      </w:r>
      <w:r w:rsidR="00F46A26">
        <w:rPr>
          <w:i/>
          <w:sz w:val="28"/>
        </w:rPr>
        <w:t xml:space="preserve"> i članka 30. Statuta općine Sibinj </w:t>
      </w:r>
      <w:r w:rsidR="00F46A26" w:rsidRPr="00F46A26">
        <w:rPr>
          <w:i/>
          <w:sz w:val="28"/>
        </w:rPr>
        <w:t>(„Službeni vjesnik Br</w:t>
      </w:r>
      <w:r w:rsidR="00D03900">
        <w:rPr>
          <w:i/>
          <w:sz w:val="28"/>
        </w:rPr>
        <w:t>odsko-posavske županije“, broj:</w:t>
      </w:r>
      <w:r w:rsidR="00F46A26" w:rsidRPr="00F46A26">
        <w:rPr>
          <w:i/>
          <w:sz w:val="28"/>
        </w:rPr>
        <w:t>4/</w:t>
      </w:r>
      <w:r w:rsidR="009B5777">
        <w:rPr>
          <w:i/>
          <w:sz w:val="28"/>
        </w:rPr>
        <w:t>20</w:t>
      </w:r>
      <w:r w:rsidR="00F46A26" w:rsidRPr="00F46A26">
        <w:rPr>
          <w:i/>
          <w:sz w:val="28"/>
        </w:rPr>
        <w:t>13,</w:t>
      </w:r>
      <w:r w:rsidR="000F3C81">
        <w:rPr>
          <w:i/>
          <w:sz w:val="28"/>
        </w:rPr>
        <w:t xml:space="preserve"> </w:t>
      </w:r>
      <w:r w:rsidR="00F46A26" w:rsidRPr="00F46A26">
        <w:rPr>
          <w:i/>
          <w:sz w:val="28"/>
        </w:rPr>
        <w:t>1/</w:t>
      </w:r>
      <w:r w:rsidR="009B5777">
        <w:rPr>
          <w:i/>
          <w:sz w:val="28"/>
        </w:rPr>
        <w:t>20</w:t>
      </w:r>
      <w:r w:rsidR="00F46A26" w:rsidRPr="00F46A26">
        <w:rPr>
          <w:i/>
          <w:sz w:val="28"/>
        </w:rPr>
        <w:t xml:space="preserve">18 i „Službene novine Općine Sibinj“, </w:t>
      </w:r>
      <w:r w:rsidR="00D03900">
        <w:rPr>
          <w:i/>
          <w:sz w:val="28"/>
        </w:rPr>
        <w:t>broj:</w:t>
      </w:r>
      <w:r w:rsidR="00F46A26" w:rsidRPr="00F46A26">
        <w:rPr>
          <w:i/>
          <w:sz w:val="28"/>
        </w:rPr>
        <w:t>1/2018</w:t>
      </w:r>
      <w:r w:rsidR="00D03900">
        <w:rPr>
          <w:i/>
          <w:sz w:val="28"/>
        </w:rPr>
        <w:t xml:space="preserve">, </w:t>
      </w:r>
      <w:r w:rsidR="00207248">
        <w:rPr>
          <w:i/>
          <w:sz w:val="28"/>
        </w:rPr>
        <w:t>2/2020</w:t>
      </w:r>
      <w:r w:rsidR="004E36E7">
        <w:rPr>
          <w:i/>
          <w:sz w:val="28"/>
        </w:rPr>
        <w:t>, 4/2021</w:t>
      </w:r>
      <w:r w:rsidR="000F3C81">
        <w:rPr>
          <w:i/>
          <w:sz w:val="28"/>
        </w:rPr>
        <w:t xml:space="preserve">) </w:t>
      </w:r>
      <w:r w:rsidR="00F30468" w:rsidRPr="00BF50EA">
        <w:rPr>
          <w:i/>
          <w:sz w:val="28"/>
        </w:rPr>
        <w:t>Općinsko vijeć</w:t>
      </w:r>
      <w:r w:rsidR="002E21BB" w:rsidRPr="00BF50EA">
        <w:rPr>
          <w:i/>
          <w:sz w:val="28"/>
        </w:rPr>
        <w:t>e</w:t>
      </w:r>
      <w:r w:rsidR="008109D2">
        <w:rPr>
          <w:i/>
          <w:sz w:val="28"/>
        </w:rPr>
        <w:t xml:space="preserve"> općine Sibinj je na svojoj </w:t>
      </w:r>
      <w:r w:rsidR="00953471">
        <w:rPr>
          <w:i/>
          <w:sz w:val="28"/>
        </w:rPr>
        <w:t>26</w:t>
      </w:r>
      <w:r w:rsidR="000F3C81">
        <w:rPr>
          <w:i/>
          <w:sz w:val="28"/>
        </w:rPr>
        <w:t xml:space="preserve">. </w:t>
      </w:r>
      <w:r w:rsidR="00F30468" w:rsidRPr="00BF50EA">
        <w:rPr>
          <w:i/>
          <w:sz w:val="28"/>
        </w:rPr>
        <w:t>sjed</w:t>
      </w:r>
      <w:r w:rsidR="000F3C81">
        <w:rPr>
          <w:i/>
          <w:sz w:val="28"/>
        </w:rPr>
        <w:t>nici</w:t>
      </w:r>
      <w:r w:rsidR="008109D2">
        <w:rPr>
          <w:i/>
          <w:sz w:val="28"/>
        </w:rPr>
        <w:t xml:space="preserve"> održanoj </w:t>
      </w:r>
      <w:r w:rsidR="00953471">
        <w:rPr>
          <w:i/>
          <w:sz w:val="28"/>
        </w:rPr>
        <w:t>09.12.</w:t>
      </w:r>
      <w:r w:rsidR="001B79AD">
        <w:rPr>
          <w:i/>
          <w:sz w:val="28"/>
        </w:rPr>
        <w:t>202</w:t>
      </w:r>
      <w:r w:rsidR="00AB67E9">
        <w:rPr>
          <w:i/>
          <w:sz w:val="28"/>
        </w:rPr>
        <w:t>4</w:t>
      </w:r>
      <w:r w:rsidR="001B79AD">
        <w:rPr>
          <w:i/>
          <w:sz w:val="28"/>
        </w:rPr>
        <w:t xml:space="preserve">. </w:t>
      </w:r>
      <w:r w:rsidR="00D03900">
        <w:rPr>
          <w:i/>
          <w:sz w:val="28"/>
        </w:rPr>
        <w:t>godine</w:t>
      </w:r>
      <w:r w:rsidR="00F30468" w:rsidRPr="00BF50EA">
        <w:rPr>
          <w:i/>
          <w:sz w:val="28"/>
        </w:rPr>
        <w:t xml:space="preserve"> donijelo</w:t>
      </w:r>
    </w:p>
    <w:p w14:paraId="0EA91AEF" w14:textId="77777777" w:rsidR="00F30468" w:rsidRDefault="00F30468">
      <w:pPr>
        <w:rPr>
          <w:b/>
          <w:bCs/>
        </w:rPr>
      </w:pPr>
    </w:p>
    <w:p w14:paraId="087AEE96" w14:textId="77777777" w:rsidR="004E36E7" w:rsidRDefault="004E36E7">
      <w:pPr>
        <w:rPr>
          <w:b/>
          <w:bCs/>
        </w:rPr>
      </w:pPr>
    </w:p>
    <w:p w14:paraId="6F1FA6F6" w14:textId="77777777" w:rsidR="000F3C81" w:rsidRDefault="00446C5E">
      <w:pPr>
        <w:jc w:val="center"/>
        <w:rPr>
          <w:b/>
          <w:bCs/>
          <w:i/>
          <w:sz w:val="28"/>
        </w:rPr>
      </w:pPr>
      <w:r>
        <w:rPr>
          <w:b/>
          <w:bCs/>
          <w:i/>
          <w:sz w:val="28"/>
        </w:rPr>
        <w:t>IZMJEN</w:t>
      </w:r>
      <w:r w:rsidR="009B5777">
        <w:rPr>
          <w:b/>
          <w:bCs/>
          <w:i/>
          <w:sz w:val="28"/>
        </w:rPr>
        <w:t>E</w:t>
      </w:r>
      <w:r w:rsidR="002C400D">
        <w:rPr>
          <w:b/>
          <w:bCs/>
          <w:i/>
          <w:sz w:val="28"/>
        </w:rPr>
        <w:t xml:space="preserve"> I DOPUN</w:t>
      </w:r>
      <w:r w:rsidR="009B5777">
        <w:rPr>
          <w:b/>
          <w:bCs/>
          <w:i/>
          <w:sz w:val="28"/>
        </w:rPr>
        <w:t>E</w:t>
      </w:r>
      <w:r w:rsidR="000F3C81">
        <w:rPr>
          <w:b/>
          <w:bCs/>
          <w:i/>
          <w:sz w:val="28"/>
        </w:rPr>
        <w:t xml:space="preserve"> </w:t>
      </w:r>
    </w:p>
    <w:p w14:paraId="2C552D98" w14:textId="77777777" w:rsidR="00A90F15" w:rsidRDefault="00F30468">
      <w:pPr>
        <w:jc w:val="center"/>
        <w:rPr>
          <w:b/>
          <w:bCs/>
          <w:i/>
          <w:sz w:val="28"/>
        </w:rPr>
      </w:pPr>
      <w:r w:rsidRPr="00BF50EA">
        <w:rPr>
          <w:b/>
          <w:bCs/>
          <w:i/>
          <w:sz w:val="28"/>
        </w:rPr>
        <w:t>PRORAČUN</w:t>
      </w:r>
      <w:r w:rsidR="00744964">
        <w:rPr>
          <w:b/>
          <w:bCs/>
          <w:i/>
          <w:sz w:val="28"/>
        </w:rPr>
        <w:t>A</w:t>
      </w:r>
    </w:p>
    <w:p w14:paraId="5AC2EE5E" w14:textId="1B78024B" w:rsidR="00F30468" w:rsidRPr="00A90F15" w:rsidRDefault="00F30468" w:rsidP="00A90F15">
      <w:pPr>
        <w:jc w:val="center"/>
        <w:rPr>
          <w:b/>
          <w:bCs/>
          <w:i/>
          <w:sz w:val="28"/>
        </w:rPr>
      </w:pPr>
      <w:r w:rsidRPr="00BF50EA">
        <w:rPr>
          <w:b/>
          <w:bCs/>
          <w:i/>
          <w:sz w:val="28"/>
        </w:rPr>
        <w:t>OPĆINE SIBINJ</w:t>
      </w:r>
      <w:r w:rsidR="000F3C81">
        <w:rPr>
          <w:b/>
          <w:bCs/>
          <w:i/>
          <w:sz w:val="28"/>
        </w:rPr>
        <w:t xml:space="preserve"> </w:t>
      </w:r>
      <w:r w:rsidR="00446C5E" w:rsidRPr="00CD6C7B">
        <w:rPr>
          <w:b/>
          <w:i/>
          <w:sz w:val="28"/>
          <w:szCs w:val="28"/>
        </w:rPr>
        <w:t>ZA 20</w:t>
      </w:r>
      <w:r w:rsidR="00BC01BA">
        <w:rPr>
          <w:b/>
          <w:i/>
          <w:sz w:val="28"/>
          <w:szCs w:val="28"/>
        </w:rPr>
        <w:t>2</w:t>
      </w:r>
      <w:r w:rsidR="00AB67E9">
        <w:rPr>
          <w:b/>
          <w:i/>
          <w:sz w:val="28"/>
          <w:szCs w:val="28"/>
        </w:rPr>
        <w:t>4</w:t>
      </w:r>
      <w:r w:rsidRPr="00CD6C7B">
        <w:rPr>
          <w:b/>
          <w:i/>
          <w:sz w:val="28"/>
          <w:szCs w:val="28"/>
        </w:rPr>
        <w:t>.GODINU</w:t>
      </w:r>
    </w:p>
    <w:p w14:paraId="033F774D" w14:textId="77777777" w:rsidR="00F30468" w:rsidRDefault="00F30468">
      <w:pPr>
        <w:jc w:val="center"/>
        <w:rPr>
          <w:b/>
          <w:bCs/>
        </w:rPr>
      </w:pPr>
    </w:p>
    <w:p w14:paraId="34D06EB5" w14:textId="77777777" w:rsidR="00F30468" w:rsidRPr="00BF50EA" w:rsidRDefault="00F30468">
      <w:pPr>
        <w:pStyle w:val="Naslov5"/>
        <w:rPr>
          <w:i/>
        </w:rPr>
      </w:pPr>
      <w:r w:rsidRPr="00BF50EA">
        <w:rPr>
          <w:i/>
        </w:rPr>
        <w:t>I OPĆI DIO</w:t>
      </w:r>
    </w:p>
    <w:p w14:paraId="3B33F644" w14:textId="77777777" w:rsidR="00F30468" w:rsidRPr="00BF50EA" w:rsidRDefault="00F30468">
      <w:pPr>
        <w:rPr>
          <w:i/>
          <w:sz w:val="28"/>
        </w:rPr>
      </w:pPr>
    </w:p>
    <w:p w14:paraId="537B5762" w14:textId="77777777" w:rsidR="00F43CD1" w:rsidRPr="00D03900" w:rsidRDefault="00F30468" w:rsidP="00694B01">
      <w:pPr>
        <w:jc w:val="center"/>
        <w:rPr>
          <w:i/>
        </w:rPr>
      </w:pPr>
      <w:r w:rsidRPr="00D03900">
        <w:rPr>
          <w:i/>
          <w:sz w:val="28"/>
        </w:rPr>
        <w:t>Članak 1</w:t>
      </w:r>
      <w:r w:rsidRPr="00D03900">
        <w:rPr>
          <w:i/>
        </w:rPr>
        <w:t>.</w:t>
      </w:r>
    </w:p>
    <w:p w14:paraId="3DD42BC9" w14:textId="3D510088" w:rsidR="00F30468" w:rsidRPr="00694B01" w:rsidRDefault="00174BAC" w:rsidP="00694B01">
      <w:pPr>
        <w:jc w:val="both"/>
        <w:rPr>
          <w:i/>
          <w:sz w:val="28"/>
        </w:rPr>
      </w:pPr>
      <w:r>
        <w:rPr>
          <w:i/>
          <w:sz w:val="28"/>
        </w:rPr>
        <w:t>U Proračunu o</w:t>
      </w:r>
      <w:r w:rsidR="00F43CD1" w:rsidRPr="00F43CD1">
        <w:rPr>
          <w:i/>
          <w:sz w:val="28"/>
        </w:rPr>
        <w:t>pćine Sibinj za 20</w:t>
      </w:r>
      <w:r w:rsidR="00207248">
        <w:rPr>
          <w:i/>
          <w:sz w:val="28"/>
        </w:rPr>
        <w:t>2</w:t>
      </w:r>
      <w:r w:rsidR="00AB67E9">
        <w:rPr>
          <w:i/>
          <w:sz w:val="28"/>
        </w:rPr>
        <w:t>4</w:t>
      </w:r>
      <w:r w:rsidR="00F43CD1" w:rsidRPr="00F43CD1">
        <w:rPr>
          <w:i/>
          <w:sz w:val="28"/>
        </w:rPr>
        <w:t>.godinu</w:t>
      </w:r>
      <w:r>
        <w:rPr>
          <w:i/>
          <w:sz w:val="28"/>
        </w:rPr>
        <w:t xml:space="preserve"> („Službene novine Općine Sibinj“, broj:</w:t>
      </w:r>
      <w:r w:rsidR="00AB67E9">
        <w:rPr>
          <w:i/>
          <w:sz w:val="28"/>
        </w:rPr>
        <w:t>10</w:t>
      </w:r>
      <w:r>
        <w:rPr>
          <w:i/>
          <w:sz w:val="28"/>
        </w:rPr>
        <w:t>/202</w:t>
      </w:r>
      <w:r w:rsidR="00AB67E9">
        <w:rPr>
          <w:i/>
          <w:sz w:val="28"/>
        </w:rPr>
        <w:t>3</w:t>
      </w:r>
      <w:r>
        <w:rPr>
          <w:i/>
          <w:sz w:val="28"/>
        </w:rPr>
        <w:t xml:space="preserve">) </w:t>
      </w:r>
      <w:r w:rsidR="000F3C81">
        <w:rPr>
          <w:i/>
          <w:sz w:val="28"/>
        </w:rPr>
        <w:t xml:space="preserve"> </w:t>
      </w:r>
      <w:r w:rsidR="00F43CD1" w:rsidRPr="00F43CD1">
        <w:rPr>
          <w:i/>
          <w:sz w:val="28"/>
        </w:rPr>
        <w:t>u članku</w:t>
      </w:r>
      <w:r w:rsidR="00F43CD1">
        <w:rPr>
          <w:i/>
          <w:sz w:val="28"/>
        </w:rPr>
        <w:t xml:space="preserve"> 1. mijenja se Račun prihoda i rashoda za 20</w:t>
      </w:r>
      <w:r w:rsidR="00207248">
        <w:rPr>
          <w:i/>
          <w:sz w:val="28"/>
        </w:rPr>
        <w:t>2</w:t>
      </w:r>
      <w:r w:rsidR="00AB67E9">
        <w:rPr>
          <w:i/>
          <w:sz w:val="28"/>
        </w:rPr>
        <w:t>4</w:t>
      </w:r>
      <w:r w:rsidR="00F43CD1">
        <w:rPr>
          <w:i/>
          <w:sz w:val="28"/>
        </w:rPr>
        <w:t>.godinu</w:t>
      </w:r>
      <w:r w:rsidR="000F3C81">
        <w:rPr>
          <w:i/>
          <w:sz w:val="28"/>
        </w:rPr>
        <w:t xml:space="preserve"> </w:t>
      </w:r>
      <w:r w:rsidR="00F43CD1">
        <w:rPr>
          <w:i/>
          <w:sz w:val="28"/>
        </w:rPr>
        <w:t xml:space="preserve">kako slijedi: </w:t>
      </w:r>
    </w:p>
    <w:tbl>
      <w:tblPr>
        <w:tblW w:w="10620" w:type="dxa"/>
        <w:tblBorders>
          <w:top w:val="single" w:sz="8" w:space="0" w:color="F9B074"/>
          <w:left w:val="single" w:sz="8" w:space="0" w:color="F9B074"/>
          <w:bottom w:val="single" w:sz="8" w:space="0" w:color="F9B074"/>
          <w:right w:val="single" w:sz="8" w:space="0" w:color="F9B074"/>
          <w:insideH w:val="single" w:sz="8" w:space="0" w:color="F9B074"/>
        </w:tblBorders>
        <w:tblLook w:val="0000" w:firstRow="0" w:lastRow="0" w:firstColumn="0" w:lastColumn="0" w:noHBand="0" w:noVBand="0"/>
      </w:tblPr>
      <w:tblGrid>
        <w:gridCol w:w="3420"/>
        <w:gridCol w:w="2520"/>
        <w:gridCol w:w="2340"/>
        <w:gridCol w:w="2340"/>
      </w:tblGrid>
      <w:tr w:rsidR="00744964" w:rsidRPr="00E34BDA" w14:paraId="030072BC" w14:textId="77777777" w:rsidTr="00E34BDA">
        <w:trPr>
          <w:trHeight w:val="555"/>
        </w:trPr>
        <w:tc>
          <w:tcPr>
            <w:tcW w:w="3420" w:type="dxa"/>
            <w:tcBorders>
              <w:right w:val="nil"/>
            </w:tcBorders>
            <w:shd w:val="clear" w:color="auto" w:fill="FDE4D0"/>
          </w:tcPr>
          <w:p w14:paraId="0FA0880D" w14:textId="77777777" w:rsidR="00744964" w:rsidRPr="00E34BDA" w:rsidRDefault="00744964" w:rsidP="00E34BDA">
            <w:pPr>
              <w:jc w:val="center"/>
              <w:rPr>
                <w:b/>
                <w:bCs/>
                <w:sz w:val="18"/>
                <w:szCs w:val="18"/>
              </w:rPr>
            </w:pPr>
            <w:r w:rsidRPr="00E34BDA">
              <w:rPr>
                <w:b/>
                <w:bCs/>
                <w:sz w:val="18"/>
                <w:szCs w:val="18"/>
              </w:rPr>
              <w:t>.</w:t>
            </w:r>
          </w:p>
          <w:p w14:paraId="1C901FE2" w14:textId="77777777" w:rsidR="00744964" w:rsidRPr="00E34BDA" w:rsidRDefault="00744964">
            <w:pPr>
              <w:pStyle w:val="Naslov6"/>
              <w:rPr>
                <w:sz w:val="18"/>
                <w:szCs w:val="18"/>
              </w:rPr>
            </w:pPr>
          </w:p>
        </w:tc>
        <w:tc>
          <w:tcPr>
            <w:tcW w:w="2520" w:type="dxa"/>
            <w:tcBorders>
              <w:left w:val="nil"/>
              <w:right w:val="nil"/>
            </w:tcBorders>
            <w:shd w:val="clear" w:color="auto" w:fill="FDE4D0"/>
          </w:tcPr>
          <w:p w14:paraId="6023EDAD" w14:textId="77777777" w:rsidR="00744964" w:rsidRPr="00E34BDA" w:rsidRDefault="00744964" w:rsidP="00E34BDA">
            <w:pPr>
              <w:jc w:val="center"/>
              <w:rPr>
                <w:b/>
                <w:bCs/>
                <w:sz w:val="18"/>
                <w:szCs w:val="18"/>
              </w:rPr>
            </w:pPr>
          </w:p>
          <w:p w14:paraId="5D61F81D" w14:textId="53DD5014" w:rsidR="00744964" w:rsidRPr="00C1719C" w:rsidRDefault="00CC7F67" w:rsidP="004E36E7">
            <w:pPr>
              <w:jc w:val="center"/>
              <w:rPr>
                <w:b/>
                <w:i/>
                <w:sz w:val="22"/>
                <w:szCs w:val="22"/>
              </w:rPr>
            </w:pPr>
            <w:r w:rsidRPr="00C1719C">
              <w:rPr>
                <w:b/>
                <w:i/>
                <w:sz w:val="22"/>
                <w:szCs w:val="22"/>
              </w:rPr>
              <w:t>PRORAČUN 20</w:t>
            </w:r>
            <w:r w:rsidR="00207248">
              <w:rPr>
                <w:b/>
                <w:i/>
                <w:sz w:val="22"/>
                <w:szCs w:val="22"/>
              </w:rPr>
              <w:t>2</w:t>
            </w:r>
            <w:r w:rsidR="00AB67E9">
              <w:rPr>
                <w:b/>
                <w:i/>
                <w:sz w:val="22"/>
                <w:szCs w:val="22"/>
              </w:rPr>
              <w:t>4</w:t>
            </w:r>
          </w:p>
        </w:tc>
        <w:tc>
          <w:tcPr>
            <w:tcW w:w="2340" w:type="dxa"/>
            <w:tcBorders>
              <w:left w:val="nil"/>
              <w:right w:val="nil"/>
            </w:tcBorders>
            <w:shd w:val="clear" w:color="auto" w:fill="FDE4D0"/>
          </w:tcPr>
          <w:p w14:paraId="12784A74" w14:textId="77777777" w:rsidR="00744964" w:rsidRPr="00E34BDA" w:rsidRDefault="00744964" w:rsidP="00E34BDA">
            <w:pPr>
              <w:jc w:val="center"/>
              <w:rPr>
                <w:b/>
                <w:bCs/>
                <w:sz w:val="18"/>
                <w:szCs w:val="18"/>
              </w:rPr>
            </w:pPr>
          </w:p>
          <w:p w14:paraId="2BCCF66B" w14:textId="77777777" w:rsidR="00744964" w:rsidRPr="00C1719C" w:rsidRDefault="002B53D6" w:rsidP="00E34BDA">
            <w:pPr>
              <w:jc w:val="center"/>
              <w:rPr>
                <w:b/>
                <w:i/>
                <w:sz w:val="22"/>
                <w:szCs w:val="22"/>
              </w:rPr>
            </w:pPr>
            <w:r>
              <w:rPr>
                <w:b/>
                <w:i/>
                <w:sz w:val="22"/>
                <w:szCs w:val="22"/>
              </w:rPr>
              <w:t>POVEĆ</w:t>
            </w:r>
            <w:r w:rsidR="00744964" w:rsidRPr="00C1719C">
              <w:rPr>
                <w:b/>
                <w:i/>
                <w:sz w:val="22"/>
                <w:szCs w:val="22"/>
              </w:rPr>
              <w:t>ANJE/</w:t>
            </w:r>
          </w:p>
          <w:p w14:paraId="71163C23" w14:textId="77777777" w:rsidR="00744964" w:rsidRPr="00E34BDA" w:rsidRDefault="00744964" w:rsidP="00E34BDA">
            <w:pPr>
              <w:jc w:val="center"/>
              <w:rPr>
                <w:b/>
                <w:sz w:val="18"/>
                <w:szCs w:val="18"/>
              </w:rPr>
            </w:pPr>
            <w:r w:rsidRPr="00C1719C">
              <w:rPr>
                <w:b/>
                <w:i/>
                <w:sz w:val="22"/>
                <w:szCs w:val="22"/>
              </w:rPr>
              <w:t>SMANJENJE</w:t>
            </w:r>
          </w:p>
        </w:tc>
        <w:tc>
          <w:tcPr>
            <w:tcW w:w="2340" w:type="dxa"/>
            <w:tcBorders>
              <w:left w:val="nil"/>
            </w:tcBorders>
            <w:shd w:val="clear" w:color="auto" w:fill="FDE4D0"/>
          </w:tcPr>
          <w:p w14:paraId="7D0DFFAD" w14:textId="77777777" w:rsidR="00744964" w:rsidRPr="00E34BDA" w:rsidRDefault="00744964" w:rsidP="00E34BDA">
            <w:pPr>
              <w:jc w:val="center"/>
              <w:rPr>
                <w:b/>
                <w:bCs/>
                <w:sz w:val="20"/>
              </w:rPr>
            </w:pPr>
          </w:p>
          <w:p w14:paraId="1D167E85" w14:textId="38D0ABFA" w:rsidR="00744964" w:rsidRPr="00C1719C" w:rsidRDefault="00CC7F67" w:rsidP="004E36E7">
            <w:pPr>
              <w:jc w:val="center"/>
              <w:rPr>
                <w:b/>
                <w:i/>
                <w:sz w:val="22"/>
                <w:szCs w:val="22"/>
              </w:rPr>
            </w:pPr>
            <w:r w:rsidRPr="00C1719C">
              <w:rPr>
                <w:b/>
                <w:i/>
                <w:sz w:val="22"/>
                <w:szCs w:val="22"/>
              </w:rPr>
              <w:t>NOVI PLAN  20</w:t>
            </w:r>
            <w:r w:rsidR="00207248">
              <w:rPr>
                <w:b/>
                <w:i/>
                <w:sz w:val="22"/>
                <w:szCs w:val="22"/>
              </w:rPr>
              <w:t>2</w:t>
            </w:r>
            <w:r w:rsidR="00AB67E9">
              <w:rPr>
                <w:b/>
                <w:i/>
                <w:sz w:val="22"/>
                <w:szCs w:val="22"/>
              </w:rPr>
              <w:t>4</w:t>
            </w:r>
          </w:p>
        </w:tc>
      </w:tr>
      <w:tr w:rsidR="00744964" w:rsidRPr="00E34BDA" w14:paraId="7473E7D3" w14:textId="77777777" w:rsidTr="00E34BDA">
        <w:trPr>
          <w:trHeight w:val="555"/>
        </w:trPr>
        <w:tc>
          <w:tcPr>
            <w:tcW w:w="3420" w:type="dxa"/>
            <w:tcBorders>
              <w:right w:val="nil"/>
            </w:tcBorders>
            <w:shd w:val="clear" w:color="auto" w:fill="FDE4D0"/>
          </w:tcPr>
          <w:p w14:paraId="433E5589" w14:textId="77777777" w:rsidR="00744964" w:rsidRPr="00E34BDA" w:rsidRDefault="00744964" w:rsidP="00E34BDA">
            <w:pPr>
              <w:pStyle w:val="Naslov6"/>
              <w:jc w:val="left"/>
              <w:rPr>
                <w:sz w:val="18"/>
                <w:szCs w:val="18"/>
              </w:rPr>
            </w:pPr>
            <w:r w:rsidRPr="00E34BDA">
              <w:rPr>
                <w:sz w:val="18"/>
                <w:szCs w:val="18"/>
              </w:rPr>
              <w:t xml:space="preserve">A. RAČUN PRIHODA </w:t>
            </w:r>
          </w:p>
          <w:p w14:paraId="49644E4D" w14:textId="77777777" w:rsidR="00744964" w:rsidRPr="00E34BDA" w:rsidRDefault="00744964" w:rsidP="00E34BDA">
            <w:pPr>
              <w:pStyle w:val="Naslov6"/>
              <w:jc w:val="left"/>
              <w:rPr>
                <w:sz w:val="18"/>
                <w:szCs w:val="18"/>
              </w:rPr>
            </w:pPr>
            <w:r w:rsidRPr="00E34BDA">
              <w:rPr>
                <w:sz w:val="18"/>
                <w:szCs w:val="18"/>
              </w:rPr>
              <w:t>I RASHODA</w:t>
            </w:r>
          </w:p>
        </w:tc>
        <w:tc>
          <w:tcPr>
            <w:tcW w:w="2520" w:type="dxa"/>
            <w:tcBorders>
              <w:left w:val="nil"/>
              <w:right w:val="nil"/>
            </w:tcBorders>
          </w:tcPr>
          <w:p w14:paraId="281CAF2C" w14:textId="77777777" w:rsidR="00744964" w:rsidRPr="00E34BDA" w:rsidRDefault="00744964" w:rsidP="00E34BDA">
            <w:pPr>
              <w:jc w:val="center"/>
              <w:rPr>
                <w:b/>
                <w:bCs/>
                <w:sz w:val="18"/>
                <w:szCs w:val="18"/>
              </w:rPr>
            </w:pPr>
          </w:p>
          <w:p w14:paraId="6F790499" w14:textId="77777777" w:rsidR="00744964" w:rsidRPr="00E34BDA" w:rsidRDefault="00744964" w:rsidP="00E34BDA">
            <w:pPr>
              <w:jc w:val="center"/>
              <w:rPr>
                <w:b/>
                <w:bCs/>
                <w:sz w:val="18"/>
                <w:szCs w:val="18"/>
              </w:rPr>
            </w:pPr>
          </w:p>
        </w:tc>
        <w:tc>
          <w:tcPr>
            <w:tcW w:w="2340" w:type="dxa"/>
            <w:tcBorders>
              <w:left w:val="nil"/>
              <w:right w:val="nil"/>
            </w:tcBorders>
            <w:shd w:val="clear" w:color="auto" w:fill="FDE4D0"/>
          </w:tcPr>
          <w:p w14:paraId="10B244B7" w14:textId="77777777" w:rsidR="00744964" w:rsidRPr="00E34BDA" w:rsidRDefault="00744964" w:rsidP="00E34BDA">
            <w:pPr>
              <w:jc w:val="center"/>
              <w:rPr>
                <w:b/>
                <w:bCs/>
                <w:sz w:val="18"/>
                <w:szCs w:val="18"/>
              </w:rPr>
            </w:pPr>
          </w:p>
          <w:p w14:paraId="2202DFF2" w14:textId="77777777" w:rsidR="00744964" w:rsidRPr="00E34BDA" w:rsidRDefault="00744964" w:rsidP="00E34BDA">
            <w:pPr>
              <w:jc w:val="center"/>
              <w:rPr>
                <w:b/>
                <w:bCs/>
                <w:sz w:val="18"/>
                <w:szCs w:val="18"/>
              </w:rPr>
            </w:pPr>
          </w:p>
        </w:tc>
        <w:tc>
          <w:tcPr>
            <w:tcW w:w="2340" w:type="dxa"/>
            <w:tcBorders>
              <w:left w:val="nil"/>
            </w:tcBorders>
          </w:tcPr>
          <w:p w14:paraId="63561AFB" w14:textId="77777777" w:rsidR="00744964" w:rsidRPr="00E34BDA" w:rsidRDefault="00744964" w:rsidP="00E34BDA">
            <w:pPr>
              <w:jc w:val="center"/>
              <w:rPr>
                <w:b/>
                <w:bCs/>
              </w:rPr>
            </w:pPr>
          </w:p>
          <w:p w14:paraId="795607BD" w14:textId="77777777" w:rsidR="00744964" w:rsidRPr="00E34BDA" w:rsidRDefault="00744964" w:rsidP="00E34BDA">
            <w:pPr>
              <w:jc w:val="center"/>
              <w:rPr>
                <w:b/>
                <w:bCs/>
              </w:rPr>
            </w:pPr>
          </w:p>
        </w:tc>
      </w:tr>
      <w:tr w:rsidR="00744964" w:rsidRPr="00E34BDA" w14:paraId="76B94F8C" w14:textId="77777777" w:rsidTr="00E34BDA">
        <w:trPr>
          <w:trHeight w:val="500"/>
        </w:trPr>
        <w:tc>
          <w:tcPr>
            <w:tcW w:w="3420" w:type="dxa"/>
            <w:tcBorders>
              <w:right w:val="nil"/>
            </w:tcBorders>
            <w:shd w:val="clear" w:color="auto" w:fill="FDE4D0"/>
          </w:tcPr>
          <w:p w14:paraId="1D9187C2" w14:textId="77777777" w:rsidR="00744964" w:rsidRPr="00E34BDA" w:rsidRDefault="00744964">
            <w:pPr>
              <w:pStyle w:val="Tijeloteksta"/>
              <w:rPr>
                <w:b w:val="0"/>
                <w:bCs w:val="0"/>
                <w:sz w:val="18"/>
                <w:szCs w:val="18"/>
              </w:rPr>
            </w:pPr>
          </w:p>
          <w:p w14:paraId="7311EBEC" w14:textId="77777777" w:rsidR="00744964" w:rsidRPr="00E34BDA" w:rsidRDefault="00744964">
            <w:pPr>
              <w:pStyle w:val="Tijeloteksta"/>
              <w:rPr>
                <w:b w:val="0"/>
                <w:bCs w:val="0"/>
                <w:sz w:val="18"/>
                <w:szCs w:val="18"/>
              </w:rPr>
            </w:pPr>
            <w:r w:rsidRPr="00E34BDA">
              <w:rPr>
                <w:b w:val="0"/>
                <w:bCs w:val="0"/>
                <w:sz w:val="18"/>
                <w:szCs w:val="18"/>
              </w:rPr>
              <w:t xml:space="preserve">6  PRIHODI POSLOVANJA </w:t>
            </w:r>
          </w:p>
        </w:tc>
        <w:tc>
          <w:tcPr>
            <w:tcW w:w="2520" w:type="dxa"/>
            <w:tcBorders>
              <w:left w:val="nil"/>
              <w:right w:val="nil"/>
            </w:tcBorders>
            <w:shd w:val="clear" w:color="auto" w:fill="FDE4D0"/>
          </w:tcPr>
          <w:p w14:paraId="1194C3C2" w14:textId="77777777" w:rsidR="00CC7F67" w:rsidRPr="00E34BDA" w:rsidRDefault="00CC7F67" w:rsidP="00E34BDA">
            <w:pPr>
              <w:jc w:val="center"/>
              <w:rPr>
                <w:b/>
                <w:bCs/>
                <w:sz w:val="22"/>
                <w:szCs w:val="22"/>
              </w:rPr>
            </w:pPr>
          </w:p>
          <w:p w14:paraId="1326A93E" w14:textId="2B6F8B1D" w:rsidR="00744964" w:rsidRPr="00E34BDA" w:rsidRDefault="00132501" w:rsidP="00E34BDA">
            <w:pPr>
              <w:jc w:val="center"/>
              <w:rPr>
                <w:b/>
                <w:bCs/>
                <w:sz w:val="22"/>
                <w:szCs w:val="22"/>
              </w:rPr>
            </w:pPr>
            <w:r>
              <w:rPr>
                <w:b/>
                <w:bCs/>
                <w:sz w:val="22"/>
                <w:szCs w:val="22"/>
              </w:rPr>
              <w:t>6.38</w:t>
            </w:r>
            <w:r w:rsidR="00257081">
              <w:rPr>
                <w:b/>
                <w:bCs/>
                <w:sz w:val="22"/>
                <w:szCs w:val="22"/>
              </w:rPr>
              <w:t>2.547,10</w:t>
            </w:r>
          </w:p>
        </w:tc>
        <w:tc>
          <w:tcPr>
            <w:tcW w:w="2340" w:type="dxa"/>
            <w:tcBorders>
              <w:left w:val="nil"/>
              <w:right w:val="nil"/>
            </w:tcBorders>
            <w:shd w:val="clear" w:color="auto" w:fill="FDE4D0"/>
          </w:tcPr>
          <w:p w14:paraId="4D37791A" w14:textId="77777777" w:rsidR="00FD3810" w:rsidRDefault="00FD3810" w:rsidP="00CD4A31">
            <w:pPr>
              <w:jc w:val="center"/>
              <w:rPr>
                <w:b/>
                <w:bCs/>
                <w:sz w:val="22"/>
                <w:szCs w:val="22"/>
              </w:rPr>
            </w:pPr>
          </w:p>
          <w:p w14:paraId="642DC285" w14:textId="7C7C5478" w:rsidR="00744964" w:rsidRPr="00E34BDA" w:rsidRDefault="00897E74" w:rsidP="004E36E7">
            <w:pPr>
              <w:jc w:val="center"/>
              <w:rPr>
                <w:b/>
                <w:bCs/>
                <w:sz w:val="22"/>
                <w:szCs w:val="22"/>
              </w:rPr>
            </w:pPr>
            <w:r>
              <w:rPr>
                <w:b/>
                <w:bCs/>
                <w:sz w:val="22"/>
                <w:szCs w:val="22"/>
              </w:rPr>
              <w:t>-</w:t>
            </w:r>
            <w:r w:rsidR="00091897">
              <w:rPr>
                <w:b/>
                <w:bCs/>
                <w:sz w:val="22"/>
                <w:szCs w:val="22"/>
              </w:rPr>
              <w:t>2.09</w:t>
            </w:r>
            <w:r w:rsidR="00C76F98">
              <w:rPr>
                <w:b/>
                <w:bCs/>
                <w:sz w:val="22"/>
                <w:szCs w:val="22"/>
              </w:rPr>
              <w:t>2</w:t>
            </w:r>
            <w:r w:rsidR="00091897">
              <w:rPr>
                <w:b/>
                <w:bCs/>
                <w:sz w:val="22"/>
                <w:szCs w:val="22"/>
              </w:rPr>
              <w:t>.</w:t>
            </w:r>
            <w:r w:rsidR="00C76F98">
              <w:rPr>
                <w:b/>
                <w:bCs/>
                <w:sz w:val="22"/>
                <w:szCs w:val="22"/>
              </w:rPr>
              <w:t>726</w:t>
            </w:r>
            <w:r w:rsidR="00091897">
              <w:rPr>
                <w:b/>
                <w:bCs/>
                <w:sz w:val="22"/>
                <w:szCs w:val="22"/>
              </w:rPr>
              <w:t>,</w:t>
            </w:r>
            <w:r w:rsidR="00C76F98">
              <w:rPr>
                <w:b/>
                <w:bCs/>
                <w:sz w:val="22"/>
                <w:szCs w:val="22"/>
              </w:rPr>
              <w:t>23</w:t>
            </w:r>
          </w:p>
        </w:tc>
        <w:tc>
          <w:tcPr>
            <w:tcW w:w="2340" w:type="dxa"/>
            <w:tcBorders>
              <w:left w:val="nil"/>
            </w:tcBorders>
            <w:shd w:val="clear" w:color="auto" w:fill="FDE4D0"/>
          </w:tcPr>
          <w:p w14:paraId="4A8C4D9E" w14:textId="77777777" w:rsidR="00744964" w:rsidRDefault="00744964" w:rsidP="00E34BDA">
            <w:pPr>
              <w:jc w:val="center"/>
              <w:rPr>
                <w:b/>
                <w:bCs/>
                <w:sz w:val="22"/>
                <w:szCs w:val="22"/>
              </w:rPr>
            </w:pPr>
          </w:p>
          <w:p w14:paraId="038A966C" w14:textId="0834015E" w:rsidR="00FD3810" w:rsidRPr="00E34BDA" w:rsidRDefault="00091897" w:rsidP="00C364A8">
            <w:pPr>
              <w:jc w:val="center"/>
              <w:rPr>
                <w:b/>
                <w:bCs/>
                <w:sz w:val="22"/>
                <w:szCs w:val="22"/>
              </w:rPr>
            </w:pPr>
            <w:r>
              <w:rPr>
                <w:b/>
                <w:bCs/>
                <w:sz w:val="22"/>
                <w:szCs w:val="22"/>
              </w:rPr>
              <w:t>4.</w:t>
            </w:r>
            <w:r w:rsidR="008B1C52">
              <w:rPr>
                <w:b/>
                <w:bCs/>
                <w:sz w:val="22"/>
                <w:szCs w:val="22"/>
              </w:rPr>
              <w:t>2</w:t>
            </w:r>
            <w:r w:rsidR="003F4A64">
              <w:rPr>
                <w:b/>
                <w:bCs/>
                <w:sz w:val="22"/>
                <w:szCs w:val="22"/>
              </w:rPr>
              <w:t>89</w:t>
            </w:r>
            <w:r w:rsidR="0049052A">
              <w:rPr>
                <w:b/>
                <w:bCs/>
                <w:sz w:val="22"/>
                <w:szCs w:val="22"/>
              </w:rPr>
              <w:t>.820,87</w:t>
            </w:r>
          </w:p>
        </w:tc>
      </w:tr>
      <w:tr w:rsidR="00744964" w:rsidRPr="00E34BDA" w14:paraId="5B7B5756" w14:textId="77777777" w:rsidTr="00E34BDA">
        <w:trPr>
          <w:trHeight w:val="500"/>
        </w:trPr>
        <w:tc>
          <w:tcPr>
            <w:tcW w:w="3420" w:type="dxa"/>
            <w:tcBorders>
              <w:right w:val="nil"/>
            </w:tcBorders>
            <w:shd w:val="clear" w:color="auto" w:fill="FDE4D0"/>
          </w:tcPr>
          <w:p w14:paraId="3E2DB568" w14:textId="77777777" w:rsidR="00744964" w:rsidRPr="00E34BDA" w:rsidRDefault="00744964">
            <w:pPr>
              <w:pStyle w:val="Tijeloteksta"/>
              <w:rPr>
                <w:b w:val="0"/>
                <w:bCs w:val="0"/>
                <w:sz w:val="18"/>
                <w:szCs w:val="18"/>
              </w:rPr>
            </w:pPr>
            <w:r w:rsidRPr="00E34BDA">
              <w:rPr>
                <w:b w:val="0"/>
                <w:bCs w:val="0"/>
                <w:sz w:val="18"/>
                <w:szCs w:val="18"/>
              </w:rPr>
              <w:t xml:space="preserve">7   PRIHODI OD </w:t>
            </w:r>
            <w:r w:rsidR="00923DE2">
              <w:rPr>
                <w:b w:val="0"/>
                <w:bCs w:val="0"/>
                <w:sz w:val="18"/>
                <w:szCs w:val="18"/>
              </w:rPr>
              <w:t>PRODAJE</w:t>
            </w:r>
            <w:r w:rsidRPr="00E34BDA">
              <w:rPr>
                <w:b w:val="0"/>
                <w:bCs w:val="0"/>
                <w:sz w:val="18"/>
                <w:szCs w:val="18"/>
              </w:rPr>
              <w:t xml:space="preserve">  NEFINANC. IMOVINE</w:t>
            </w:r>
          </w:p>
        </w:tc>
        <w:tc>
          <w:tcPr>
            <w:tcW w:w="2520" w:type="dxa"/>
            <w:tcBorders>
              <w:left w:val="nil"/>
              <w:right w:val="nil"/>
            </w:tcBorders>
          </w:tcPr>
          <w:p w14:paraId="7A9520E2" w14:textId="77777777" w:rsidR="00744964" w:rsidRPr="00E34BDA" w:rsidRDefault="00744964" w:rsidP="00E34BDA">
            <w:pPr>
              <w:jc w:val="center"/>
              <w:rPr>
                <w:b/>
                <w:bCs/>
                <w:sz w:val="22"/>
                <w:szCs w:val="22"/>
              </w:rPr>
            </w:pPr>
          </w:p>
          <w:p w14:paraId="461B7098" w14:textId="45030295" w:rsidR="00CC7F67" w:rsidRPr="00E34BDA" w:rsidRDefault="00210369" w:rsidP="006F67A0">
            <w:pPr>
              <w:jc w:val="center"/>
              <w:rPr>
                <w:b/>
                <w:bCs/>
                <w:sz w:val="22"/>
                <w:szCs w:val="22"/>
              </w:rPr>
            </w:pPr>
            <w:r>
              <w:rPr>
                <w:b/>
                <w:bCs/>
                <w:sz w:val="22"/>
                <w:szCs w:val="22"/>
              </w:rPr>
              <w:t>3</w:t>
            </w:r>
            <w:r w:rsidR="00FD3810">
              <w:rPr>
                <w:b/>
                <w:bCs/>
                <w:sz w:val="22"/>
                <w:szCs w:val="22"/>
              </w:rPr>
              <w:t>.000,00</w:t>
            </w:r>
          </w:p>
        </w:tc>
        <w:tc>
          <w:tcPr>
            <w:tcW w:w="2340" w:type="dxa"/>
            <w:tcBorders>
              <w:left w:val="nil"/>
              <w:right w:val="nil"/>
            </w:tcBorders>
            <w:shd w:val="clear" w:color="auto" w:fill="FDE4D0"/>
          </w:tcPr>
          <w:p w14:paraId="25BB3FAD" w14:textId="77777777" w:rsidR="00744964" w:rsidRDefault="00744964" w:rsidP="00E34BDA">
            <w:pPr>
              <w:jc w:val="center"/>
              <w:rPr>
                <w:b/>
                <w:bCs/>
                <w:sz w:val="22"/>
                <w:szCs w:val="22"/>
              </w:rPr>
            </w:pPr>
          </w:p>
          <w:p w14:paraId="1B869C21" w14:textId="1B6A26B0" w:rsidR="00FD3810" w:rsidRPr="00E34BDA" w:rsidRDefault="00210369" w:rsidP="004E36E7">
            <w:pPr>
              <w:jc w:val="center"/>
              <w:rPr>
                <w:b/>
                <w:bCs/>
                <w:sz w:val="22"/>
                <w:szCs w:val="22"/>
              </w:rPr>
            </w:pPr>
            <w:r>
              <w:rPr>
                <w:b/>
                <w:bCs/>
                <w:sz w:val="22"/>
                <w:szCs w:val="22"/>
              </w:rPr>
              <w:t>0,00</w:t>
            </w:r>
          </w:p>
        </w:tc>
        <w:tc>
          <w:tcPr>
            <w:tcW w:w="2340" w:type="dxa"/>
            <w:tcBorders>
              <w:left w:val="nil"/>
            </w:tcBorders>
          </w:tcPr>
          <w:p w14:paraId="16204E05" w14:textId="77777777" w:rsidR="00FD3810" w:rsidRDefault="00FD3810" w:rsidP="00E34BDA">
            <w:pPr>
              <w:jc w:val="center"/>
              <w:rPr>
                <w:b/>
                <w:bCs/>
                <w:sz w:val="22"/>
                <w:szCs w:val="22"/>
              </w:rPr>
            </w:pPr>
          </w:p>
          <w:p w14:paraId="705DD9D9" w14:textId="045B279D" w:rsidR="00744964" w:rsidRPr="00E34BDA" w:rsidRDefault="00C11931" w:rsidP="006F67A0">
            <w:pPr>
              <w:jc w:val="center"/>
              <w:rPr>
                <w:b/>
                <w:bCs/>
                <w:sz w:val="22"/>
                <w:szCs w:val="22"/>
              </w:rPr>
            </w:pPr>
            <w:r>
              <w:rPr>
                <w:b/>
                <w:bCs/>
                <w:sz w:val="22"/>
                <w:szCs w:val="22"/>
              </w:rPr>
              <w:t>3</w:t>
            </w:r>
            <w:r w:rsidR="00FD3810">
              <w:rPr>
                <w:b/>
                <w:bCs/>
                <w:sz w:val="22"/>
                <w:szCs w:val="22"/>
              </w:rPr>
              <w:t>.000,00</w:t>
            </w:r>
          </w:p>
        </w:tc>
      </w:tr>
      <w:tr w:rsidR="00744964" w:rsidRPr="00E34BDA" w14:paraId="66F29B88" w14:textId="77777777" w:rsidTr="00E34BDA">
        <w:trPr>
          <w:trHeight w:val="582"/>
        </w:trPr>
        <w:tc>
          <w:tcPr>
            <w:tcW w:w="3420" w:type="dxa"/>
            <w:tcBorders>
              <w:right w:val="nil"/>
            </w:tcBorders>
            <w:shd w:val="clear" w:color="auto" w:fill="FDE4D0"/>
          </w:tcPr>
          <w:p w14:paraId="25D261AD" w14:textId="77777777" w:rsidR="00744964" w:rsidRPr="00E34BDA" w:rsidRDefault="00744964">
            <w:pPr>
              <w:pStyle w:val="Naslov3"/>
              <w:rPr>
                <w:b w:val="0"/>
                <w:bCs w:val="0"/>
                <w:sz w:val="18"/>
                <w:szCs w:val="18"/>
              </w:rPr>
            </w:pPr>
          </w:p>
          <w:p w14:paraId="12F9DEC0" w14:textId="77777777" w:rsidR="00744964" w:rsidRPr="00E34BDA" w:rsidRDefault="00744964">
            <w:pPr>
              <w:pStyle w:val="Naslov3"/>
              <w:rPr>
                <w:b w:val="0"/>
                <w:bCs w:val="0"/>
                <w:sz w:val="18"/>
                <w:szCs w:val="18"/>
              </w:rPr>
            </w:pPr>
            <w:r w:rsidRPr="00E34BDA">
              <w:rPr>
                <w:b w:val="0"/>
                <w:bCs w:val="0"/>
                <w:sz w:val="18"/>
                <w:szCs w:val="18"/>
              </w:rPr>
              <w:t>3  R A S H O D I</w:t>
            </w:r>
          </w:p>
        </w:tc>
        <w:tc>
          <w:tcPr>
            <w:tcW w:w="2520" w:type="dxa"/>
            <w:tcBorders>
              <w:left w:val="nil"/>
              <w:right w:val="nil"/>
            </w:tcBorders>
            <w:shd w:val="clear" w:color="auto" w:fill="FDE4D0"/>
          </w:tcPr>
          <w:p w14:paraId="16E3285F" w14:textId="77777777" w:rsidR="005059B5" w:rsidRDefault="005059B5" w:rsidP="00E34BDA">
            <w:pPr>
              <w:jc w:val="center"/>
              <w:rPr>
                <w:b/>
                <w:bCs/>
                <w:sz w:val="22"/>
                <w:szCs w:val="22"/>
              </w:rPr>
            </w:pPr>
          </w:p>
          <w:p w14:paraId="239075F7" w14:textId="7BE76F01" w:rsidR="00744964" w:rsidRPr="00E34BDA" w:rsidRDefault="003D67FB" w:rsidP="004E36E7">
            <w:pPr>
              <w:jc w:val="center"/>
              <w:rPr>
                <w:b/>
                <w:bCs/>
                <w:sz w:val="22"/>
                <w:szCs w:val="22"/>
              </w:rPr>
            </w:pPr>
            <w:r>
              <w:rPr>
                <w:b/>
                <w:bCs/>
                <w:sz w:val="22"/>
                <w:szCs w:val="22"/>
              </w:rPr>
              <w:t>2</w:t>
            </w:r>
            <w:r w:rsidR="00965FD4">
              <w:rPr>
                <w:b/>
                <w:bCs/>
                <w:sz w:val="22"/>
                <w:szCs w:val="22"/>
              </w:rPr>
              <w:t>.876.924,30</w:t>
            </w:r>
          </w:p>
        </w:tc>
        <w:tc>
          <w:tcPr>
            <w:tcW w:w="2340" w:type="dxa"/>
            <w:tcBorders>
              <w:left w:val="nil"/>
              <w:right w:val="nil"/>
            </w:tcBorders>
            <w:shd w:val="clear" w:color="auto" w:fill="FDE4D0"/>
          </w:tcPr>
          <w:p w14:paraId="780A5A12" w14:textId="77777777" w:rsidR="00744964" w:rsidRPr="00E34BDA" w:rsidRDefault="00744964" w:rsidP="00E34BDA">
            <w:pPr>
              <w:jc w:val="center"/>
              <w:rPr>
                <w:b/>
                <w:bCs/>
                <w:sz w:val="22"/>
                <w:szCs w:val="22"/>
              </w:rPr>
            </w:pPr>
          </w:p>
          <w:p w14:paraId="402E6079" w14:textId="38038C03" w:rsidR="00744964" w:rsidRPr="00E34BDA" w:rsidRDefault="00B546F2" w:rsidP="004E36E7">
            <w:pPr>
              <w:jc w:val="center"/>
              <w:rPr>
                <w:b/>
                <w:bCs/>
                <w:sz w:val="22"/>
                <w:szCs w:val="22"/>
              </w:rPr>
            </w:pPr>
            <w:r>
              <w:rPr>
                <w:b/>
                <w:bCs/>
                <w:sz w:val="22"/>
                <w:szCs w:val="22"/>
              </w:rPr>
              <w:t>254.348,95</w:t>
            </w:r>
          </w:p>
        </w:tc>
        <w:tc>
          <w:tcPr>
            <w:tcW w:w="2340" w:type="dxa"/>
            <w:tcBorders>
              <w:left w:val="nil"/>
            </w:tcBorders>
            <w:shd w:val="clear" w:color="auto" w:fill="FDE4D0"/>
          </w:tcPr>
          <w:p w14:paraId="4E37C637" w14:textId="77777777" w:rsidR="00744964" w:rsidRPr="00E34BDA" w:rsidRDefault="00744964" w:rsidP="00E34BDA">
            <w:pPr>
              <w:jc w:val="center"/>
              <w:rPr>
                <w:b/>
                <w:bCs/>
                <w:sz w:val="22"/>
                <w:szCs w:val="22"/>
              </w:rPr>
            </w:pPr>
          </w:p>
          <w:p w14:paraId="4CBC1807" w14:textId="02CCA50B" w:rsidR="00744964" w:rsidRPr="00E34BDA" w:rsidRDefault="00B546F2" w:rsidP="00377AD9">
            <w:pPr>
              <w:jc w:val="center"/>
              <w:rPr>
                <w:b/>
                <w:bCs/>
                <w:sz w:val="22"/>
                <w:szCs w:val="22"/>
              </w:rPr>
            </w:pPr>
            <w:r>
              <w:rPr>
                <w:b/>
                <w:bCs/>
                <w:sz w:val="22"/>
                <w:szCs w:val="22"/>
              </w:rPr>
              <w:t>3.131.273,25</w:t>
            </w:r>
          </w:p>
        </w:tc>
      </w:tr>
      <w:tr w:rsidR="00744964" w:rsidRPr="00E34BDA" w14:paraId="1C597643" w14:textId="77777777" w:rsidTr="00E34BDA">
        <w:trPr>
          <w:trHeight w:val="534"/>
        </w:trPr>
        <w:tc>
          <w:tcPr>
            <w:tcW w:w="3420" w:type="dxa"/>
            <w:tcBorders>
              <w:right w:val="nil"/>
            </w:tcBorders>
            <w:shd w:val="clear" w:color="auto" w:fill="FDE4D0"/>
          </w:tcPr>
          <w:p w14:paraId="0445AC31" w14:textId="77777777" w:rsidR="00744964" w:rsidRPr="00E34BDA" w:rsidRDefault="00744964">
            <w:pPr>
              <w:rPr>
                <w:sz w:val="18"/>
                <w:szCs w:val="18"/>
              </w:rPr>
            </w:pPr>
            <w:r w:rsidRPr="00E34BDA">
              <w:rPr>
                <w:sz w:val="18"/>
                <w:szCs w:val="18"/>
              </w:rPr>
              <w:t>4  RASHODI ZA NABAVU NEFINANCIJSKE .IMOVINE</w:t>
            </w:r>
          </w:p>
        </w:tc>
        <w:tc>
          <w:tcPr>
            <w:tcW w:w="2520" w:type="dxa"/>
            <w:tcBorders>
              <w:left w:val="nil"/>
              <w:right w:val="nil"/>
            </w:tcBorders>
          </w:tcPr>
          <w:p w14:paraId="7FEB89F8" w14:textId="77777777" w:rsidR="00744964" w:rsidRPr="00E34BDA" w:rsidRDefault="00744964" w:rsidP="00E34BDA">
            <w:pPr>
              <w:jc w:val="center"/>
              <w:rPr>
                <w:b/>
                <w:bCs/>
                <w:sz w:val="22"/>
                <w:szCs w:val="22"/>
              </w:rPr>
            </w:pPr>
          </w:p>
          <w:p w14:paraId="0A18FBD0" w14:textId="0053E807" w:rsidR="00744964" w:rsidRPr="00E34BDA" w:rsidRDefault="00965FD4" w:rsidP="00CD36D3">
            <w:pPr>
              <w:jc w:val="center"/>
              <w:rPr>
                <w:b/>
                <w:bCs/>
                <w:sz w:val="22"/>
                <w:szCs w:val="22"/>
              </w:rPr>
            </w:pPr>
            <w:r>
              <w:rPr>
                <w:b/>
                <w:bCs/>
                <w:sz w:val="22"/>
                <w:szCs w:val="22"/>
              </w:rPr>
              <w:t>3.508.622,80</w:t>
            </w:r>
          </w:p>
        </w:tc>
        <w:tc>
          <w:tcPr>
            <w:tcW w:w="2340" w:type="dxa"/>
            <w:tcBorders>
              <w:left w:val="nil"/>
              <w:right w:val="nil"/>
            </w:tcBorders>
            <w:shd w:val="clear" w:color="auto" w:fill="FDE4D0"/>
          </w:tcPr>
          <w:p w14:paraId="7B8112D5" w14:textId="77777777" w:rsidR="00744964" w:rsidRPr="00E34BDA" w:rsidRDefault="00744964" w:rsidP="00E34BDA">
            <w:pPr>
              <w:jc w:val="center"/>
              <w:rPr>
                <w:b/>
                <w:bCs/>
                <w:sz w:val="22"/>
                <w:szCs w:val="22"/>
              </w:rPr>
            </w:pPr>
          </w:p>
          <w:p w14:paraId="21BC5F08" w14:textId="3588A218" w:rsidR="00744964" w:rsidRPr="00E34BDA" w:rsidRDefault="00BE1A8A" w:rsidP="004E36E7">
            <w:pPr>
              <w:jc w:val="center"/>
              <w:rPr>
                <w:b/>
                <w:bCs/>
                <w:sz w:val="22"/>
                <w:szCs w:val="22"/>
              </w:rPr>
            </w:pPr>
            <w:r>
              <w:rPr>
                <w:b/>
                <w:bCs/>
                <w:sz w:val="22"/>
                <w:szCs w:val="22"/>
              </w:rPr>
              <w:t>-</w:t>
            </w:r>
            <w:r w:rsidR="001529A5">
              <w:rPr>
                <w:b/>
                <w:bCs/>
                <w:sz w:val="22"/>
                <w:szCs w:val="22"/>
              </w:rPr>
              <w:t>2.393.222,80</w:t>
            </w:r>
          </w:p>
        </w:tc>
        <w:tc>
          <w:tcPr>
            <w:tcW w:w="2340" w:type="dxa"/>
            <w:tcBorders>
              <w:left w:val="nil"/>
            </w:tcBorders>
          </w:tcPr>
          <w:p w14:paraId="52966DE0" w14:textId="77777777" w:rsidR="00FD3810" w:rsidRDefault="00FD3810" w:rsidP="00E34BDA">
            <w:pPr>
              <w:jc w:val="center"/>
              <w:rPr>
                <w:b/>
                <w:bCs/>
                <w:sz w:val="22"/>
                <w:szCs w:val="22"/>
              </w:rPr>
            </w:pPr>
          </w:p>
          <w:p w14:paraId="70021E83" w14:textId="1327524E" w:rsidR="00744964" w:rsidRPr="00E34BDA" w:rsidRDefault="001529A5" w:rsidP="0090752B">
            <w:pPr>
              <w:jc w:val="center"/>
              <w:rPr>
                <w:b/>
                <w:bCs/>
                <w:sz w:val="22"/>
                <w:szCs w:val="22"/>
              </w:rPr>
            </w:pPr>
            <w:r>
              <w:rPr>
                <w:b/>
                <w:bCs/>
                <w:sz w:val="22"/>
                <w:szCs w:val="22"/>
              </w:rPr>
              <w:t>1.115.400,00</w:t>
            </w:r>
          </w:p>
        </w:tc>
      </w:tr>
      <w:tr w:rsidR="00744964" w:rsidRPr="00E34BDA" w14:paraId="1DA51353" w14:textId="77777777" w:rsidTr="00E34BDA">
        <w:trPr>
          <w:trHeight w:val="500"/>
        </w:trPr>
        <w:tc>
          <w:tcPr>
            <w:tcW w:w="3420" w:type="dxa"/>
            <w:tcBorders>
              <w:right w:val="nil"/>
            </w:tcBorders>
            <w:shd w:val="clear" w:color="auto" w:fill="FDE4D0"/>
          </w:tcPr>
          <w:p w14:paraId="2F1AA6C2" w14:textId="77777777" w:rsidR="00744964" w:rsidRPr="00E34BDA" w:rsidRDefault="00744964">
            <w:pPr>
              <w:rPr>
                <w:b/>
                <w:bCs/>
                <w:sz w:val="18"/>
                <w:szCs w:val="18"/>
              </w:rPr>
            </w:pPr>
            <w:r w:rsidRPr="00E34BDA">
              <w:rPr>
                <w:b/>
                <w:bCs/>
                <w:sz w:val="18"/>
                <w:szCs w:val="18"/>
              </w:rPr>
              <w:t>RAZLIKA –MANJAK/</w:t>
            </w:r>
            <w:r w:rsidRPr="00E34BDA">
              <w:rPr>
                <w:b/>
                <w:bCs/>
                <w:sz w:val="18"/>
                <w:szCs w:val="18"/>
                <w:u w:val="single"/>
              </w:rPr>
              <w:t>VIŠAK</w:t>
            </w:r>
          </w:p>
        </w:tc>
        <w:tc>
          <w:tcPr>
            <w:tcW w:w="2520" w:type="dxa"/>
            <w:tcBorders>
              <w:left w:val="nil"/>
              <w:right w:val="nil"/>
            </w:tcBorders>
            <w:shd w:val="clear" w:color="auto" w:fill="FDE4D0"/>
          </w:tcPr>
          <w:p w14:paraId="2C7C1FB8" w14:textId="77777777" w:rsidR="00744964" w:rsidRPr="00E34BDA" w:rsidRDefault="00744964" w:rsidP="00CC7F67">
            <w:pPr>
              <w:rPr>
                <w:b/>
                <w:bCs/>
                <w:sz w:val="22"/>
                <w:szCs w:val="22"/>
              </w:rPr>
            </w:pPr>
          </w:p>
          <w:p w14:paraId="30D99502" w14:textId="7F6025BE" w:rsidR="00744964" w:rsidRPr="00E34BDA" w:rsidRDefault="009D6AA7" w:rsidP="004E36E7">
            <w:pPr>
              <w:jc w:val="center"/>
              <w:rPr>
                <w:b/>
                <w:bCs/>
                <w:sz w:val="22"/>
                <w:szCs w:val="22"/>
              </w:rPr>
            </w:pPr>
            <w:r>
              <w:rPr>
                <w:b/>
                <w:bCs/>
                <w:sz w:val="22"/>
                <w:szCs w:val="22"/>
              </w:rPr>
              <w:t>0,00</w:t>
            </w:r>
          </w:p>
        </w:tc>
        <w:tc>
          <w:tcPr>
            <w:tcW w:w="2340" w:type="dxa"/>
            <w:tcBorders>
              <w:left w:val="nil"/>
              <w:right w:val="nil"/>
            </w:tcBorders>
            <w:shd w:val="clear" w:color="auto" w:fill="FDE4D0"/>
          </w:tcPr>
          <w:p w14:paraId="26364C4A" w14:textId="77777777" w:rsidR="00744964" w:rsidRPr="00E34BDA" w:rsidRDefault="00744964" w:rsidP="00E34BDA">
            <w:pPr>
              <w:jc w:val="center"/>
              <w:rPr>
                <w:b/>
                <w:bCs/>
                <w:sz w:val="22"/>
                <w:szCs w:val="22"/>
              </w:rPr>
            </w:pPr>
          </w:p>
          <w:p w14:paraId="0C196F34" w14:textId="77777777" w:rsidR="0033633E" w:rsidRPr="00E34BDA" w:rsidRDefault="0033633E" w:rsidP="0033633E">
            <w:pPr>
              <w:jc w:val="center"/>
              <w:rPr>
                <w:b/>
                <w:bCs/>
                <w:sz w:val="22"/>
                <w:szCs w:val="22"/>
              </w:rPr>
            </w:pPr>
          </w:p>
        </w:tc>
        <w:tc>
          <w:tcPr>
            <w:tcW w:w="2340" w:type="dxa"/>
            <w:tcBorders>
              <w:left w:val="nil"/>
            </w:tcBorders>
            <w:shd w:val="clear" w:color="auto" w:fill="FDE4D0"/>
          </w:tcPr>
          <w:p w14:paraId="46CBD9D5" w14:textId="77777777" w:rsidR="00744964" w:rsidRPr="00E34BDA" w:rsidRDefault="00744964" w:rsidP="00E34BDA">
            <w:pPr>
              <w:jc w:val="center"/>
              <w:rPr>
                <w:b/>
                <w:bCs/>
                <w:sz w:val="22"/>
                <w:szCs w:val="22"/>
              </w:rPr>
            </w:pPr>
          </w:p>
          <w:p w14:paraId="1570A636" w14:textId="13132A53" w:rsidR="00AE71B2" w:rsidRPr="00E34BDA" w:rsidRDefault="00C76F98" w:rsidP="00377AD9">
            <w:pPr>
              <w:jc w:val="center"/>
              <w:rPr>
                <w:b/>
                <w:bCs/>
                <w:sz w:val="22"/>
                <w:szCs w:val="22"/>
              </w:rPr>
            </w:pPr>
            <w:r>
              <w:rPr>
                <w:b/>
                <w:bCs/>
                <w:sz w:val="22"/>
                <w:szCs w:val="22"/>
              </w:rPr>
              <w:t>46.147,62</w:t>
            </w:r>
          </w:p>
        </w:tc>
      </w:tr>
      <w:tr w:rsidR="00744964" w:rsidRPr="00E34BDA" w14:paraId="6D2FB06D" w14:textId="77777777" w:rsidTr="00E34BDA">
        <w:trPr>
          <w:trHeight w:val="487"/>
        </w:trPr>
        <w:tc>
          <w:tcPr>
            <w:tcW w:w="3420" w:type="dxa"/>
            <w:tcBorders>
              <w:right w:val="nil"/>
            </w:tcBorders>
            <w:shd w:val="clear" w:color="auto" w:fill="FDE4D0"/>
          </w:tcPr>
          <w:p w14:paraId="60E32959" w14:textId="77777777" w:rsidR="00744964" w:rsidRPr="00E34BDA" w:rsidRDefault="00744964">
            <w:pPr>
              <w:rPr>
                <w:b/>
                <w:bCs/>
                <w:sz w:val="18"/>
                <w:szCs w:val="18"/>
              </w:rPr>
            </w:pPr>
            <w:r w:rsidRPr="00E34BDA">
              <w:rPr>
                <w:b/>
                <w:bCs/>
                <w:sz w:val="18"/>
                <w:szCs w:val="18"/>
              </w:rPr>
              <w:t>B.  RAČUN ZADUŽIVANJA/ FINANCIRANJA</w:t>
            </w:r>
          </w:p>
        </w:tc>
        <w:tc>
          <w:tcPr>
            <w:tcW w:w="2520" w:type="dxa"/>
            <w:tcBorders>
              <w:left w:val="nil"/>
              <w:right w:val="nil"/>
            </w:tcBorders>
          </w:tcPr>
          <w:p w14:paraId="05B61F24" w14:textId="77777777" w:rsidR="00744964" w:rsidRPr="00E34BDA" w:rsidRDefault="00744964" w:rsidP="00E34BDA">
            <w:pPr>
              <w:jc w:val="center"/>
              <w:rPr>
                <w:b/>
                <w:bCs/>
                <w:sz w:val="22"/>
                <w:szCs w:val="22"/>
              </w:rPr>
            </w:pPr>
          </w:p>
        </w:tc>
        <w:tc>
          <w:tcPr>
            <w:tcW w:w="2340" w:type="dxa"/>
            <w:tcBorders>
              <w:left w:val="nil"/>
              <w:right w:val="nil"/>
            </w:tcBorders>
            <w:shd w:val="clear" w:color="auto" w:fill="FDE4D0"/>
          </w:tcPr>
          <w:p w14:paraId="36D55975" w14:textId="77777777" w:rsidR="00744964" w:rsidRPr="00E34BDA" w:rsidRDefault="00744964" w:rsidP="00E34BDA">
            <w:pPr>
              <w:jc w:val="center"/>
              <w:rPr>
                <w:b/>
                <w:bCs/>
                <w:sz w:val="22"/>
                <w:szCs w:val="22"/>
              </w:rPr>
            </w:pPr>
          </w:p>
        </w:tc>
        <w:tc>
          <w:tcPr>
            <w:tcW w:w="2340" w:type="dxa"/>
            <w:tcBorders>
              <w:left w:val="nil"/>
            </w:tcBorders>
          </w:tcPr>
          <w:p w14:paraId="31D5ABE1" w14:textId="77777777" w:rsidR="00744964" w:rsidRPr="00E34BDA" w:rsidRDefault="00744964" w:rsidP="00E34BDA">
            <w:pPr>
              <w:jc w:val="center"/>
              <w:rPr>
                <w:b/>
                <w:bCs/>
              </w:rPr>
            </w:pPr>
          </w:p>
        </w:tc>
      </w:tr>
      <w:tr w:rsidR="00744964" w:rsidRPr="00E34BDA" w14:paraId="6F2A3E07" w14:textId="77777777" w:rsidTr="002E30DC">
        <w:trPr>
          <w:trHeight w:val="346"/>
        </w:trPr>
        <w:tc>
          <w:tcPr>
            <w:tcW w:w="3420" w:type="dxa"/>
            <w:tcBorders>
              <w:right w:val="nil"/>
            </w:tcBorders>
            <w:shd w:val="clear" w:color="auto" w:fill="FDE4D0"/>
          </w:tcPr>
          <w:p w14:paraId="59902FB2" w14:textId="77777777" w:rsidR="00744964" w:rsidRPr="00E34BDA" w:rsidRDefault="00744964">
            <w:pPr>
              <w:rPr>
                <w:sz w:val="18"/>
                <w:szCs w:val="18"/>
              </w:rPr>
            </w:pPr>
            <w:r w:rsidRPr="00E34BDA">
              <w:rPr>
                <w:sz w:val="18"/>
                <w:szCs w:val="18"/>
              </w:rPr>
              <w:t>8   PRIMICI OD FINANC.IJSKE IMOVINE I ZADUŽIVANJA</w:t>
            </w:r>
          </w:p>
          <w:p w14:paraId="0B82A14D" w14:textId="77777777" w:rsidR="00744964" w:rsidRPr="00E34BDA" w:rsidRDefault="00744964">
            <w:pPr>
              <w:rPr>
                <w:sz w:val="18"/>
                <w:szCs w:val="18"/>
              </w:rPr>
            </w:pPr>
          </w:p>
        </w:tc>
        <w:tc>
          <w:tcPr>
            <w:tcW w:w="2520" w:type="dxa"/>
            <w:tcBorders>
              <w:left w:val="nil"/>
              <w:right w:val="nil"/>
            </w:tcBorders>
            <w:shd w:val="clear" w:color="auto" w:fill="FDE4D0"/>
          </w:tcPr>
          <w:p w14:paraId="2D72AE16" w14:textId="77777777" w:rsidR="00744964" w:rsidRPr="00E34BDA" w:rsidRDefault="00744964" w:rsidP="00E34BDA">
            <w:pPr>
              <w:jc w:val="center"/>
              <w:rPr>
                <w:b/>
                <w:bCs/>
                <w:sz w:val="22"/>
                <w:szCs w:val="22"/>
              </w:rPr>
            </w:pPr>
          </w:p>
          <w:p w14:paraId="238D54CA" w14:textId="6805EC2D" w:rsidR="00744964" w:rsidRPr="00E34BDA" w:rsidRDefault="00EC59C2" w:rsidP="00E34BDA">
            <w:pPr>
              <w:jc w:val="center"/>
              <w:rPr>
                <w:b/>
                <w:bCs/>
                <w:sz w:val="22"/>
                <w:szCs w:val="22"/>
              </w:rPr>
            </w:pPr>
            <w:r>
              <w:rPr>
                <w:b/>
                <w:bCs/>
                <w:sz w:val="22"/>
                <w:szCs w:val="22"/>
              </w:rPr>
              <w:t>50.000,00</w:t>
            </w:r>
          </w:p>
        </w:tc>
        <w:tc>
          <w:tcPr>
            <w:tcW w:w="2340" w:type="dxa"/>
            <w:tcBorders>
              <w:left w:val="nil"/>
              <w:right w:val="nil"/>
            </w:tcBorders>
            <w:shd w:val="clear" w:color="auto" w:fill="FDE4D0"/>
          </w:tcPr>
          <w:p w14:paraId="7FFA9834" w14:textId="77777777" w:rsidR="00CC7F67" w:rsidRPr="00E34BDA" w:rsidRDefault="00CC7F67" w:rsidP="00CC7F67">
            <w:pPr>
              <w:rPr>
                <w:b/>
                <w:bCs/>
                <w:sz w:val="22"/>
                <w:szCs w:val="22"/>
              </w:rPr>
            </w:pPr>
          </w:p>
          <w:p w14:paraId="4BAE0664" w14:textId="4AAA4EF3" w:rsidR="004975C1" w:rsidRPr="00E34BDA" w:rsidRDefault="00820446" w:rsidP="00205BCD">
            <w:pPr>
              <w:jc w:val="center"/>
              <w:rPr>
                <w:b/>
                <w:bCs/>
                <w:sz w:val="22"/>
                <w:szCs w:val="22"/>
              </w:rPr>
            </w:pPr>
            <w:r>
              <w:rPr>
                <w:b/>
                <w:bCs/>
                <w:sz w:val="22"/>
                <w:szCs w:val="22"/>
              </w:rPr>
              <w:t>-50.000,00</w:t>
            </w:r>
          </w:p>
        </w:tc>
        <w:tc>
          <w:tcPr>
            <w:tcW w:w="2340" w:type="dxa"/>
            <w:tcBorders>
              <w:left w:val="nil"/>
            </w:tcBorders>
            <w:shd w:val="clear" w:color="auto" w:fill="FDE4D0"/>
          </w:tcPr>
          <w:p w14:paraId="6E37FBC6" w14:textId="77777777" w:rsidR="00744964" w:rsidRPr="00E34BDA" w:rsidRDefault="00744964" w:rsidP="00E34BDA">
            <w:pPr>
              <w:jc w:val="center"/>
              <w:rPr>
                <w:b/>
                <w:bCs/>
                <w:sz w:val="22"/>
                <w:szCs w:val="22"/>
              </w:rPr>
            </w:pPr>
          </w:p>
          <w:p w14:paraId="74C2C5C6" w14:textId="157ABD0B" w:rsidR="00744964" w:rsidRPr="00E34BDA" w:rsidRDefault="00820446" w:rsidP="00E34BDA">
            <w:pPr>
              <w:jc w:val="center"/>
              <w:rPr>
                <w:b/>
                <w:bCs/>
                <w:sz w:val="22"/>
                <w:szCs w:val="22"/>
              </w:rPr>
            </w:pPr>
            <w:r>
              <w:rPr>
                <w:b/>
                <w:bCs/>
                <w:sz w:val="22"/>
                <w:szCs w:val="22"/>
              </w:rPr>
              <w:t>0,00</w:t>
            </w:r>
          </w:p>
        </w:tc>
      </w:tr>
      <w:tr w:rsidR="00744964" w:rsidRPr="00E34BDA" w14:paraId="44811975" w14:textId="77777777" w:rsidTr="00E34BDA">
        <w:trPr>
          <w:trHeight w:val="643"/>
        </w:trPr>
        <w:tc>
          <w:tcPr>
            <w:tcW w:w="3420" w:type="dxa"/>
            <w:tcBorders>
              <w:right w:val="nil"/>
            </w:tcBorders>
            <w:shd w:val="clear" w:color="auto" w:fill="FDE4D0"/>
          </w:tcPr>
          <w:p w14:paraId="429A918C" w14:textId="77777777" w:rsidR="00744964" w:rsidRPr="00E34BDA" w:rsidRDefault="00744964">
            <w:pPr>
              <w:rPr>
                <w:sz w:val="18"/>
                <w:szCs w:val="18"/>
              </w:rPr>
            </w:pPr>
            <w:r w:rsidRPr="00E34BDA">
              <w:rPr>
                <w:sz w:val="18"/>
                <w:szCs w:val="18"/>
              </w:rPr>
              <w:t>5  IZDACI. ZA FIN. IMOVINU I OTPLATU ZAJMOVA</w:t>
            </w:r>
          </w:p>
        </w:tc>
        <w:tc>
          <w:tcPr>
            <w:tcW w:w="2520" w:type="dxa"/>
            <w:tcBorders>
              <w:left w:val="nil"/>
              <w:right w:val="nil"/>
            </w:tcBorders>
          </w:tcPr>
          <w:p w14:paraId="3ECE7D34" w14:textId="77777777" w:rsidR="00744964" w:rsidRPr="00E34BDA" w:rsidRDefault="00744964" w:rsidP="00E34BDA">
            <w:pPr>
              <w:jc w:val="center"/>
              <w:rPr>
                <w:b/>
                <w:bCs/>
                <w:sz w:val="22"/>
                <w:szCs w:val="22"/>
              </w:rPr>
            </w:pPr>
          </w:p>
          <w:p w14:paraId="12A60976" w14:textId="1F6307C6" w:rsidR="00744964" w:rsidRPr="00E34BDA" w:rsidRDefault="00EC59C2" w:rsidP="00E34BDA">
            <w:pPr>
              <w:jc w:val="center"/>
              <w:rPr>
                <w:b/>
                <w:bCs/>
                <w:sz w:val="22"/>
                <w:szCs w:val="22"/>
              </w:rPr>
            </w:pPr>
            <w:r>
              <w:rPr>
                <w:b/>
                <w:bCs/>
                <w:sz w:val="22"/>
                <w:szCs w:val="22"/>
              </w:rPr>
              <w:t>6</w:t>
            </w:r>
            <w:r w:rsidR="00BE1A8A">
              <w:rPr>
                <w:b/>
                <w:bCs/>
                <w:sz w:val="22"/>
                <w:szCs w:val="22"/>
              </w:rPr>
              <w:t>0.000,00</w:t>
            </w:r>
          </w:p>
        </w:tc>
        <w:tc>
          <w:tcPr>
            <w:tcW w:w="2340" w:type="dxa"/>
            <w:tcBorders>
              <w:left w:val="nil"/>
              <w:right w:val="nil"/>
            </w:tcBorders>
            <w:shd w:val="clear" w:color="auto" w:fill="FDE4D0"/>
          </w:tcPr>
          <w:p w14:paraId="06C5B7FB" w14:textId="77777777" w:rsidR="00744964" w:rsidRPr="00E34BDA" w:rsidRDefault="00744964" w:rsidP="00E34BDA">
            <w:pPr>
              <w:jc w:val="center"/>
              <w:rPr>
                <w:b/>
                <w:bCs/>
                <w:sz w:val="22"/>
                <w:szCs w:val="22"/>
              </w:rPr>
            </w:pPr>
          </w:p>
          <w:p w14:paraId="6A2FCFEE" w14:textId="352DE802" w:rsidR="00744964" w:rsidRPr="00E34BDA" w:rsidRDefault="00D6331A" w:rsidP="00205BCD">
            <w:pPr>
              <w:jc w:val="center"/>
              <w:rPr>
                <w:b/>
                <w:bCs/>
                <w:sz w:val="22"/>
                <w:szCs w:val="22"/>
              </w:rPr>
            </w:pPr>
            <w:r>
              <w:rPr>
                <w:b/>
                <w:bCs/>
                <w:sz w:val="22"/>
                <w:szCs w:val="22"/>
              </w:rPr>
              <w:t>-</w:t>
            </w:r>
            <w:r w:rsidR="00820446">
              <w:rPr>
                <w:b/>
                <w:bCs/>
                <w:sz w:val="22"/>
                <w:szCs w:val="22"/>
              </w:rPr>
              <w:t>57</w:t>
            </w:r>
            <w:r w:rsidR="00506682">
              <w:rPr>
                <w:b/>
                <w:bCs/>
                <w:sz w:val="22"/>
                <w:szCs w:val="22"/>
              </w:rPr>
              <w:t>.675,96</w:t>
            </w:r>
          </w:p>
        </w:tc>
        <w:tc>
          <w:tcPr>
            <w:tcW w:w="2340" w:type="dxa"/>
            <w:tcBorders>
              <w:left w:val="nil"/>
            </w:tcBorders>
          </w:tcPr>
          <w:p w14:paraId="4748BCB2" w14:textId="77777777" w:rsidR="00744964" w:rsidRPr="00E34BDA" w:rsidRDefault="00744964" w:rsidP="00E34BDA">
            <w:pPr>
              <w:jc w:val="center"/>
              <w:rPr>
                <w:b/>
                <w:bCs/>
                <w:sz w:val="22"/>
                <w:szCs w:val="22"/>
              </w:rPr>
            </w:pPr>
          </w:p>
          <w:p w14:paraId="4C7BCD55" w14:textId="3D2A6D98" w:rsidR="009C73B4" w:rsidRPr="00E34BDA" w:rsidRDefault="00506682" w:rsidP="00E34BDA">
            <w:pPr>
              <w:jc w:val="center"/>
              <w:rPr>
                <w:b/>
                <w:bCs/>
                <w:sz w:val="22"/>
                <w:szCs w:val="22"/>
              </w:rPr>
            </w:pPr>
            <w:r>
              <w:rPr>
                <w:b/>
                <w:bCs/>
                <w:sz w:val="22"/>
                <w:szCs w:val="22"/>
              </w:rPr>
              <w:t>2.324,04</w:t>
            </w:r>
          </w:p>
        </w:tc>
      </w:tr>
      <w:tr w:rsidR="00744964" w:rsidRPr="00E34BDA" w14:paraId="0454A54C" w14:textId="77777777" w:rsidTr="00E34BDA">
        <w:trPr>
          <w:trHeight w:val="584"/>
        </w:trPr>
        <w:tc>
          <w:tcPr>
            <w:tcW w:w="3420" w:type="dxa"/>
            <w:tcBorders>
              <w:right w:val="nil"/>
            </w:tcBorders>
            <w:shd w:val="clear" w:color="auto" w:fill="FDE4D0"/>
          </w:tcPr>
          <w:p w14:paraId="27BA86B4" w14:textId="77777777" w:rsidR="00744964" w:rsidRPr="00E34BDA" w:rsidRDefault="00744964">
            <w:pPr>
              <w:rPr>
                <w:b/>
                <w:bCs/>
                <w:sz w:val="18"/>
                <w:szCs w:val="18"/>
              </w:rPr>
            </w:pPr>
            <w:r w:rsidRPr="00E34BDA">
              <w:rPr>
                <w:b/>
                <w:bCs/>
                <w:sz w:val="18"/>
                <w:szCs w:val="18"/>
              </w:rPr>
              <w:t xml:space="preserve">   NETO ZADUŽ./FINANCIRANJE</w:t>
            </w:r>
          </w:p>
        </w:tc>
        <w:tc>
          <w:tcPr>
            <w:tcW w:w="2520" w:type="dxa"/>
            <w:tcBorders>
              <w:left w:val="nil"/>
              <w:right w:val="nil"/>
            </w:tcBorders>
            <w:shd w:val="clear" w:color="auto" w:fill="FDE4D0"/>
          </w:tcPr>
          <w:p w14:paraId="4764ADAA" w14:textId="77777777" w:rsidR="00506682" w:rsidRDefault="00506682" w:rsidP="00E34BDA">
            <w:pPr>
              <w:jc w:val="center"/>
              <w:rPr>
                <w:b/>
                <w:bCs/>
                <w:sz w:val="22"/>
                <w:szCs w:val="22"/>
              </w:rPr>
            </w:pPr>
          </w:p>
          <w:p w14:paraId="39CE8221" w14:textId="658F5960" w:rsidR="00744964" w:rsidRPr="00E34BDA" w:rsidRDefault="00205BCD" w:rsidP="00E34BDA">
            <w:pPr>
              <w:jc w:val="center"/>
              <w:rPr>
                <w:b/>
                <w:bCs/>
                <w:sz w:val="22"/>
                <w:szCs w:val="22"/>
              </w:rPr>
            </w:pPr>
            <w:r>
              <w:rPr>
                <w:b/>
                <w:bCs/>
                <w:sz w:val="22"/>
                <w:szCs w:val="22"/>
              </w:rPr>
              <w:t>-</w:t>
            </w:r>
            <w:r w:rsidR="00EC59C2">
              <w:rPr>
                <w:b/>
                <w:bCs/>
                <w:sz w:val="22"/>
                <w:szCs w:val="22"/>
              </w:rPr>
              <w:t>1</w:t>
            </w:r>
            <w:r w:rsidR="00D61B0B">
              <w:rPr>
                <w:b/>
                <w:bCs/>
                <w:sz w:val="22"/>
                <w:szCs w:val="22"/>
              </w:rPr>
              <w:t>0.000,00</w:t>
            </w:r>
          </w:p>
        </w:tc>
        <w:tc>
          <w:tcPr>
            <w:tcW w:w="2340" w:type="dxa"/>
            <w:tcBorders>
              <w:left w:val="nil"/>
              <w:right w:val="nil"/>
            </w:tcBorders>
            <w:shd w:val="clear" w:color="auto" w:fill="FDE4D0"/>
          </w:tcPr>
          <w:p w14:paraId="4263048E" w14:textId="77777777" w:rsidR="00744964" w:rsidRPr="00E34BDA" w:rsidRDefault="00205BCD" w:rsidP="00E34BDA">
            <w:pPr>
              <w:jc w:val="center"/>
              <w:rPr>
                <w:b/>
                <w:bCs/>
                <w:sz w:val="22"/>
                <w:szCs w:val="22"/>
              </w:rPr>
            </w:pPr>
            <w:r>
              <w:rPr>
                <w:b/>
                <w:bCs/>
                <w:sz w:val="22"/>
                <w:szCs w:val="22"/>
              </w:rPr>
              <w:t>-</w:t>
            </w:r>
          </w:p>
        </w:tc>
        <w:tc>
          <w:tcPr>
            <w:tcW w:w="2340" w:type="dxa"/>
            <w:tcBorders>
              <w:left w:val="nil"/>
            </w:tcBorders>
            <w:shd w:val="clear" w:color="auto" w:fill="FDE4D0"/>
          </w:tcPr>
          <w:p w14:paraId="6BB289E2" w14:textId="77777777" w:rsidR="000F410B" w:rsidRDefault="000F410B" w:rsidP="00E34BDA">
            <w:pPr>
              <w:jc w:val="center"/>
              <w:rPr>
                <w:b/>
                <w:bCs/>
                <w:sz w:val="22"/>
                <w:szCs w:val="22"/>
              </w:rPr>
            </w:pPr>
          </w:p>
          <w:p w14:paraId="3B609C30" w14:textId="414590AB" w:rsidR="00744964" w:rsidRPr="00E34BDA" w:rsidRDefault="00BE1A8A" w:rsidP="00E34BDA">
            <w:pPr>
              <w:jc w:val="center"/>
              <w:rPr>
                <w:b/>
                <w:bCs/>
                <w:sz w:val="22"/>
                <w:szCs w:val="22"/>
              </w:rPr>
            </w:pPr>
            <w:r>
              <w:rPr>
                <w:b/>
                <w:bCs/>
                <w:sz w:val="22"/>
                <w:szCs w:val="22"/>
              </w:rPr>
              <w:t>-</w:t>
            </w:r>
            <w:r w:rsidR="00506682">
              <w:rPr>
                <w:b/>
                <w:bCs/>
                <w:sz w:val="22"/>
                <w:szCs w:val="22"/>
              </w:rPr>
              <w:t>2.324,04</w:t>
            </w:r>
          </w:p>
        </w:tc>
      </w:tr>
      <w:tr w:rsidR="00744964" w:rsidRPr="00E34BDA" w14:paraId="4FC50C30" w14:textId="77777777" w:rsidTr="00E34BDA">
        <w:trPr>
          <w:trHeight w:val="504"/>
        </w:trPr>
        <w:tc>
          <w:tcPr>
            <w:tcW w:w="3420" w:type="dxa"/>
            <w:tcBorders>
              <w:right w:val="nil"/>
            </w:tcBorders>
            <w:shd w:val="clear" w:color="auto" w:fill="FDE4D0"/>
          </w:tcPr>
          <w:p w14:paraId="3E560F81" w14:textId="77777777" w:rsidR="00744964" w:rsidRPr="00E34BDA" w:rsidRDefault="00744964">
            <w:pPr>
              <w:rPr>
                <w:b/>
                <w:bCs/>
                <w:sz w:val="18"/>
                <w:szCs w:val="18"/>
              </w:rPr>
            </w:pPr>
            <w:r w:rsidRPr="00E34BDA">
              <w:rPr>
                <w:b/>
                <w:bCs/>
                <w:sz w:val="18"/>
                <w:szCs w:val="18"/>
              </w:rPr>
              <w:t>C. RASPOLOŽIVA SREDSTVA IZ PRETHODNIH GODINA</w:t>
            </w:r>
          </w:p>
        </w:tc>
        <w:tc>
          <w:tcPr>
            <w:tcW w:w="2520" w:type="dxa"/>
            <w:tcBorders>
              <w:left w:val="nil"/>
              <w:right w:val="nil"/>
            </w:tcBorders>
          </w:tcPr>
          <w:p w14:paraId="069D98DD" w14:textId="77777777" w:rsidR="00744964" w:rsidRPr="00E34BDA" w:rsidRDefault="00744964" w:rsidP="00E34BDA">
            <w:pPr>
              <w:jc w:val="center"/>
              <w:rPr>
                <w:sz w:val="22"/>
                <w:szCs w:val="22"/>
              </w:rPr>
            </w:pPr>
          </w:p>
        </w:tc>
        <w:tc>
          <w:tcPr>
            <w:tcW w:w="2340" w:type="dxa"/>
            <w:tcBorders>
              <w:left w:val="nil"/>
              <w:right w:val="nil"/>
            </w:tcBorders>
            <w:shd w:val="clear" w:color="auto" w:fill="FDE4D0"/>
          </w:tcPr>
          <w:p w14:paraId="66FE1752" w14:textId="77777777" w:rsidR="00744964" w:rsidRPr="00E34BDA" w:rsidRDefault="00744964" w:rsidP="00E34BDA">
            <w:pPr>
              <w:jc w:val="center"/>
              <w:rPr>
                <w:sz w:val="22"/>
                <w:szCs w:val="22"/>
              </w:rPr>
            </w:pPr>
          </w:p>
        </w:tc>
        <w:tc>
          <w:tcPr>
            <w:tcW w:w="2340" w:type="dxa"/>
            <w:tcBorders>
              <w:left w:val="nil"/>
            </w:tcBorders>
          </w:tcPr>
          <w:p w14:paraId="3CD1981B" w14:textId="77777777" w:rsidR="00744964" w:rsidRDefault="00744964" w:rsidP="00E34BDA">
            <w:pPr>
              <w:jc w:val="center"/>
            </w:pPr>
          </w:p>
        </w:tc>
      </w:tr>
      <w:tr w:rsidR="00744964" w:rsidRPr="00E34BDA" w14:paraId="48F386DE" w14:textId="77777777" w:rsidTr="00E34BDA">
        <w:trPr>
          <w:trHeight w:val="663"/>
        </w:trPr>
        <w:tc>
          <w:tcPr>
            <w:tcW w:w="3420" w:type="dxa"/>
            <w:tcBorders>
              <w:right w:val="nil"/>
            </w:tcBorders>
            <w:shd w:val="clear" w:color="auto" w:fill="FDE4D0"/>
          </w:tcPr>
          <w:p w14:paraId="5571791C" w14:textId="77777777" w:rsidR="00744964" w:rsidRPr="00E34BDA" w:rsidRDefault="00744964">
            <w:pPr>
              <w:rPr>
                <w:sz w:val="18"/>
                <w:szCs w:val="18"/>
              </w:rPr>
            </w:pPr>
            <w:r w:rsidRPr="00E34BDA">
              <w:rPr>
                <w:sz w:val="18"/>
                <w:szCs w:val="18"/>
              </w:rPr>
              <w:t>9   VLASTITI IZVORI</w:t>
            </w:r>
          </w:p>
          <w:p w14:paraId="7D4001AF" w14:textId="77777777" w:rsidR="00744964" w:rsidRPr="00E34BDA" w:rsidRDefault="00744964" w:rsidP="006F67A0">
            <w:pPr>
              <w:rPr>
                <w:b/>
                <w:bCs/>
                <w:sz w:val="18"/>
                <w:szCs w:val="18"/>
              </w:rPr>
            </w:pPr>
            <w:r w:rsidRPr="00E34BDA">
              <w:rPr>
                <w:sz w:val="18"/>
                <w:szCs w:val="18"/>
              </w:rPr>
              <w:t xml:space="preserve">- </w:t>
            </w:r>
            <w:r w:rsidR="006F67A0">
              <w:rPr>
                <w:sz w:val="18"/>
                <w:szCs w:val="18"/>
              </w:rPr>
              <w:t>višak</w:t>
            </w:r>
            <w:r w:rsidRPr="00E34BDA">
              <w:rPr>
                <w:sz w:val="18"/>
                <w:szCs w:val="18"/>
              </w:rPr>
              <w:t xml:space="preserve"> prihoda </w:t>
            </w:r>
          </w:p>
        </w:tc>
        <w:tc>
          <w:tcPr>
            <w:tcW w:w="2520" w:type="dxa"/>
            <w:tcBorders>
              <w:left w:val="nil"/>
              <w:right w:val="nil"/>
            </w:tcBorders>
            <w:shd w:val="clear" w:color="auto" w:fill="FDE4D0"/>
          </w:tcPr>
          <w:p w14:paraId="1B8D809A" w14:textId="77777777" w:rsidR="00744964" w:rsidRPr="00E34BDA" w:rsidRDefault="00744964" w:rsidP="00E34BDA">
            <w:pPr>
              <w:jc w:val="center"/>
              <w:rPr>
                <w:b/>
                <w:bCs/>
                <w:sz w:val="22"/>
                <w:szCs w:val="22"/>
              </w:rPr>
            </w:pPr>
          </w:p>
          <w:p w14:paraId="1E8B4853" w14:textId="7F3BE48F" w:rsidR="00744964" w:rsidRPr="00E34BDA" w:rsidRDefault="00EC59C2" w:rsidP="00210369">
            <w:pPr>
              <w:jc w:val="center"/>
              <w:rPr>
                <w:b/>
                <w:bCs/>
                <w:sz w:val="22"/>
                <w:szCs w:val="22"/>
              </w:rPr>
            </w:pPr>
            <w:r>
              <w:rPr>
                <w:b/>
                <w:bCs/>
                <w:sz w:val="22"/>
                <w:szCs w:val="22"/>
              </w:rPr>
              <w:t>10.000,00</w:t>
            </w:r>
          </w:p>
        </w:tc>
        <w:tc>
          <w:tcPr>
            <w:tcW w:w="2340" w:type="dxa"/>
            <w:tcBorders>
              <w:left w:val="nil"/>
              <w:right w:val="nil"/>
            </w:tcBorders>
            <w:shd w:val="clear" w:color="auto" w:fill="FDE4D0"/>
          </w:tcPr>
          <w:p w14:paraId="60624A5A" w14:textId="77777777" w:rsidR="00744964" w:rsidRPr="00E34BDA" w:rsidRDefault="00744964" w:rsidP="00E34BDA">
            <w:pPr>
              <w:jc w:val="center"/>
              <w:rPr>
                <w:b/>
                <w:bCs/>
                <w:sz w:val="22"/>
                <w:szCs w:val="22"/>
              </w:rPr>
            </w:pPr>
          </w:p>
          <w:p w14:paraId="35CB535C" w14:textId="04CDEA08" w:rsidR="00744964" w:rsidRPr="00E34BDA" w:rsidRDefault="00D6331A" w:rsidP="004E36E7">
            <w:pPr>
              <w:jc w:val="center"/>
              <w:rPr>
                <w:b/>
                <w:bCs/>
                <w:sz w:val="22"/>
                <w:szCs w:val="22"/>
              </w:rPr>
            </w:pPr>
            <w:r>
              <w:rPr>
                <w:b/>
                <w:bCs/>
                <w:sz w:val="22"/>
                <w:szCs w:val="22"/>
              </w:rPr>
              <w:t>-5</w:t>
            </w:r>
            <w:r w:rsidR="00EC59C2">
              <w:rPr>
                <w:b/>
                <w:bCs/>
                <w:sz w:val="22"/>
                <w:szCs w:val="22"/>
              </w:rPr>
              <w:t>3.823,58</w:t>
            </w:r>
          </w:p>
        </w:tc>
        <w:tc>
          <w:tcPr>
            <w:tcW w:w="2340" w:type="dxa"/>
            <w:tcBorders>
              <w:left w:val="nil"/>
            </w:tcBorders>
            <w:shd w:val="clear" w:color="auto" w:fill="FDE4D0"/>
          </w:tcPr>
          <w:p w14:paraId="5449C324" w14:textId="77777777" w:rsidR="00205BCD" w:rsidRDefault="00205BCD" w:rsidP="00031DE3">
            <w:pPr>
              <w:jc w:val="center"/>
              <w:rPr>
                <w:b/>
                <w:bCs/>
                <w:sz w:val="22"/>
                <w:szCs w:val="22"/>
              </w:rPr>
            </w:pPr>
          </w:p>
          <w:p w14:paraId="2CD02A4D" w14:textId="6A97E469" w:rsidR="00744964" w:rsidRPr="00E34BDA" w:rsidRDefault="00D6331A" w:rsidP="004E36E7">
            <w:pPr>
              <w:jc w:val="center"/>
              <w:rPr>
                <w:b/>
                <w:bCs/>
                <w:sz w:val="22"/>
                <w:szCs w:val="22"/>
              </w:rPr>
            </w:pPr>
            <w:r>
              <w:rPr>
                <w:b/>
                <w:bCs/>
                <w:sz w:val="22"/>
                <w:szCs w:val="22"/>
              </w:rPr>
              <w:t>-</w:t>
            </w:r>
            <w:r w:rsidR="00D44C3D">
              <w:rPr>
                <w:b/>
                <w:bCs/>
                <w:sz w:val="22"/>
                <w:szCs w:val="22"/>
              </w:rPr>
              <w:t>43.823,58</w:t>
            </w:r>
          </w:p>
        </w:tc>
      </w:tr>
      <w:tr w:rsidR="00744964" w:rsidRPr="00E34BDA" w14:paraId="4493DD0E" w14:textId="77777777" w:rsidTr="00E34BDA">
        <w:trPr>
          <w:trHeight w:val="831"/>
        </w:trPr>
        <w:tc>
          <w:tcPr>
            <w:tcW w:w="3420" w:type="dxa"/>
            <w:tcBorders>
              <w:right w:val="nil"/>
            </w:tcBorders>
            <w:shd w:val="clear" w:color="auto" w:fill="FDE4D0"/>
          </w:tcPr>
          <w:p w14:paraId="4189C3A5" w14:textId="77777777" w:rsidR="00744964" w:rsidRPr="00E34BDA" w:rsidRDefault="00744964">
            <w:pPr>
              <w:pStyle w:val="Tijeloteksta2"/>
              <w:rPr>
                <w:sz w:val="18"/>
                <w:szCs w:val="18"/>
              </w:rPr>
            </w:pPr>
            <w:r w:rsidRPr="00E34BDA">
              <w:rPr>
                <w:sz w:val="18"/>
                <w:szCs w:val="18"/>
              </w:rPr>
              <w:t xml:space="preserve">VIŠAK/MANJAK +NETO ZADUŽIVANJE+ RASPOLOŽIVA </w:t>
            </w:r>
          </w:p>
          <w:p w14:paraId="5D237857" w14:textId="77777777" w:rsidR="00744964" w:rsidRPr="00E34BDA" w:rsidRDefault="00744964">
            <w:pPr>
              <w:rPr>
                <w:b/>
                <w:bCs/>
                <w:sz w:val="18"/>
                <w:szCs w:val="18"/>
              </w:rPr>
            </w:pPr>
            <w:r w:rsidRPr="00E34BDA">
              <w:rPr>
                <w:b/>
                <w:bCs/>
                <w:sz w:val="18"/>
                <w:szCs w:val="18"/>
              </w:rPr>
              <w:t>SREDSTVA IZ  PRETH. GODINE</w:t>
            </w:r>
          </w:p>
        </w:tc>
        <w:tc>
          <w:tcPr>
            <w:tcW w:w="2520" w:type="dxa"/>
            <w:tcBorders>
              <w:left w:val="nil"/>
              <w:right w:val="nil"/>
            </w:tcBorders>
          </w:tcPr>
          <w:p w14:paraId="34CC94EC" w14:textId="77777777" w:rsidR="00744964" w:rsidRPr="00E34BDA" w:rsidRDefault="00744964" w:rsidP="00E34BDA">
            <w:pPr>
              <w:jc w:val="center"/>
              <w:rPr>
                <w:b/>
                <w:bCs/>
                <w:sz w:val="22"/>
                <w:szCs w:val="22"/>
              </w:rPr>
            </w:pPr>
          </w:p>
          <w:p w14:paraId="2779EA1E" w14:textId="77777777" w:rsidR="00744964" w:rsidRPr="00E34BDA" w:rsidRDefault="00744964" w:rsidP="00E34BDA">
            <w:pPr>
              <w:jc w:val="center"/>
              <w:rPr>
                <w:b/>
                <w:bCs/>
                <w:sz w:val="22"/>
                <w:szCs w:val="22"/>
              </w:rPr>
            </w:pPr>
          </w:p>
          <w:p w14:paraId="0B174636" w14:textId="77777777" w:rsidR="00744964" w:rsidRPr="00E34BDA" w:rsidRDefault="00744964" w:rsidP="00E34BDA">
            <w:pPr>
              <w:jc w:val="center"/>
              <w:rPr>
                <w:b/>
                <w:bCs/>
                <w:sz w:val="22"/>
                <w:szCs w:val="22"/>
              </w:rPr>
            </w:pPr>
            <w:r w:rsidRPr="00E34BDA">
              <w:rPr>
                <w:b/>
                <w:bCs/>
                <w:sz w:val="22"/>
                <w:szCs w:val="22"/>
              </w:rPr>
              <w:t>--</w:t>
            </w:r>
          </w:p>
        </w:tc>
        <w:tc>
          <w:tcPr>
            <w:tcW w:w="2340" w:type="dxa"/>
            <w:tcBorders>
              <w:left w:val="nil"/>
              <w:right w:val="nil"/>
            </w:tcBorders>
            <w:shd w:val="clear" w:color="auto" w:fill="FDE4D0"/>
          </w:tcPr>
          <w:p w14:paraId="16ED39C5" w14:textId="77777777" w:rsidR="00744964" w:rsidRPr="00E34BDA" w:rsidRDefault="00744964" w:rsidP="00E34BDA">
            <w:pPr>
              <w:jc w:val="center"/>
              <w:rPr>
                <w:b/>
                <w:bCs/>
                <w:sz w:val="18"/>
                <w:szCs w:val="18"/>
              </w:rPr>
            </w:pPr>
          </w:p>
          <w:p w14:paraId="25CDFE3B" w14:textId="77777777" w:rsidR="00744964" w:rsidRPr="00E34BDA" w:rsidRDefault="00744964" w:rsidP="00E34BDA">
            <w:pPr>
              <w:jc w:val="center"/>
              <w:rPr>
                <w:b/>
                <w:bCs/>
                <w:sz w:val="18"/>
                <w:szCs w:val="18"/>
              </w:rPr>
            </w:pPr>
          </w:p>
          <w:p w14:paraId="6A9ED1BB" w14:textId="77777777" w:rsidR="00744964" w:rsidRPr="00E34BDA" w:rsidRDefault="00744964" w:rsidP="00E34BDA">
            <w:pPr>
              <w:jc w:val="center"/>
              <w:rPr>
                <w:b/>
                <w:bCs/>
                <w:sz w:val="18"/>
                <w:szCs w:val="18"/>
              </w:rPr>
            </w:pPr>
            <w:r w:rsidRPr="00E34BDA">
              <w:rPr>
                <w:b/>
                <w:bCs/>
                <w:sz w:val="18"/>
                <w:szCs w:val="18"/>
              </w:rPr>
              <w:t>--</w:t>
            </w:r>
          </w:p>
        </w:tc>
        <w:tc>
          <w:tcPr>
            <w:tcW w:w="2340" w:type="dxa"/>
            <w:tcBorders>
              <w:left w:val="nil"/>
            </w:tcBorders>
          </w:tcPr>
          <w:p w14:paraId="69E0EAE4" w14:textId="77777777" w:rsidR="00744964" w:rsidRPr="00E34BDA" w:rsidRDefault="00744964" w:rsidP="00E34BDA">
            <w:pPr>
              <w:jc w:val="center"/>
              <w:rPr>
                <w:b/>
                <w:bCs/>
              </w:rPr>
            </w:pPr>
          </w:p>
          <w:p w14:paraId="74A0259C" w14:textId="77777777" w:rsidR="00744964" w:rsidRPr="00E34BDA" w:rsidRDefault="00744964" w:rsidP="00E34BDA">
            <w:pPr>
              <w:jc w:val="center"/>
              <w:rPr>
                <w:b/>
                <w:bCs/>
              </w:rPr>
            </w:pPr>
          </w:p>
          <w:p w14:paraId="3ECFCA62" w14:textId="77777777" w:rsidR="00744964" w:rsidRPr="00E34BDA" w:rsidRDefault="00744964" w:rsidP="00E34BDA">
            <w:pPr>
              <w:jc w:val="center"/>
              <w:rPr>
                <w:b/>
                <w:bCs/>
              </w:rPr>
            </w:pPr>
            <w:r w:rsidRPr="00E34BDA">
              <w:rPr>
                <w:b/>
                <w:bCs/>
              </w:rPr>
              <w:t>--</w:t>
            </w:r>
          </w:p>
        </w:tc>
      </w:tr>
    </w:tbl>
    <w:p w14:paraId="7794388D" w14:textId="77777777" w:rsidR="009B5777" w:rsidRDefault="009B5777" w:rsidP="00694B01">
      <w:pPr>
        <w:rPr>
          <w:i/>
          <w:sz w:val="28"/>
        </w:rPr>
      </w:pPr>
    </w:p>
    <w:p w14:paraId="0C4A6A98" w14:textId="77777777" w:rsidR="00AD75AB" w:rsidRDefault="00AD75AB">
      <w:pPr>
        <w:jc w:val="center"/>
        <w:rPr>
          <w:i/>
          <w:sz w:val="28"/>
        </w:rPr>
      </w:pPr>
    </w:p>
    <w:p w14:paraId="1DE7F5F4" w14:textId="77777777" w:rsidR="00AD75AB" w:rsidRDefault="00AD75AB">
      <w:pPr>
        <w:jc w:val="center"/>
        <w:rPr>
          <w:i/>
          <w:sz w:val="28"/>
        </w:rPr>
      </w:pPr>
    </w:p>
    <w:p w14:paraId="66D355F9" w14:textId="77777777" w:rsidR="00AD75AB" w:rsidRDefault="00AD75AB">
      <w:pPr>
        <w:jc w:val="center"/>
        <w:rPr>
          <w:i/>
          <w:sz w:val="28"/>
        </w:rPr>
      </w:pPr>
    </w:p>
    <w:p w14:paraId="54962479" w14:textId="77777777" w:rsidR="00AD75AB" w:rsidRDefault="00AD75AB">
      <w:pPr>
        <w:jc w:val="center"/>
        <w:rPr>
          <w:i/>
          <w:sz w:val="28"/>
        </w:rPr>
      </w:pPr>
    </w:p>
    <w:p w14:paraId="1F0208D4" w14:textId="77777777" w:rsidR="00F30468" w:rsidRPr="00BF50EA" w:rsidRDefault="00F30468">
      <w:pPr>
        <w:jc w:val="center"/>
        <w:rPr>
          <w:i/>
          <w:sz w:val="28"/>
        </w:rPr>
      </w:pPr>
      <w:r w:rsidRPr="00BF50EA">
        <w:rPr>
          <w:i/>
          <w:sz w:val="28"/>
        </w:rPr>
        <w:lastRenderedPageBreak/>
        <w:t>Članak 2.</w:t>
      </w:r>
    </w:p>
    <w:p w14:paraId="2C1982CF" w14:textId="77777777" w:rsidR="00F30468" w:rsidRPr="00BF50EA" w:rsidRDefault="00F30468">
      <w:pPr>
        <w:jc w:val="center"/>
        <w:rPr>
          <w:i/>
          <w:sz w:val="28"/>
        </w:rPr>
      </w:pPr>
    </w:p>
    <w:p w14:paraId="741EF438" w14:textId="77777777" w:rsidR="004A7DF4" w:rsidRDefault="00F30468" w:rsidP="00571FE7">
      <w:pPr>
        <w:rPr>
          <w:i/>
          <w:sz w:val="28"/>
        </w:rPr>
      </w:pPr>
      <w:r w:rsidRPr="00BF50EA">
        <w:rPr>
          <w:i/>
          <w:sz w:val="28"/>
        </w:rPr>
        <w:tab/>
      </w:r>
      <w:r w:rsidR="00E150CC" w:rsidRPr="00BF50EA">
        <w:rPr>
          <w:i/>
          <w:sz w:val="28"/>
        </w:rPr>
        <w:t xml:space="preserve">Opći dio proračuna sastoji se od plana prihoda i primitaka , rashoda i izdataka te planiranog </w:t>
      </w:r>
      <w:r w:rsidR="00E150CC">
        <w:rPr>
          <w:i/>
          <w:sz w:val="28"/>
        </w:rPr>
        <w:t>viška</w:t>
      </w:r>
      <w:r w:rsidR="00E150CC" w:rsidRPr="00BF50EA">
        <w:rPr>
          <w:i/>
          <w:sz w:val="28"/>
        </w:rPr>
        <w:t xml:space="preserve"> prihoda proračuna.</w:t>
      </w:r>
      <w:r w:rsidR="00E150CC" w:rsidRPr="00BF50EA">
        <w:rPr>
          <w:i/>
          <w:sz w:val="28"/>
        </w:rPr>
        <w:tab/>
      </w:r>
    </w:p>
    <w:p w14:paraId="2CCFA70B" w14:textId="77777777" w:rsidR="004A7DF4" w:rsidRDefault="004A7DF4" w:rsidP="00571FE7">
      <w:pPr>
        <w:rPr>
          <w:i/>
          <w:sz w:val="28"/>
        </w:rPr>
      </w:pPr>
    </w:p>
    <w:p w14:paraId="2CFF0126" w14:textId="77777777" w:rsidR="004A7DF4" w:rsidRDefault="004A7DF4" w:rsidP="00571FE7">
      <w:pPr>
        <w:rPr>
          <w:i/>
          <w:sz w:val="28"/>
        </w:rPr>
      </w:pPr>
    </w:p>
    <w:p w14:paraId="69BC1836" w14:textId="35482D4F" w:rsidR="0014559B" w:rsidRPr="00BF50EA" w:rsidRDefault="00F30468" w:rsidP="00571FE7">
      <w:pPr>
        <w:rPr>
          <w:i/>
          <w:sz w:val="28"/>
        </w:rPr>
      </w:pPr>
      <w:r w:rsidRPr="00BF50EA">
        <w:rPr>
          <w:i/>
          <w:sz w:val="28"/>
        </w:rPr>
        <w:tab/>
      </w:r>
    </w:p>
    <w:p w14:paraId="6FF9C7BA" w14:textId="77777777" w:rsidR="00F30468" w:rsidRDefault="00F30468">
      <w:pPr>
        <w:jc w:val="center"/>
        <w:rPr>
          <w:i/>
          <w:sz w:val="28"/>
        </w:rPr>
      </w:pPr>
    </w:p>
    <w:p w14:paraId="5C700AED" w14:textId="77777777" w:rsidR="004E36E7" w:rsidRDefault="004E36E7">
      <w:pPr>
        <w:jc w:val="center"/>
        <w:rPr>
          <w:i/>
          <w:sz w:val="28"/>
        </w:rPr>
      </w:pPr>
    </w:p>
    <w:p w14:paraId="516016B7" w14:textId="77777777" w:rsidR="004E36E7" w:rsidRDefault="004E36E7">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1074"/>
        <w:gridCol w:w="915"/>
        <w:gridCol w:w="1456"/>
        <w:gridCol w:w="1370"/>
        <w:gridCol w:w="900"/>
        <w:gridCol w:w="1745"/>
        <w:gridCol w:w="1780"/>
        <w:gridCol w:w="465"/>
      </w:tblGrid>
      <w:tr w:rsidR="004A7DF4" w14:paraId="359D5ED8" w14:textId="77777777" w:rsidTr="004A7DF4">
        <w:trPr>
          <w:tblCellSpacing w:w="15" w:type="dxa"/>
        </w:trPr>
        <w:tc>
          <w:tcPr>
            <w:tcW w:w="0" w:type="auto"/>
            <w:gridSpan w:val="9"/>
            <w:tcBorders>
              <w:top w:val="nil"/>
              <w:left w:val="nil"/>
              <w:bottom w:val="nil"/>
              <w:right w:val="nil"/>
            </w:tcBorders>
            <w:shd w:val="clear" w:color="auto" w:fill="DAFAFA"/>
            <w:vAlign w:val="center"/>
            <w:hideMark/>
          </w:tcPr>
          <w:p w14:paraId="0703BE04"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A. RAČUN PRIHODA I RASHODA</w:t>
            </w:r>
          </w:p>
        </w:tc>
      </w:tr>
      <w:tr w:rsidR="004A7DF4" w14:paraId="17E2245C" w14:textId="77777777" w:rsidTr="004A7DF4">
        <w:trPr>
          <w:tblCellSpacing w:w="15" w:type="dxa"/>
        </w:trPr>
        <w:tc>
          <w:tcPr>
            <w:tcW w:w="0" w:type="auto"/>
            <w:gridSpan w:val="9"/>
            <w:tcBorders>
              <w:top w:val="nil"/>
              <w:left w:val="nil"/>
              <w:bottom w:val="nil"/>
              <w:right w:val="nil"/>
            </w:tcBorders>
            <w:shd w:val="clear" w:color="auto" w:fill="CAFFCB"/>
            <w:vAlign w:val="center"/>
            <w:hideMark/>
          </w:tcPr>
          <w:p w14:paraId="714C5191"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PRIHODI</w:t>
            </w:r>
          </w:p>
        </w:tc>
      </w:tr>
      <w:tr w:rsidR="004A7DF4" w14:paraId="3ABE2A9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99A7D" w14:textId="77777777" w:rsidR="004A7DF4" w:rsidRDefault="004A7DF4">
            <w:pPr>
              <w:jc w:val="cente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888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0117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ADA1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EB39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ABDF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772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766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74D53" w14:textId="77777777" w:rsidR="004A7DF4" w:rsidRDefault="004A7DF4">
            <w:pPr>
              <w:rPr>
                <w:sz w:val="20"/>
                <w:szCs w:val="20"/>
              </w:rPr>
            </w:pPr>
          </w:p>
        </w:tc>
      </w:tr>
      <w:tr w:rsidR="004A7DF4" w14:paraId="71DCE744"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3C61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83D3F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66D8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AEFE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230E65"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54EC147A"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7FDA79B6"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povećanje/ smanjenje</w:t>
            </w:r>
          </w:p>
        </w:tc>
        <w:tc>
          <w:tcPr>
            <w:tcW w:w="0" w:type="auto"/>
            <w:vMerge w:val="restart"/>
            <w:tcBorders>
              <w:top w:val="nil"/>
              <w:left w:val="nil"/>
              <w:bottom w:val="nil"/>
              <w:right w:val="nil"/>
            </w:tcBorders>
            <w:shd w:val="clear" w:color="auto" w:fill="FFFFFF"/>
            <w:vAlign w:val="center"/>
            <w:hideMark/>
          </w:tcPr>
          <w:p w14:paraId="7B7C42CF"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BFD9A" w14:textId="77777777" w:rsidR="004A7DF4" w:rsidRDefault="004A7DF4">
            <w:pPr>
              <w:jc w:val="right"/>
              <w:rPr>
                <w:rFonts w:ascii="Times New Roman CE" w:hAnsi="Times New Roman CE" w:cs="Times New Roman CE"/>
                <w:b/>
                <w:bCs/>
                <w:color w:val="000000"/>
                <w:sz w:val="20"/>
                <w:szCs w:val="20"/>
              </w:rPr>
            </w:pPr>
          </w:p>
        </w:tc>
      </w:tr>
      <w:tr w:rsidR="004A7DF4" w14:paraId="48076CAA"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42A1123D" w14:textId="77777777" w:rsidR="004A7DF4" w:rsidRDefault="004A7DF4">
            <w:pP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konto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595C9" w14:textId="77777777" w:rsidR="004A7DF4" w:rsidRDefault="004A7DF4">
            <w:pPr>
              <w:rPr>
                <w:rFonts w:ascii="Times New Roman CE" w:hAnsi="Times New Roman CE" w:cs="Times New Roman CE"/>
                <w:b/>
                <w:bCs/>
                <w:color w:val="000000"/>
                <w:sz w:val="16"/>
                <w:szCs w:val="16"/>
              </w:rPr>
            </w:pPr>
          </w:p>
        </w:tc>
        <w:tc>
          <w:tcPr>
            <w:tcW w:w="0" w:type="auto"/>
            <w:gridSpan w:val="2"/>
            <w:tcBorders>
              <w:top w:val="nil"/>
              <w:left w:val="nil"/>
              <w:bottom w:val="nil"/>
              <w:right w:val="nil"/>
            </w:tcBorders>
            <w:shd w:val="clear" w:color="auto" w:fill="FFFFFF"/>
            <w:vAlign w:val="center"/>
            <w:hideMark/>
          </w:tcPr>
          <w:p w14:paraId="609021E0"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izvori financiranja</w:t>
            </w:r>
          </w:p>
        </w:tc>
        <w:tc>
          <w:tcPr>
            <w:tcW w:w="0" w:type="auto"/>
            <w:vMerge/>
            <w:tcBorders>
              <w:top w:val="nil"/>
              <w:left w:val="nil"/>
              <w:bottom w:val="nil"/>
              <w:right w:val="nil"/>
            </w:tcBorders>
            <w:shd w:val="clear" w:color="auto" w:fill="FFFFFF"/>
            <w:vAlign w:val="center"/>
            <w:hideMark/>
          </w:tcPr>
          <w:p w14:paraId="147070C2"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38A288E9"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4E6B2298"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7F1AF3C9" w14:textId="77777777" w:rsidR="004A7DF4" w:rsidRDefault="004A7DF4">
            <w:pPr>
              <w:jc w:val="center"/>
              <w:rPr>
                <w:rFonts w:ascii="Times New Roman CE" w:hAnsi="Times New Roman CE" w:cs="Times New Roman CE"/>
                <w:b/>
                <w:bCs/>
                <w:color w:val="000000"/>
                <w:sz w:val="14"/>
                <w:szCs w:val="14"/>
              </w:rPr>
            </w:pPr>
            <w:r>
              <w:rPr>
                <w:rFonts w:ascii="Times New Roman CE" w:hAnsi="Times New Roman CE" w:cs="Times New Roman CE"/>
                <w:b/>
                <w:bCs/>
                <w:color w:val="000000"/>
                <w:sz w:val="14"/>
                <w:szCs w:val="14"/>
              </w:rPr>
              <w:t>indeks</w:t>
            </w:r>
          </w:p>
        </w:tc>
      </w:tr>
      <w:tr w:rsidR="004A7DF4" w14:paraId="3E748C08"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09F55" w14:textId="77777777" w:rsidR="004A7DF4" w:rsidRDefault="004A7DF4">
            <w:pPr>
              <w:jc w:val="center"/>
              <w:rPr>
                <w:rFonts w:ascii="Times New Roman CE" w:hAnsi="Times New Roman CE" w:cs="Times New Roman CE"/>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D57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31E0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45C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0C53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BE3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7CD26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0A6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55BEE" w14:textId="77777777" w:rsidR="004A7DF4" w:rsidRDefault="004A7DF4">
            <w:pPr>
              <w:rPr>
                <w:sz w:val="20"/>
                <w:szCs w:val="20"/>
              </w:rPr>
            </w:pPr>
          </w:p>
        </w:tc>
      </w:tr>
      <w:tr w:rsidR="004A7DF4" w14:paraId="7D84802E"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182CEF31"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6</w:t>
            </w:r>
          </w:p>
        </w:tc>
        <w:tc>
          <w:tcPr>
            <w:tcW w:w="0" w:type="auto"/>
            <w:gridSpan w:val="4"/>
            <w:tcBorders>
              <w:top w:val="nil"/>
              <w:left w:val="nil"/>
              <w:bottom w:val="nil"/>
              <w:right w:val="nil"/>
            </w:tcBorders>
            <w:shd w:val="clear" w:color="auto" w:fill="FCFED6"/>
            <w:vAlign w:val="center"/>
            <w:hideMark/>
          </w:tcPr>
          <w:p w14:paraId="0EE0EDF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PRIHODI POSLOVANJA</w:t>
            </w:r>
          </w:p>
        </w:tc>
        <w:tc>
          <w:tcPr>
            <w:tcW w:w="0" w:type="auto"/>
            <w:tcBorders>
              <w:top w:val="nil"/>
              <w:left w:val="nil"/>
              <w:bottom w:val="nil"/>
              <w:right w:val="nil"/>
            </w:tcBorders>
            <w:shd w:val="clear" w:color="auto" w:fill="FFFFFF"/>
            <w:vAlign w:val="center"/>
            <w:hideMark/>
          </w:tcPr>
          <w:p w14:paraId="6614E06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6.382.547,10</w:t>
            </w:r>
          </w:p>
        </w:tc>
        <w:tc>
          <w:tcPr>
            <w:tcW w:w="0" w:type="auto"/>
            <w:tcBorders>
              <w:top w:val="nil"/>
              <w:left w:val="nil"/>
              <w:bottom w:val="nil"/>
              <w:right w:val="nil"/>
            </w:tcBorders>
            <w:shd w:val="clear" w:color="auto" w:fill="FFFFFF"/>
            <w:vAlign w:val="center"/>
            <w:hideMark/>
          </w:tcPr>
          <w:p w14:paraId="49F2F0C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-2.092.726,23</w:t>
            </w:r>
          </w:p>
        </w:tc>
        <w:tc>
          <w:tcPr>
            <w:tcW w:w="0" w:type="auto"/>
            <w:tcBorders>
              <w:top w:val="nil"/>
              <w:left w:val="nil"/>
              <w:bottom w:val="nil"/>
              <w:right w:val="nil"/>
            </w:tcBorders>
            <w:shd w:val="clear" w:color="auto" w:fill="FFFFFF"/>
            <w:vAlign w:val="center"/>
            <w:hideMark/>
          </w:tcPr>
          <w:p w14:paraId="080B855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4.289.820,87</w:t>
            </w:r>
          </w:p>
        </w:tc>
        <w:tc>
          <w:tcPr>
            <w:tcW w:w="0" w:type="auto"/>
            <w:tcBorders>
              <w:top w:val="nil"/>
              <w:left w:val="nil"/>
              <w:bottom w:val="nil"/>
              <w:right w:val="nil"/>
            </w:tcBorders>
            <w:shd w:val="clear" w:color="auto" w:fill="FFFFFF"/>
            <w:vAlign w:val="center"/>
            <w:hideMark/>
          </w:tcPr>
          <w:p w14:paraId="3D082BC9"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67,21</w:t>
            </w:r>
          </w:p>
        </w:tc>
      </w:tr>
      <w:tr w:rsidR="004A7DF4" w14:paraId="4CB02982" w14:textId="77777777" w:rsidTr="004A7DF4">
        <w:trPr>
          <w:tblCellSpacing w:w="15" w:type="dxa"/>
        </w:trPr>
        <w:tc>
          <w:tcPr>
            <w:tcW w:w="0" w:type="auto"/>
            <w:vMerge/>
            <w:tcBorders>
              <w:top w:val="nil"/>
              <w:left w:val="nil"/>
              <w:bottom w:val="nil"/>
              <w:right w:val="nil"/>
            </w:tcBorders>
            <w:shd w:val="clear" w:color="auto" w:fill="FFFFFF"/>
            <w:vAlign w:val="center"/>
            <w:hideMark/>
          </w:tcPr>
          <w:p w14:paraId="5F364D76"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67F4F" w14:textId="77777777" w:rsidR="004A7DF4" w:rsidRDefault="004A7DF4">
            <w:pPr>
              <w:jc w:val="right"/>
              <w:rPr>
                <w:rFonts w:ascii="Times New Roman CE" w:hAnsi="Times New Roman CE" w:cs="Times New Roman CE"/>
                <w:color w:val="00008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8ED29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0C87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825A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91AA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0989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9BE2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FCE74" w14:textId="77777777" w:rsidR="004A7DF4" w:rsidRDefault="004A7DF4">
            <w:pPr>
              <w:rPr>
                <w:sz w:val="20"/>
                <w:szCs w:val="20"/>
              </w:rPr>
            </w:pPr>
          </w:p>
        </w:tc>
      </w:tr>
      <w:tr w:rsidR="004A7DF4" w14:paraId="5F8491A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533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EBB7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B770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373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9D68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76CF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CA9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184EE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74024" w14:textId="77777777" w:rsidR="004A7DF4" w:rsidRDefault="004A7DF4">
            <w:pPr>
              <w:rPr>
                <w:sz w:val="20"/>
                <w:szCs w:val="20"/>
              </w:rPr>
            </w:pPr>
          </w:p>
        </w:tc>
      </w:tr>
      <w:tr w:rsidR="004A7DF4" w14:paraId="7F68D1D3" w14:textId="77777777" w:rsidTr="004A7DF4">
        <w:trPr>
          <w:tblCellSpacing w:w="15" w:type="dxa"/>
        </w:trPr>
        <w:tc>
          <w:tcPr>
            <w:tcW w:w="0" w:type="auto"/>
            <w:tcBorders>
              <w:top w:val="nil"/>
              <w:left w:val="nil"/>
              <w:bottom w:val="nil"/>
              <w:right w:val="nil"/>
            </w:tcBorders>
            <w:shd w:val="clear" w:color="auto" w:fill="FFFFFF"/>
            <w:vAlign w:val="center"/>
            <w:hideMark/>
          </w:tcPr>
          <w:p w14:paraId="7BD46EB5"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61</w:t>
            </w:r>
          </w:p>
        </w:tc>
        <w:tc>
          <w:tcPr>
            <w:tcW w:w="0" w:type="auto"/>
            <w:gridSpan w:val="4"/>
            <w:tcBorders>
              <w:top w:val="nil"/>
              <w:left w:val="nil"/>
              <w:bottom w:val="nil"/>
              <w:right w:val="nil"/>
            </w:tcBorders>
            <w:shd w:val="clear" w:color="auto" w:fill="CAFFCB"/>
            <w:vAlign w:val="center"/>
            <w:hideMark/>
          </w:tcPr>
          <w:p w14:paraId="1FA81B0E"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PRIHODI OD POREZA</w:t>
            </w:r>
          </w:p>
        </w:tc>
        <w:tc>
          <w:tcPr>
            <w:tcW w:w="0" w:type="auto"/>
            <w:tcBorders>
              <w:top w:val="nil"/>
              <w:left w:val="nil"/>
              <w:bottom w:val="nil"/>
              <w:right w:val="nil"/>
            </w:tcBorders>
            <w:shd w:val="clear" w:color="auto" w:fill="FFFFFF"/>
            <w:vAlign w:val="center"/>
            <w:hideMark/>
          </w:tcPr>
          <w:p w14:paraId="0F22A0F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1.878.007,02</w:t>
            </w:r>
          </w:p>
        </w:tc>
        <w:tc>
          <w:tcPr>
            <w:tcW w:w="0" w:type="auto"/>
            <w:tcBorders>
              <w:top w:val="nil"/>
              <w:left w:val="nil"/>
              <w:bottom w:val="nil"/>
              <w:right w:val="nil"/>
            </w:tcBorders>
            <w:shd w:val="clear" w:color="auto" w:fill="FFFFFF"/>
            <w:vAlign w:val="center"/>
            <w:hideMark/>
          </w:tcPr>
          <w:p w14:paraId="3E85ABA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-30.930,12</w:t>
            </w:r>
          </w:p>
        </w:tc>
        <w:tc>
          <w:tcPr>
            <w:tcW w:w="0" w:type="auto"/>
            <w:tcBorders>
              <w:top w:val="nil"/>
              <w:left w:val="nil"/>
              <w:bottom w:val="nil"/>
              <w:right w:val="nil"/>
            </w:tcBorders>
            <w:shd w:val="clear" w:color="auto" w:fill="FFFFFF"/>
            <w:vAlign w:val="center"/>
            <w:hideMark/>
          </w:tcPr>
          <w:p w14:paraId="2917C91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1.847.076,90</w:t>
            </w:r>
          </w:p>
        </w:tc>
        <w:tc>
          <w:tcPr>
            <w:tcW w:w="0" w:type="auto"/>
            <w:tcBorders>
              <w:top w:val="nil"/>
              <w:left w:val="nil"/>
              <w:bottom w:val="nil"/>
              <w:right w:val="nil"/>
            </w:tcBorders>
            <w:shd w:val="clear" w:color="auto" w:fill="FFFFFF"/>
            <w:vAlign w:val="center"/>
            <w:hideMark/>
          </w:tcPr>
          <w:p w14:paraId="10895404"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98,35</w:t>
            </w:r>
          </w:p>
        </w:tc>
      </w:tr>
      <w:tr w:rsidR="004A7DF4" w14:paraId="5D885A43" w14:textId="77777777" w:rsidTr="004A7DF4">
        <w:trPr>
          <w:tblCellSpacing w:w="15" w:type="dxa"/>
        </w:trPr>
        <w:tc>
          <w:tcPr>
            <w:tcW w:w="0" w:type="auto"/>
            <w:tcBorders>
              <w:top w:val="nil"/>
              <w:left w:val="nil"/>
              <w:bottom w:val="nil"/>
              <w:right w:val="nil"/>
            </w:tcBorders>
            <w:shd w:val="clear" w:color="auto" w:fill="FFFFFF"/>
            <w:vAlign w:val="center"/>
            <w:hideMark/>
          </w:tcPr>
          <w:p w14:paraId="73468A94"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611</w:t>
            </w:r>
          </w:p>
        </w:tc>
        <w:tc>
          <w:tcPr>
            <w:tcW w:w="0" w:type="auto"/>
            <w:gridSpan w:val="3"/>
            <w:tcBorders>
              <w:top w:val="nil"/>
              <w:left w:val="nil"/>
              <w:bottom w:val="nil"/>
              <w:right w:val="nil"/>
            </w:tcBorders>
            <w:shd w:val="clear" w:color="auto" w:fill="FFFFFF"/>
            <w:vAlign w:val="center"/>
            <w:hideMark/>
          </w:tcPr>
          <w:p w14:paraId="743F4493"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POREZ I PRIREZ NA DOHODAK</w:t>
            </w:r>
          </w:p>
        </w:tc>
        <w:tc>
          <w:tcPr>
            <w:tcW w:w="0" w:type="auto"/>
            <w:tcBorders>
              <w:top w:val="nil"/>
              <w:left w:val="nil"/>
              <w:bottom w:val="nil"/>
              <w:right w:val="nil"/>
            </w:tcBorders>
            <w:shd w:val="clear" w:color="auto" w:fill="FFFFFF"/>
            <w:vAlign w:val="center"/>
            <w:hideMark/>
          </w:tcPr>
          <w:p w14:paraId="3A36C280"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61D06F2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1.825.907,02</w:t>
            </w:r>
          </w:p>
        </w:tc>
        <w:tc>
          <w:tcPr>
            <w:tcW w:w="0" w:type="auto"/>
            <w:tcBorders>
              <w:top w:val="nil"/>
              <w:left w:val="nil"/>
              <w:bottom w:val="nil"/>
              <w:right w:val="nil"/>
            </w:tcBorders>
            <w:shd w:val="clear" w:color="auto" w:fill="FFFFFF"/>
            <w:vAlign w:val="center"/>
            <w:hideMark/>
          </w:tcPr>
          <w:p w14:paraId="1445366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-30.930,12</w:t>
            </w:r>
          </w:p>
        </w:tc>
        <w:tc>
          <w:tcPr>
            <w:tcW w:w="0" w:type="auto"/>
            <w:tcBorders>
              <w:top w:val="nil"/>
              <w:left w:val="nil"/>
              <w:bottom w:val="nil"/>
              <w:right w:val="nil"/>
            </w:tcBorders>
            <w:shd w:val="clear" w:color="auto" w:fill="FFFFFF"/>
            <w:vAlign w:val="center"/>
            <w:hideMark/>
          </w:tcPr>
          <w:p w14:paraId="3E443A2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1.794.976,90</w:t>
            </w:r>
          </w:p>
        </w:tc>
        <w:tc>
          <w:tcPr>
            <w:tcW w:w="0" w:type="auto"/>
            <w:tcBorders>
              <w:top w:val="nil"/>
              <w:left w:val="nil"/>
              <w:bottom w:val="nil"/>
              <w:right w:val="nil"/>
            </w:tcBorders>
            <w:shd w:val="clear" w:color="auto" w:fill="FFFFFF"/>
            <w:vAlign w:val="center"/>
            <w:hideMark/>
          </w:tcPr>
          <w:p w14:paraId="5A788B64"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98,31</w:t>
            </w:r>
          </w:p>
        </w:tc>
      </w:tr>
      <w:tr w:rsidR="004A7DF4" w14:paraId="1244A6B9" w14:textId="77777777" w:rsidTr="004A7DF4">
        <w:trPr>
          <w:tblCellSpacing w:w="15" w:type="dxa"/>
        </w:trPr>
        <w:tc>
          <w:tcPr>
            <w:tcW w:w="0" w:type="auto"/>
            <w:tcBorders>
              <w:top w:val="nil"/>
              <w:left w:val="nil"/>
              <w:bottom w:val="nil"/>
              <w:right w:val="nil"/>
            </w:tcBorders>
            <w:shd w:val="clear" w:color="auto" w:fill="FFFFFF"/>
            <w:vAlign w:val="center"/>
            <w:hideMark/>
          </w:tcPr>
          <w:p w14:paraId="52FB9B7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613</w:t>
            </w:r>
          </w:p>
        </w:tc>
        <w:tc>
          <w:tcPr>
            <w:tcW w:w="0" w:type="auto"/>
            <w:gridSpan w:val="3"/>
            <w:tcBorders>
              <w:top w:val="nil"/>
              <w:left w:val="nil"/>
              <w:bottom w:val="nil"/>
              <w:right w:val="nil"/>
            </w:tcBorders>
            <w:shd w:val="clear" w:color="auto" w:fill="FFFFFF"/>
            <w:vAlign w:val="center"/>
            <w:hideMark/>
          </w:tcPr>
          <w:p w14:paraId="19894B34"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POREZI NA IMOVINU</w:t>
            </w:r>
          </w:p>
        </w:tc>
        <w:tc>
          <w:tcPr>
            <w:tcW w:w="0" w:type="auto"/>
            <w:tcBorders>
              <w:top w:val="nil"/>
              <w:left w:val="nil"/>
              <w:bottom w:val="nil"/>
              <w:right w:val="nil"/>
            </w:tcBorders>
            <w:shd w:val="clear" w:color="auto" w:fill="FFFFFF"/>
            <w:vAlign w:val="center"/>
            <w:hideMark/>
          </w:tcPr>
          <w:p w14:paraId="4316CB3A"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5C7F58E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42.000,00</w:t>
            </w:r>
          </w:p>
        </w:tc>
        <w:tc>
          <w:tcPr>
            <w:tcW w:w="0" w:type="auto"/>
            <w:tcBorders>
              <w:top w:val="nil"/>
              <w:left w:val="nil"/>
              <w:bottom w:val="nil"/>
              <w:right w:val="nil"/>
            </w:tcBorders>
            <w:shd w:val="clear" w:color="auto" w:fill="FFFFFF"/>
            <w:vAlign w:val="center"/>
            <w:hideMark/>
          </w:tcPr>
          <w:p w14:paraId="1C82277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83053F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42.000,00</w:t>
            </w:r>
          </w:p>
        </w:tc>
        <w:tc>
          <w:tcPr>
            <w:tcW w:w="0" w:type="auto"/>
            <w:tcBorders>
              <w:top w:val="nil"/>
              <w:left w:val="nil"/>
              <w:bottom w:val="nil"/>
              <w:right w:val="nil"/>
            </w:tcBorders>
            <w:shd w:val="clear" w:color="auto" w:fill="FFFFFF"/>
            <w:vAlign w:val="center"/>
            <w:hideMark/>
          </w:tcPr>
          <w:p w14:paraId="01115DB5"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50DE155E" w14:textId="77777777" w:rsidTr="004A7DF4">
        <w:trPr>
          <w:tblCellSpacing w:w="15" w:type="dxa"/>
        </w:trPr>
        <w:tc>
          <w:tcPr>
            <w:tcW w:w="0" w:type="auto"/>
            <w:tcBorders>
              <w:top w:val="nil"/>
              <w:left w:val="nil"/>
              <w:bottom w:val="nil"/>
              <w:right w:val="nil"/>
            </w:tcBorders>
            <w:shd w:val="clear" w:color="auto" w:fill="FFFFFF"/>
            <w:vAlign w:val="center"/>
            <w:hideMark/>
          </w:tcPr>
          <w:p w14:paraId="6EBCC30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614</w:t>
            </w:r>
          </w:p>
        </w:tc>
        <w:tc>
          <w:tcPr>
            <w:tcW w:w="0" w:type="auto"/>
            <w:gridSpan w:val="3"/>
            <w:tcBorders>
              <w:top w:val="nil"/>
              <w:left w:val="nil"/>
              <w:bottom w:val="nil"/>
              <w:right w:val="nil"/>
            </w:tcBorders>
            <w:shd w:val="clear" w:color="auto" w:fill="FFFFFF"/>
            <w:vAlign w:val="center"/>
            <w:hideMark/>
          </w:tcPr>
          <w:p w14:paraId="5A91BA64"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POREZI NA ROBU I USLUGE</w:t>
            </w:r>
          </w:p>
        </w:tc>
        <w:tc>
          <w:tcPr>
            <w:tcW w:w="0" w:type="auto"/>
            <w:tcBorders>
              <w:top w:val="nil"/>
              <w:left w:val="nil"/>
              <w:bottom w:val="nil"/>
              <w:right w:val="nil"/>
            </w:tcBorders>
            <w:shd w:val="clear" w:color="auto" w:fill="FFFFFF"/>
            <w:vAlign w:val="center"/>
            <w:hideMark/>
          </w:tcPr>
          <w:p w14:paraId="23A87967"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11462D8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10.100,00</w:t>
            </w:r>
          </w:p>
        </w:tc>
        <w:tc>
          <w:tcPr>
            <w:tcW w:w="0" w:type="auto"/>
            <w:tcBorders>
              <w:top w:val="nil"/>
              <w:left w:val="nil"/>
              <w:bottom w:val="nil"/>
              <w:right w:val="nil"/>
            </w:tcBorders>
            <w:shd w:val="clear" w:color="auto" w:fill="FFFFFF"/>
            <w:vAlign w:val="center"/>
            <w:hideMark/>
          </w:tcPr>
          <w:p w14:paraId="4C4E387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FD9EB1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10.100,00</w:t>
            </w:r>
          </w:p>
        </w:tc>
        <w:tc>
          <w:tcPr>
            <w:tcW w:w="0" w:type="auto"/>
            <w:tcBorders>
              <w:top w:val="nil"/>
              <w:left w:val="nil"/>
              <w:bottom w:val="nil"/>
              <w:right w:val="nil"/>
            </w:tcBorders>
            <w:shd w:val="clear" w:color="auto" w:fill="FFFFFF"/>
            <w:vAlign w:val="center"/>
            <w:hideMark/>
          </w:tcPr>
          <w:p w14:paraId="161C25AD"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7992C91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6A7D6"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1C42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E553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9264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D79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201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F95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354C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85F09" w14:textId="77777777" w:rsidR="004A7DF4" w:rsidRDefault="004A7DF4">
            <w:pPr>
              <w:rPr>
                <w:sz w:val="20"/>
                <w:szCs w:val="20"/>
              </w:rPr>
            </w:pPr>
          </w:p>
        </w:tc>
      </w:tr>
      <w:tr w:rsidR="004A7DF4" w14:paraId="5EB20735" w14:textId="77777777" w:rsidTr="004A7DF4">
        <w:trPr>
          <w:tblCellSpacing w:w="15" w:type="dxa"/>
        </w:trPr>
        <w:tc>
          <w:tcPr>
            <w:tcW w:w="0" w:type="auto"/>
            <w:tcBorders>
              <w:top w:val="nil"/>
              <w:left w:val="nil"/>
              <w:bottom w:val="nil"/>
              <w:right w:val="nil"/>
            </w:tcBorders>
            <w:shd w:val="clear" w:color="auto" w:fill="FFFFFF"/>
            <w:vAlign w:val="center"/>
            <w:hideMark/>
          </w:tcPr>
          <w:p w14:paraId="0F386121"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63</w:t>
            </w:r>
          </w:p>
        </w:tc>
        <w:tc>
          <w:tcPr>
            <w:tcW w:w="0" w:type="auto"/>
            <w:gridSpan w:val="4"/>
            <w:tcBorders>
              <w:top w:val="nil"/>
              <w:left w:val="nil"/>
              <w:bottom w:val="nil"/>
              <w:right w:val="nil"/>
            </w:tcBorders>
            <w:shd w:val="clear" w:color="auto" w:fill="CAFFCB"/>
            <w:vAlign w:val="center"/>
            <w:hideMark/>
          </w:tcPr>
          <w:p w14:paraId="00F2DB46"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POMOĆI IZ INOZEMSTVA I OD SUBJEK.UNUTAR OPĆE D</w:t>
            </w:r>
          </w:p>
        </w:tc>
        <w:tc>
          <w:tcPr>
            <w:tcW w:w="0" w:type="auto"/>
            <w:tcBorders>
              <w:top w:val="nil"/>
              <w:left w:val="nil"/>
              <w:bottom w:val="nil"/>
              <w:right w:val="nil"/>
            </w:tcBorders>
            <w:shd w:val="clear" w:color="auto" w:fill="FFFFFF"/>
            <w:vAlign w:val="center"/>
            <w:hideMark/>
          </w:tcPr>
          <w:p w14:paraId="7FD2CD5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3.649.831,44</w:t>
            </w:r>
          </w:p>
        </w:tc>
        <w:tc>
          <w:tcPr>
            <w:tcW w:w="0" w:type="auto"/>
            <w:tcBorders>
              <w:top w:val="nil"/>
              <w:left w:val="nil"/>
              <w:bottom w:val="nil"/>
              <w:right w:val="nil"/>
            </w:tcBorders>
            <w:shd w:val="clear" w:color="auto" w:fill="FFFFFF"/>
            <w:vAlign w:val="center"/>
            <w:hideMark/>
          </w:tcPr>
          <w:p w14:paraId="551B81C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-1.939.119,22</w:t>
            </w:r>
          </w:p>
        </w:tc>
        <w:tc>
          <w:tcPr>
            <w:tcW w:w="0" w:type="auto"/>
            <w:tcBorders>
              <w:top w:val="nil"/>
              <w:left w:val="nil"/>
              <w:bottom w:val="nil"/>
              <w:right w:val="nil"/>
            </w:tcBorders>
            <w:shd w:val="clear" w:color="auto" w:fill="FFFFFF"/>
            <w:vAlign w:val="center"/>
            <w:hideMark/>
          </w:tcPr>
          <w:p w14:paraId="1B4F981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1.710.712,22</w:t>
            </w:r>
          </w:p>
        </w:tc>
        <w:tc>
          <w:tcPr>
            <w:tcW w:w="0" w:type="auto"/>
            <w:tcBorders>
              <w:top w:val="nil"/>
              <w:left w:val="nil"/>
              <w:bottom w:val="nil"/>
              <w:right w:val="nil"/>
            </w:tcBorders>
            <w:shd w:val="clear" w:color="auto" w:fill="FFFFFF"/>
            <w:vAlign w:val="center"/>
            <w:hideMark/>
          </w:tcPr>
          <w:p w14:paraId="5789DB61"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46,87</w:t>
            </w:r>
          </w:p>
        </w:tc>
      </w:tr>
      <w:tr w:rsidR="004A7DF4" w14:paraId="57569330" w14:textId="77777777" w:rsidTr="004A7DF4">
        <w:trPr>
          <w:tblCellSpacing w:w="15" w:type="dxa"/>
        </w:trPr>
        <w:tc>
          <w:tcPr>
            <w:tcW w:w="0" w:type="auto"/>
            <w:tcBorders>
              <w:top w:val="nil"/>
              <w:left w:val="nil"/>
              <w:bottom w:val="nil"/>
              <w:right w:val="nil"/>
            </w:tcBorders>
            <w:shd w:val="clear" w:color="auto" w:fill="FFFFFF"/>
            <w:vAlign w:val="center"/>
            <w:hideMark/>
          </w:tcPr>
          <w:p w14:paraId="6ECB567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633</w:t>
            </w:r>
          </w:p>
        </w:tc>
        <w:tc>
          <w:tcPr>
            <w:tcW w:w="0" w:type="auto"/>
            <w:gridSpan w:val="3"/>
            <w:tcBorders>
              <w:top w:val="nil"/>
              <w:left w:val="nil"/>
              <w:bottom w:val="nil"/>
              <w:right w:val="nil"/>
            </w:tcBorders>
            <w:shd w:val="clear" w:color="auto" w:fill="FFFFFF"/>
            <w:vAlign w:val="center"/>
            <w:hideMark/>
          </w:tcPr>
          <w:p w14:paraId="09C107BF"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POMOĆI IZ PRORAČUNA</w:t>
            </w:r>
          </w:p>
        </w:tc>
        <w:tc>
          <w:tcPr>
            <w:tcW w:w="0" w:type="auto"/>
            <w:tcBorders>
              <w:top w:val="nil"/>
              <w:left w:val="nil"/>
              <w:bottom w:val="nil"/>
              <w:right w:val="nil"/>
            </w:tcBorders>
            <w:shd w:val="clear" w:color="auto" w:fill="FFFFFF"/>
            <w:vAlign w:val="center"/>
            <w:hideMark/>
          </w:tcPr>
          <w:p w14:paraId="4D52EF3F"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13,59,51,52</w:t>
            </w:r>
          </w:p>
        </w:tc>
        <w:tc>
          <w:tcPr>
            <w:tcW w:w="0" w:type="auto"/>
            <w:tcBorders>
              <w:top w:val="nil"/>
              <w:left w:val="nil"/>
              <w:bottom w:val="nil"/>
              <w:right w:val="nil"/>
            </w:tcBorders>
            <w:shd w:val="clear" w:color="auto" w:fill="FFFFFF"/>
            <w:vAlign w:val="center"/>
            <w:hideMark/>
          </w:tcPr>
          <w:p w14:paraId="01B11AF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2.311.831,44</w:t>
            </w:r>
          </w:p>
        </w:tc>
        <w:tc>
          <w:tcPr>
            <w:tcW w:w="0" w:type="auto"/>
            <w:tcBorders>
              <w:top w:val="nil"/>
              <w:left w:val="nil"/>
              <w:bottom w:val="nil"/>
              <w:right w:val="nil"/>
            </w:tcBorders>
            <w:shd w:val="clear" w:color="auto" w:fill="FFFFFF"/>
            <w:vAlign w:val="center"/>
            <w:hideMark/>
          </w:tcPr>
          <w:p w14:paraId="0263DF0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-776.040,22</w:t>
            </w:r>
          </w:p>
        </w:tc>
        <w:tc>
          <w:tcPr>
            <w:tcW w:w="0" w:type="auto"/>
            <w:tcBorders>
              <w:top w:val="nil"/>
              <w:left w:val="nil"/>
              <w:bottom w:val="nil"/>
              <w:right w:val="nil"/>
            </w:tcBorders>
            <w:shd w:val="clear" w:color="auto" w:fill="FFFFFF"/>
            <w:vAlign w:val="center"/>
            <w:hideMark/>
          </w:tcPr>
          <w:p w14:paraId="4C6FE7F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1.535.791,22</w:t>
            </w:r>
          </w:p>
        </w:tc>
        <w:tc>
          <w:tcPr>
            <w:tcW w:w="0" w:type="auto"/>
            <w:tcBorders>
              <w:top w:val="nil"/>
              <w:left w:val="nil"/>
              <w:bottom w:val="nil"/>
              <w:right w:val="nil"/>
            </w:tcBorders>
            <w:shd w:val="clear" w:color="auto" w:fill="FFFFFF"/>
            <w:vAlign w:val="center"/>
            <w:hideMark/>
          </w:tcPr>
          <w:p w14:paraId="7C229FBA"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66,43</w:t>
            </w:r>
          </w:p>
        </w:tc>
      </w:tr>
      <w:tr w:rsidR="004A7DF4" w14:paraId="054EE9AB" w14:textId="77777777" w:rsidTr="004A7DF4">
        <w:trPr>
          <w:tblCellSpacing w:w="15" w:type="dxa"/>
        </w:trPr>
        <w:tc>
          <w:tcPr>
            <w:tcW w:w="0" w:type="auto"/>
            <w:tcBorders>
              <w:top w:val="nil"/>
              <w:left w:val="nil"/>
              <w:bottom w:val="nil"/>
              <w:right w:val="nil"/>
            </w:tcBorders>
            <w:shd w:val="clear" w:color="auto" w:fill="FFFFFF"/>
            <w:vAlign w:val="center"/>
            <w:hideMark/>
          </w:tcPr>
          <w:p w14:paraId="2F597294"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634</w:t>
            </w:r>
          </w:p>
        </w:tc>
        <w:tc>
          <w:tcPr>
            <w:tcW w:w="0" w:type="auto"/>
            <w:gridSpan w:val="3"/>
            <w:tcBorders>
              <w:top w:val="nil"/>
              <w:left w:val="nil"/>
              <w:bottom w:val="nil"/>
              <w:right w:val="nil"/>
            </w:tcBorders>
            <w:shd w:val="clear" w:color="auto" w:fill="FFFFFF"/>
            <w:vAlign w:val="center"/>
            <w:hideMark/>
          </w:tcPr>
          <w:p w14:paraId="158D5EF3"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POMOĆI OD OSTALIH SUBJEKATA UNUTAR OPĆEG PROR.</w:t>
            </w:r>
          </w:p>
        </w:tc>
        <w:tc>
          <w:tcPr>
            <w:tcW w:w="0" w:type="auto"/>
            <w:tcBorders>
              <w:top w:val="nil"/>
              <w:left w:val="nil"/>
              <w:bottom w:val="nil"/>
              <w:right w:val="nil"/>
            </w:tcBorders>
            <w:shd w:val="clear" w:color="auto" w:fill="FFFFFF"/>
            <w:vAlign w:val="center"/>
            <w:hideMark/>
          </w:tcPr>
          <w:p w14:paraId="6B80592E"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43</w:t>
            </w:r>
          </w:p>
        </w:tc>
        <w:tc>
          <w:tcPr>
            <w:tcW w:w="0" w:type="auto"/>
            <w:tcBorders>
              <w:top w:val="nil"/>
              <w:left w:val="nil"/>
              <w:bottom w:val="nil"/>
              <w:right w:val="nil"/>
            </w:tcBorders>
            <w:shd w:val="clear" w:color="auto" w:fill="FFFFFF"/>
            <w:vAlign w:val="center"/>
            <w:hideMark/>
          </w:tcPr>
          <w:p w14:paraId="35EA2F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1.013.000,00</w:t>
            </w:r>
          </w:p>
        </w:tc>
        <w:tc>
          <w:tcPr>
            <w:tcW w:w="0" w:type="auto"/>
            <w:tcBorders>
              <w:top w:val="nil"/>
              <w:left w:val="nil"/>
              <w:bottom w:val="nil"/>
              <w:right w:val="nil"/>
            </w:tcBorders>
            <w:shd w:val="clear" w:color="auto" w:fill="FFFFFF"/>
            <w:vAlign w:val="center"/>
            <w:hideMark/>
          </w:tcPr>
          <w:p w14:paraId="7438892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-1.006.379,00</w:t>
            </w:r>
          </w:p>
        </w:tc>
        <w:tc>
          <w:tcPr>
            <w:tcW w:w="0" w:type="auto"/>
            <w:tcBorders>
              <w:top w:val="nil"/>
              <w:left w:val="nil"/>
              <w:bottom w:val="nil"/>
              <w:right w:val="nil"/>
            </w:tcBorders>
            <w:shd w:val="clear" w:color="auto" w:fill="FFFFFF"/>
            <w:vAlign w:val="center"/>
            <w:hideMark/>
          </w:tcPr>
          <w:p w14:paraId="37F1F0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6.621,00</w:t>
            </w:r>
          </w:p>
        </w:tc>
        <w:tc>
          <w:tcPr>
            <w:tcW w:w="0" w:type="auto"/>
            <w:tcBorders>
              <w:top w:val="nil"/>
              <w:left w:val="nil"/>
              <w:bottom w:val="nil"/>
              <w:right w:val="nil"/>
            </w:tcBorders>
            <w:shd w:val="clear" w:color="auto" w:fill="FFFFFF"/>
            <w:vAlign w:val="center"/>
            <w:hideMark/>
          </w:tcPr>
          <w:p w14:paraId="579EE1F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0,65</w:t>
            </w:r>
          </w:p>
        </w:tc>
      </w:tr>
      <w:tr w:rsidR="004A7DF4" w14:paraId="3371F925" w14:textId="77777777" w:rsidTr="004A7DF4">
        <w:trPr>
          <w:tblCellSpacing w:w="15" w:type="dxa"/>
        </w:trPr>
        <w:tc>
          <w:tcPr>
            <w:tcW w:w="0" w:type="auto"/>
            <w:tcBorders>
              <w:top w:val="nil"/>
              <w:left w:val="nil"/>
              <w:bottom w:val="nil"/>
              <w:right w:val="nil"/>
            </w:tcBorders>
            <w:shd w:val="clear" w:color="auto" w:fill="FFFFFF"/>
            <w:vAlign w:val="center"/>
            <w:hideMark/>
          </w:tcPr>
          <w:p w14:paraId="3F66F60D"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638</w:t>
            </w:r>
          </w:p>
        </w:tc>
        <w:tc>
          <w:tcPr>
            <w:tcW w:w="0" w:type="auto"/>
            <w:gridSpan w:val="3"/>
            <w:tcBorders>
              <w:top w:val="nil"/>
              <w:left w:val="nil"/>
              <w:bottom w:val="nil"/>
              <w:right w:val="nil"/>
            </w:tcBorders>
            <w:shd w:val="clear" w:color="auto" w:fill="FFFFFF"/>
            <w:vAlign w:val="center"/>
            <w:hideMark/>
          </w:tcPr>
          <w:p w14:paraId="6BFA1BA6"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Tekuće pomoći temeljem prijenosa EU sredstava</w:t>
            </w:r>
          </w:p>
        </w:tc>
        <w:tc>
          <w:tcPr>
            <w:tcW w:w="0" w:type="auto"/>
            <w:tcBorders>
              <w:top w:val="nil"/>
              <w:left w:val="nil"/>
              <w:bottom w:val="nil"/>
              <w:right w:val="nil"/>
            </w:tcBorders>
            <w:shd w:val="clear" w:color="auto" w:fill="FFFFFF"/>
            <w:vAlign w:val="center"/>
            <w:hideMark/>
          </w:tcPr>
          <w:p w14:paraId="7503A1B8"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59</w:t>
            </w:r>
          </w:p>
        </w:tc>
        <w:tc>
          <w:tcPr>
            <w:tcW w:w="0" w:type="auto"/>
            <w:tcBorders>
              <w:top w:val="nil"/>
              <w:left w:val="nil"/>
              <w:bottom w:val="nil"/>
              <w:right w:val="nil"/>
            </w:tcBorders>
            <w:shd w:val="clear" w:color="auto" w:fill="FFFFFF"/>
            <w:vAlign w:val="center"/>
            <w:hideMark/>
          </w:tcPr>
          <w:p w14:paraId="275FF7C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325.000,00</w:t>
            </w:r>
          </w:p>
        </w:tc>
        <w:tc>
          <w:tcPr>
            <w:tcW w:w="0" w:type="auto"/>
            <w:tcBorders>
              <w:top w:val="nil"/>
              <w:left w:val="nil"/>
              <w:bottom w:val="nil"/>
              <w:right w:val="nil"/>
            </w:tcBorders>
            <w:shd w:val="clear" w:color="auto" w:fill="FFFFFF"/>
            <w:vAlign w:val="center"/>
            <w:hideMark/>
          </w:tcPr>
          <w:p w14:paraId="27B1180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-156.700,00</w:t>
            </w:r>
          </w:p>
        </w:tc>
        <w:tc>
          <w:tcPr>
            <w:tcW w:w="0" w:type="auto"/>
            <w:tcBorders>
              <w:top w:val="nil"/>
              <w:left w:val="nil"/>
              <w:bottom w:val="nil"/>
              <w:right w:val="nil"/>
            </w:tcBorders>
            <w:shd w:val="clear" w:color="auto" w:fill="FFFFFF"/>
            <w:vAlign w:val="center"/>
            <w:hideMark/>
          </w:tcPr>
          <w:p w14:paraId="4FF2DD9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168.300,00</w:t>
            </w:r>
          </w:p>
        </w:tc>
        <w:tc>
          <w:tcPr>
            <w:tcW w:w="0" w:type="auto"/>
            <w:tcBorders>
              <w:top w:val="nil"/>
              <w:left w:val="nil"/>
              <w:bottom w:val="nil"/>
              <w:right w:val="nil"/>
            </w:tcBorders>
            <w:shd w:val="clear" w:color="auto" w:fill="FFFFFF"/>
            <w:vAlign w:val="center"/>
            <w:hideMark/>
          </w:tcPr>
          <w:p w14:paraId="332BD408"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51,78</w:t>
            </w:r>
          </w:p>
        </w:tc>
      </w:tr>
      <w:tr w:rsidR="004A7DF4" w14:paraId="759FB16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FC9CC"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9D6A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317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7D2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246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AD42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907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1899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89316" w14:textId="77777777" w:rsidR="004A7DF4" w:rsidRDefault="004A7DF4">
            <w:pPr>
              <w:rPr>
                <w:sz w:val="20"/>
                <w:szCs w:val="20"/>
              </w:rPr>
            </w:pPr>
          </w:p>
        </w:tc>
      </w:tr>
      <w:tr w:rsidR="004A7DF4" w14:paraId="23F1BBD2" w14:textId="77777777" w:rsidTr="004A7DF4">
        <w:trPr>
          <w:tblCellSpacing w:w="15" w:type="dxa"/>
        </w:trPr>
        <w:tc>
          <w:tcPr>
            <w:tcW w:w="0" w:type="auto"/>
            <w:tcBorders>
              <w:top w:val="nil"/>
              <w:left w:val="nil"/>
              <w:bottom w:val="nil"/>
              <w:right w:val="nil"/>
            </w:tcBorders>
            <w:shd w:val="clear" w:color="auto" w:fill="FFFFFF"/>
            <w:vAlign w:val="center"/>
            <w:hideMark/>
          </w:tcPr>
          <w:p w14:paraId="0A655A05"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64</w:t>
            </w:r>
          </w:p>
        </w:tc>
        <w:tc>
          <w:tcPr>
            <w:tcW w:w="0" w:type="auto"/>
            <w:gridSpan w:val="4"/>
            <w:tcBorders>
              <w:top w:val="nil"/>
              <w:left w:val="nil"/>
              <w:bottom w:val="nil"/>
              <w:right w:val="nil"/>
            </w:tcBorders>
            <w:shd w:val="clear" w:color="auto" w:fill="CAFFCB"/>
            <w:vAlign w:val="center"/>
            <w:hideMark/>
          </w:tcPr>
          <w:p w14:paraId="6D3B1BB3"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PRIHODI OD IMOVINE</w:t>
            </w:r>
          </w:p>
        </w:tc>
        <w:tc>
          <w:tcPr>
            <w:tcW w:w="0" w:type="auto"/>
            <w:tcBorders>
              <w:top w:val="nil"/>
              <w:left w:val="nil"/>
              <w:bottom w:val="nil"/>
              <w:right w:val="nil"/>
            </w:tcBorders>
            <w:shd w:val="clear" w:color="auto" w:fill="FFFFFF"/>
            <w:vAlign w:val="center"/>
            <w:hideMark/>
          </w:tcPr>
          <w:p w14:paraId="0FA2907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252.800,00</w:t>
            </w:r>
          </w:p>
        </w:tc>
        <w:tc>
          <w:tcPr>
            <w:tcW w:w="0" w:type="auto"/>
            <w:tcBorders>
              <w:top w:val="nil"/>
              <w:left w:val="nil"/>
              <w:bottom w:val="nil"/>
              <w:right w:val="nil"/>
            </w:tcBorders>
            <w:shd w:val="clear" w:color="auto" w:fill="FFFFFF"/>
            <w:vAlign w:val="center"/>
            <w:hideMark/>
          </w:tcPr>
          <w:p w14:paraId="6A8D41E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-51.200,00</w:t>
            </w:r>
          </w:p>
        </w:tc>
        <w:tc>
          <w:tcPr>
            <w:tcW w:w="0" w:type="auto"/>
            <w:tcBorders>
              <w:top w:val="nil"/>
              <w:left w:val="nil"/>
              <w:bottom w:val="nil"/>
              <w:right w:val="nil"/>
            </w:tcBorders>
            <w:shd w:val="clear" w:color="auto" w:fill="FFFFFF"/>
            <w:vAlign w:val="center"/>
            <w:hideMark/>
          </w:tcPr>
          <w:p w14:paraId="482633D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201.600,00</w:t>
            </w:r>
          </w:p>
        </w:tc>
        <w:tc>
          <w:tcPr>
            <w:tcW w:w="0" w:type="auto"/>
            <w:tcBorders>
              <w:top w:val="nil"/>
              <w:left w:val="nil"/>
              <w:bottom w:val="nil"/>
              <w:right w:val="nil"/>
            </w:tcBorders>
            <w:shd w:val="clear" w:color="auto" w:fill="FFFFFF"/>
            <w:vAlign w:val="center"/>
            <w:hideMark/>
          </w:tcPr>
          <w:p w14:paraId="7CA0127A"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79,75</w:t>
            </w:r>
          </w:p>
        </w:tc>
      </w:tr>
      <w:tr w:rsidR="004A7DF4" w14:paraId="27633DF5" w14:textId="77777777" w:rsidTr="004A7DF4">
        <w:trPr>
          <w:tblCellSpacing w:w="15" w:type="dxa"/>
        </w:trPr>
        <w:tc>
          <w:tcPr>
            <w:tcW w:w="0" w:type="auto"/>
            <w:tcBorders>
              <w:top w:val="nil"/>
              <w:left w:val="nil"/>
              <w:bottom w:val="nil"/>
              <w:right w:val="nil"/>
            </w:tcBorders>
            <w:shd w:val="clear" w:color="auto" w:fill="FFFFFF"/>
            <w:vAlign w:val="center"/>
            <w:hideMark/>
          </w:tcPr>
          <w:p w14:paraId="0BBF378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641</w:t>
            </w:r>
          </w:p>
        </w:tc>
        <w:tc>
          <w:tcPr>
            <w:tcW w:w="0" w:type="auto"/>
            <w:gridSpan w:val="3"/>
            <w:tcBorders>
              <w:top w:val="nil"/>
              <w:left w:val="nil"/>
              <w:bottom w:val="nil"/>
              <w:right w:val="nil"/>
            </w:tcBorders>
            <w:shd w:val="clear" w:color="auto" w:fill="FFFFFF"/>
            <w:vAlign w:val="center"/>
            <w:hideMark/>
          </w:tcPr>
          <w:p w14:paraId="41C27137"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PRIHODI OD FINANCIJSKE IMOVINE</w:t>
            </w:r>
          </w:p>
        </w:tc>
        <w:tc>
          <w:tcPr>
            <w:tcW w:w="0" w:type="auto"/>
            <w:tcBorders>
              <w:top w:val="nil"/>
              <w:left w:val="nil"/>
              <w:bottom w:val="nil"/>
              <w:right w:val="nil"/>
            </w:tcBorders>
            <w:shd w:val="clear" w:color="auto" w:fill="FFFFFF"/>
            <w:vAlign w:val="center"/>
            <w:hideMark/>
          </w:tcPr>
          <w:p w14:paraId="5B7E1AC7"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0FD62F4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26E112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38C088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4E3020B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1597342B" w14:textId="77777777" w:rsidTr="004A7DF4">
        <w:trPr>
          <w:tblCellSpacing w:w="15" w:type="dxa"/>
        </w:trPr>
        <w:tc>
          <w:tcPr>
            <w:tcW w:w="0" w:type="auto"/>
            <w:tcBorders>
              <w:top w:val="nil"/>
              <w:left w:val="nil"/>
              <w:bottom w:val="nil"/>
              <w:right w:val="nil"/>
            </w:tcBorders>
            <w:shd w:val="clear" w:color="auto" w:fill="FFFFFF"/>
            <w:vAlign w:val="center"/>
            <w:hideMark/>
          </w:tcPr>
          <w:p w14:paraId="254CAC0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642</w:t>
            </w:r>
          </w:p>
        </w:tc>
        <w:tc>
          <w:tcPr>
            <w:tcW w:w="0" w:type="auto"/>
            <w:gridSpan w:val="3"/>
            <w:tcBorders>
              <w:top w:val="nil"/>
              <w:left w:val="nil"/>
              <w:bottom w:val="nil"/>
              <w:right w:val="nil"/>
            </w:tcBorders>
            <w:shd w:val="clear" w:color="auto" w:fill="FFFFFF"/>
            <w:vAlign w:val="center"/>
            <w:hideMark/>
          </w:tcPr>
          <w:p w14:paraId="09717CF1"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PRIHODI OD NEFINANCIJSKE IMOVINE</w:t>
            </w:r>
          </w:p>
        </w:tc>
        <w:tc>
          <w:tcPr>
            <w:tcW w:w="0" w:type="auto"/>
            <w:tcBorders>
              <w:top w:val="nil"/>
              <w:left w:val="nil"/>
              <w:bottom w:val="nil"/>
              <w:right w:val="nil"/>
            </w:tcBorders>
            <w:shd w:val="clear" w:color="auto" w:fill="FFFFFF"/>
            <w:vAlign w:val="center"/>
            <w:hideMark/>
          </w:tcPr>
          <w:p w14:paraId="61D2D395"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44,13</w:t>
            </w:r>
          </w:p>
        </w:tc>
        <w:tc>
          <w:tcPr>
            <w:tcW w:w="0" w:type="auto"/>
            <w:tcBorders>
              <w:top w:val="nil"/>
              <w:left w:val="nil"/>
              <w:bottom w:val="nil"/>
              <w:right w:val="nil"/>
            </w:tcBorders>
            <w:shd w:val="clear" w:color="auto" w:fill="FFFFFF"/>
            <w:vAlign w:val="center"/>
            <w:hideMark/>
          </w:tcPr>
          <w:p w14:paraId="700BF78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251.300,00</w:t>
            </w:r>
          </w:p>
        </w:tc>
        <w:tc>
          <w:tcPr>
            <w:tcW w:w="0" w:type="auto"/>
            <w:tcBorders>
              <w:top w:val="nil"/>
              <w:left w:val="nil"/>
              <w:bottom w:val="nil"/>
              <w:right w:val="nil"/>
            </w:tcBorders>
            <w:shd w:val="clear" w:color="auto" w:fill="FFFFFF"/>
            <w:vAlign w:val="center"/>
            <w:hideMark/>
          </w:tcPr>
          <w:p w14:paraId="1623242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-51.200,00</w:t>
            </w:r>
          </w:p>
        </w:tc>
        <w:tc>
          <w:tcPr>
            <w:tcW w:w="0" w:type="auto"/>
            <w:tcBorders>
              <w:top w:val="nil"/>
              <w:left w:val="nil"/>
              <w:bottom w:val="nil"/>
              <w:right w:val="nil"/>
            </w:tcBorders>
            <w:shd w:val="clear" w:color="auto" w:fill="FFFFFF"/>
            <w:vAlign w:val="center"/>
            <w:hideMark/>
          </w:tcPr>
          <w:p w14:paraId="5D2E8B4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200.100,00</w:t>
            </w:r>
          </w:p>
        </w:tc>
        <w:tc>
          <w:tcPr>
            <w:tcW w:w="0" w:type="auto"/>
            <w:tcBorders>
              <w:top w:val="nil"/>
              <w:left w:val="nil"/>
              <w:bottom w:val="nil"/>
              <w:right w:val="nil"/>
            </w:tcBorders>
            <w:shd w:val="clear" w:color="auto" w:fill="FFFFFF"/>
            <w:vAlign w:val="center"/>
            <w:hideMark/>
          </w:tcPr>
          <w:p w14:paraId="5DA171CA"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79,63</w:t>
            </w:r>
          </w:p>
        </w:tc>
      </w:tr>
      <w:tr w:rsidR="004A7DF4" w14:paraId="4F4637C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B90AAB"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B330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1D63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385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F75D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93A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F9FEE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5D2F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C2EA5" w14:textId="77777777" w:rsidR="004A7DF4" w:rsidRDefault="004A7DF4">
            <w:pPr>
              <w:rPr>
                <w:sz w:val="20"/>
                <w:szCs w:val="20"/>
              </w:rPr>
            </w:pPr>
          </w:p>
        </w:tc>
      </w:tr>
      <w:tr w:rsidR="004A7DF4" w14:paraId="18C6D558" w14:textId="77777777" w:rsidTr="004A7DF4">
        <w:trPr>
          <w:tblCellSpacing w:w="15" w:type="dxa"/>
        </w:trPr>
        <w:tc>
          <w:tcPr>
            <w:tcW w:w="0" w:type="auto"/>
            <w:tcBorders>
              <w:top w:val="nil"/>
              <w:left w:val="nil"/>
              <w:bottom w:val="nil"/>
              <w:right w:val="nil"/>
            </w:tcBorders>
            <w:shd w:val="clear" w:color="auto" w:fill="FFFFFF"/>
            <w:vAlign w:val="center"/>
            <w:hideMark/>
          </w:tcPr>
          <w:p w14:paraId="53D76E5E"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65</w:t>
            </w:r>
          </w:p>
        </w:tc>
        <w:tc>
          <w:tcPr>
            <w:tcW w:w="0" w:type="auto"/>
            <w:gridSpan w:val="4"/>
            <w:tcBorders>
              <w:top w:val="nil"/>
              <w:left w:val="nil"/>
              <w:bottom w:val="nil"/>
              <w:right w:val="nil"/>
            </w:tcBorders>
            <w:shd w:val="clear" w:color="auto" w:fill="CAFFCB"/>
            <w:vAlign w:val="center"/>
            <w:hideMark/>
          </w:tcPr>
          <w:p w14:paraId="0AB1DD26"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PRIHODI OD ADMIN.PRISTOJBI I PO POSEB.PROPISIM</w:t>
            </w:r>
          </w:p>
        </w:tc>
        <w:tc>
          <w:tcPr>
            <w:tcW w:w="0" w:type="auto"/>
            <w:tcBorders>
              <w:top w:val="nil"/>
              <w:left w:val="nil"/>
              <w:bottom w:val="nil"/>
              <w:right w:val="nil"/>
            </w:tcBorders>
            <w:shd w:val="clear" w:color="auto" w:fill="FFFFFF"/>
            <w:vAlign w:val="center"/>
            <w:hideMark/>
          </w:tcPr>
          <w:p w14:paraId="647DBBD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501.908,64</w:t>
            </w:r>
          </w:p>
        </w:tc>
        <w:tc>
          <w:tcPr>
            <w:tcW w:w="0" w:type="auto"/>
            <w:tcBorders>
              <w:top w:val="nil"/>
              <w:left w:val="nil"/>
              <w:bottom w:val="nil"/>
              <w:right w:val="nil"/>
            </w:tcBorders>
            <w:shd w:val="clear" w:color="auto" w:fill="FFFFFF"/>
            <w:vAlign w:val="center"/>
            <w:hideMark/>
          </w:tcPr>
          <w:p w14:paraId="469C1A6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-71.476,89</w:t>
            </w:r>
          </w:p>
        </w:tc>
        <w:tc>
          <w:tcPr>
            <w:tcW w:w="0" w:type="auto"/>
            <w:tcBorders>
              <w:top w:val="nil"/>
              <w:left w:val="nil"/>
              <w:bottom w:val="nil"/>
              <w:right w:val="nil"/>
            </w:tcBorders>
            <w:shd w:val="clear" w:color="auto" w:fill="FFFFFF"/>
            <w:vAlign w:val="center"/>
            <w:hideMark/>
          </w:tcPr>
          <w:p w14:paraId="6DAE699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430.431,75</w:t>
            </w:r>
          </w:p>
        </w:tc>
        <w:tc>
          <w:tcPr>
            <w:tcW w:w="0" w:type="auto"/>
            <w:tcBorders>
              <w:top w:val="nil"/>
              <w:left w:val="nil"/>
              <w:bottom w:val="nil"/>
              <w:right w:val="nil"/>
            </w:tcBorders>
            <w:shd w:val="clear" w:color="auto" w:fill="FFFFFF"/>
            <w:vAlign w:val="center"/>
            <w:hideMark/>
          </w:tcPr>
          <w:p w14:paraId="571697B5"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85,76</w:t>
            </w:r>
          </w:p>
        </w:tc>
      </w:tr>
      <w:tr w:rsidR="004A7DF4" w14:paraId="183160BD" w14:textId="77777777" w:rsidTr="004A7DF4">
        <w:trPr>
          <w:tblCellSpacing w:w="15" w:type="dxa"/>
        </w:trPr>
        <w:tc>
          <w:tcPr>
            <w:tcW w:w="0" w:type="auto"/>
            <w:tcBorders>
              <w:top w:val="nil"/>
              <w:left w:val="nil"/>
              <w:bottom w:val="nil"/>
              <w:right w:val="nil"/>
            </w:tcBorders>
            <w:shd w:val="clear" w:color="auto" w:fill="FFFFFF"/>
            <w:vAlign w:val="center"/>
            <w:hideMark/>
          </w:tcPr>
          <w:p w14:paraId="1EF35B9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651</w:t>
            </w:r>
          </w:p>
        </w:tc>
        <w:tc>
          <w:tcPr>
            <w:tcW w:w="0" w:type="auto"/>
            <w:gridSpan w:val="3"/>
            <w:tcBorders>
              <w:top w:val="nil"/>
              <w:left w:val="nil"/>
              <w:bottom w:val="nil"/>
              <w:right w:val="nil"/>
            </w:tcBorders>
            <w:shd w:val="clear" w:color="auto" w:fill="FFFFFF"/>
            <w:vAlign w:val="center"/>
            <w:hideMark/>
          </w:tcPr>
          <w:p w14:paraId="790DD31F"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UPRAVEN I ADMINISTRATIVNE PRISTOJBE</w:t>
            </w:r>
          </w:p>
        </w:tc>
        <w:tc>
          <w:tcPr>
            <w:tcW w:w="0" w:type="auto"/>
            <w:tcBorders>
              <w:top w:val="nil"/>
              <w:left w:val="nil"/>
              <w:bottom w:val="nil"/>
              <w:right w:val="nil"/>
            </w:tcBorders>
            <w:shd w:val="clear" w:color="auto" w:fill="FFFFFF"/>
            <w:vAlign w:val="center"/>
            <w:hideMark/>
          </w:tcPr>
          <w:p w14:paraId="22694499"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3B7970A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3CE2C28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24DA06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570FE783"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256B4530" w14:textId="77777777" w:rsidTr="004A7DF4">
        <w:trPr>
          <w:tblCellSpacing w:w="15" w:type="dxa"/>
        </w:trPr>
        <w:tc>
          <w:tcPr>
            <w:tcW w:w="0" w:type="auto"/>
            <w:tcBorders>
              <w:top w:val="nil"/>
              <w:left w:val="nil"/>
              <w:bottom w:val="nil"/>
              <w:right w:val="nil"/>
            </w:tcBorders>
            <w:shd w:val="clear" w:color="auto" w:fill="FFFFFF"/>
            <w:vAlign w:val="center"/>
            <w:hideMark/>
          </w:tcPr>
          <w:p w14:paraId="3958E57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652</w:t>
            </w:r>
          </w:p>
        </w:tc>
        <w:tc>
          <w:tcPr>
            <w:tcW w:w="0" w:type="auto"/>
            <w:gridSpan w:val="3"/>
            <w:tcBorders>
              <w:top w:val="nil"/>
              <w:left w:val="nil"/>
              <w:bottom w:val="nil"/>
              <w:right w:val="nil"/>
            </w:tcBorders>
            <w:shd w:val="clear" w:color="auto" w:fill="FFFFFF"/>
            <w:vAlign w:val="center"/>
            <w:hideMark/>
          </w:tcPr>
          <w:p w14:paraId="2267BF8E"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PRIHODI PO POSEBNIM PROPISIMA</w:t>
            </w:r>
          </w:p>
        </w:tc>
        <w:tc>
          <w:tcPr>
            <w:tcW w:w="0" w:type="auto"/>
            <w:tcBorders>
              <w:top w:val="nil"/>
              <w:left w:val="nil"/>
              <w:bottom w:val="nil"/>
              <w:right w:val="nil"/>
            </w:tcBorders>
            <w:shd w:val="clear" w:color="auto" w:fill="FFFFFF"/>
            <w:vAlign w:val="center"/>
            <w:hideMark/>
          </w:tcPr>
          <w:p w14:paraId="012C5C58"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13,44,31,51</w:t>
            </w:r>
          </w:p>
        </w:tc>
        <w:tc>
          <w:tcPr>
            <w:tcW w:w="0" w:type="auto"/>
            <w:tcBorders>
              <w:top w:val="nil"/>
              <w:left w:val="nil"/>
              <w:bottom w:val="nil"/>
              <w:right w:val="nil"/>
            </w:tcBorders>
            <w:shd w:val="clear" w:color="auto" w:fill="FFFFFF"/>
            <w:vAlign w:val="center"/>
            <w:hideMark/>
          </w:tcPr>
          <w:p w14:paraId="1DDF407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197.208,64</w:t>
            </w:r>
          </w:p>
        </w:tc>
        <w:tc>
          <w:tcPr>
            <w:tcW w:w="0" w:type="auto"/>
            <w:tcBorders>
              <w:top w:val="nil"/>
              <w:left w:val="nil"/>
              <w:bottom w:val="nil"/>
              <w:right w:val="nil"/>
            </w:tcBorders>
            <w:shd w:val="clear" w:color="auto" w:fill="FFFFFF"/>
            <w:vAlign w:val="center"/>
            <w:hideMark/>
          </w:tcPr>
          <w:p w14:paraId="18B8B3F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-24.951,87</w:t>
            </w:r>
          </w:p>
        </w:tc>
        <w:tc>
          <w:tcPr>
            <w:tcW w:w="0" w:type="auto"/>
            <w:tcBorders>
              <w:top w:val="nil"/>
              <w:left w:val="nil"/>
              <w:bottom w:val="nil"/>
              <w:right w:val="nil"/>
            </w:tcBorders>
            <w:shd w:val="clear" w:color="auto" w:fill="FFFFFF"/>
            <w:vAlign w:val="center"/>
            <w:hideMark/>
          </w:tcPr>
          <w:p w14:paraId="00DC68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172.256,77</w:t>
            </w:r>
          </w:p>
        </w:tc>
        <w:tc>
          <w:tcPr>
            <w:tcW w:w="0" w:type="auto"/>
            <w:tcBorders>
              <w:top w:val="nil"/>
              <w:left w:val="nil"/>
              <w:bottom w:val="nil"/>
              <w:right w:val="nil"/>
            </w:tcBorders>
            <w:shd w:val="clear" w:color="auto" w:fill="FFFFFF"/>
            <w:vAlign w:val="center"/>
            <w:hideMark/>
          </w:tcPr>
          <w:p w14:paraId="22AB6C6D"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87,35</w:t>
            </w:r>
          </w:p>
        </w:tc>
      </w:tr>
      <w:tr w:rsidR="004A7DF4" w14:paraId="36797D02" w14:textId="77777777" w:rsidTr="004A7DF4">
        <w:trPr>
          <w:tblCellSpacing w:w="15" w:type="dxa"/>
        </w:trPr>
        <w:tc>
          <w:tcPr>
            <w:tcW w:w="0" w:type="auto"/>
            <w:tcBorders>
              <w:top w:val="nil"/>
              <w:left w:val="nil"/>
              <w:bottom w:val="nil"/>
              <w:right w:val="nil"/>
            </w:tcBorders>
            <w:shd w:val="clear" w:color="auto" w:fill="FFFFFF"/>
            <w:vAlign w:val="center"/>
            <w:hideMark/>
          </w:tcPr>
          <w:p w14:paraId="1F4A16E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653</w:t>
            </w:r>
          </w:p>
        </w:tc>
        <w:tc>
          <w:tcPr>
            <w:tcW w:w="0" w:type="auto"/>
            <w:gridSpan w:val="3"/>
            <w:tcBorders>
              <w:top w:val="nil"/>
              <w:left w:val="nil"/>
              <w:bottom w:val="nil"/>
              <w:right w:val="nil"/>
            </w:tcBorders>
            <w:shd w:val="clear" w:color="auto" w:fill="FFFFFF"/>
            <w:vAlign w:val="center"/>
            <w:hideMark/>
          </w:tcPr>
          <w:p w14:paraId="785CAAC6"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Komunalni doprinosi i naknade</w:t>
            </w:r>
          </w:p>
        </w:tc>
        <w:tc>
          <w:tcPr>
            <w:tcW w:w="0" w:type="auto"/>
            <w:tcBorders>
              <w:top w:val="nil"/>
              <w:left w:val="nil"/>
              <w:bottom w:val="nil"/>
              <w:right w:val="nil"/>
            </w:tcBorders>
            <w:shd w:val="clear" w:color="auto" w:fill="FFFFFF"/>
            <w:vAlign w:val="center"/>
            <w:hideMark/>
          </w:tcPr>
          <w:p w14:paraId="1610637F"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44</w:t>
            </w:r>
          </w:p>
        </w:tc>
        <w:tc>
          <w:tcPr>
            <w:tcW w:w="0" w:type="auto"/>
            <w:tcBorders>
              <w:top w:val="nil"/>
              <w:left w:val="nil"/>
              <w:bottom w:val="nil"/>
              <w:right w:val="nil"/>
            </w:tcBorders>
            <w:shd w:val="clear" w:color="auto" w:fill="FFFFFF"/>
            <w:vAlign w:val="center"/>
            <w:hideMark/>
          </w:tcPr>
          <w:p w14:paraId="0DC5B27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302.700,00</w:t>
            </w:r>
          </w:p>
        </w:tc>
        <w:tc>
          <w:tcPr>
            <w:tcW w:w="0" w:type="auto"/>
            <w:tcBorders>
              <w:top w:val="nil"/>
              <w:left w:val="nil"/>
              <w:bottom w:val="nil"/>
              <w:right w:val="nil"/>
            </w:tcBorders>
            <w:shd w:val="clear" w:color="auto" w:fill="FFFFFF"/>
            <w:vAlign w:val="center"/>
            <w:hideMark/>
          </w:tcPr>
          <w:p w14:paraId="745C42F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-46.525,02</w:t>
            </w:r>
          </w:p>
        </w:tc>
        <w:tc>
          <w:tcPr>
            <w:tcW w:w="0" w:type="auto"/>
            <w:tcBorders>
              <w:top w:val="nil"/>
              <w:left w:val="nil"/>
              <w:bottom w:val="nil"/>
              <w:right w:val="nil"/>
            </w:tcBorders>
            <w:shd w:val="clear" w:color="auto" w:fill="FFFFFF"/>
            <w:vAlign w:val="center"/>
            <w:hideMark/>
          </w:tcPr>
          <w:p w14:paraId="1281DF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256.174,98</w:t>
            </w:r>
          </w:p>
        </w:tc>
        <w:tc>
          <w:tcPr>
            <w:tcW w:w="0" w:type="auto"/>
            <w:tcBorders>
              <w:top w:val="nil"/>
              <w:left w:val="nil"/>
              <w:bottom w:val="nil"/>
              <w:right w:val="nil"/>
            </w:tcBorders>
            <w:shd w:val="clear" w:color="auto" w:fill="FFFFFF"/>
            <w:vAlign w:val="center"/>
            <w:hideMark/>
          </w:tcPr>
          <w:p w14:paraId="1B62C057"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84,63</w:t>
            </w:r>
          </w:p>
        </w:tc>
      </w:tr>
      <w:tr w:rsidR="004A7DF4" w14:paraId="14C0783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D806D"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4D9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7C4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6087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FEA8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58F2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13E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C40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2F367" w14:textId="77777777" w:rsidR="004A7DF4" w:rsidRDefault="004A7DF4">
            <w:pPr>
              <w:rPr>
                <w:sz w:val="20"/>
                <w:szCs w:val="20"/>
              </w:rPr>
            </w:pPr>
          </w:p>
        </w:tc>
      </w:tr>
      <w:tr w:rsidR="004A7DF4" w14:paraId="11E4DCB6" w14:textId="77777777" w:rsidTr="004A7DF4">
        <w:trPr>
          <w:tblCellSpacing w:w="15" w:type="dxa"/>
        </w:trPr>
        <w:tc>
          <w:tcPr>
            <w:tcW w:w="0" w:type="auto"/>
            <w:tcBorders>
              <w:top w:val="nil"/>
              <w:left w:val="nil"/>
              <w:bottom w:val="nil"/>
              <w:right w:val="nil"/>
            </w:tcBorders>
            <w:shd w:val="clear" w:color="auto" w:fill="FFFFFF"/>
            <w:vAlign w:val="center"/>
            <w:hideMark/>
          </w:tcPr>
          <w:p w14:paraId="36D04F2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66</w:t>
            </w:r>
          </w:p>
        </w:tc>
        <w:tc>
          <w:tcPr>
            <w:tcW w:w="0" w:type="auto"/>
            <w:gridSpan w:val="4"/>
            <w:tcBorders>
              <w:top w:val="nil"/>
              <w:left w:val="nil"/>
              <w:bottom w:val="nil"/>
              <w:right w:val="nil"/>
            </w:tcBorders>
            <w:shd w:val="clear" w:color="auto" w:fill="CAFFCB"/>
            <w:vAlign w:val="center"/>
            <w:hideMark/>
          </w:tcPr>
          <w:p w14:paraId="7079C3CA"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 PRODAJE PROIZV.ROBE I USLUGA,DONACIJA</w:t>
            </w:r>
          </w:p>
        </w:tc>
        <w:tc>
          <w:tcPr>
            <w:tcW w:w="0" w:type="auto"/>
            <w:tcBorders>
              <w:top w:val="nil"/>
              <w:left w:val="nil"/>
              <w:bottom w:val="nil"/>
              <w:right w:val="nil"/>
            </w:tcBorders>
            <w:shd w:val="clear" w:color="auto" w:fill="FFFFFF"/>
            <w:vAlign w:val="center"/>
            <w:hideMark/>
          </w:tcPr>
          <w:p w14:paraId="0A590BC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100.000,00</w:t>
            </w:r>
          </w:p>
        </w:tc>
        <w:tc>
          <w:tcPr>
            <w:tcW w:w="0" w:type="auto"/>
            <w:tcBorders>
              <w:top w:val="nil"/>
              <w:left w:val="nil"/>
              <w:bottom w:val="nil"/>
              <w:right w:val="nil"/>
            </w:tcBorders>
            <w:shd w:val="clear" w:color="auto" w:fill="FFFFFF"/>
            <w:vAlign w:val="center"/>
            <w:hideMark/>
          </w:tcPr>
          <w:p w14:paraId="1526953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0436F50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100.000,00</w:t>
            </w:r>
          </w:p>
        </w:tc>
        <w:tc>
          <w:tcPr>
            <w:tcW w:w="0" w:type="auto"/>
            <w:tcBorders>
              <w:top w:val="nil"/>
              <w:left w:val="nil"/>
              <w:bottom w:val="nil"/>
              <w:right w:val="nil"/>
            </w:tcBorders>
            <w:shd w:val="clear" w:color="auto" w:fill="FFFFFF"/>
            <w:vAlign w:val="center"/>
            <w:hideMark/>
          </w:tcPr>
          <w:p w14:paraId="4B623700"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100,00</w:t>
            </w:r>
          </w:p>
        </w:tc>
      </w:tr>
      <w:tr w:rsidR="004A7DF4" w14:paraId="48690827" w14:textId="77777777" w:rsidTr="004A7DF4">
        <w:trPr>
          <w:tblCellSpacing w:w="15" w:type="dxa"/>
        </w:trPr>
        <w:tc>
          <w:tcPr>
            <w:tcW w:w="0" w:type="auto"/>
            <w:tcBorders>
              <w:top w:val="nil"/>
              <w:left w:val="nil"/>
              <w:bottom w:val="nil"/>
              <w:right w:val="nil"/>
            </w:tcBorders>
            <w:shd w:val="clear" w:color="auto" w:fill="FFFFFF"/>
            <w:vAlign w:val="center"/>
            <w:hideMark/>
          </w:tcPr>
          <w:p w14:paraId="13F3E033"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661</w:t>
            </w:r>
          </w:p>
        </w:tc>
        <w:tc>
          <w:tcPr>
            <w:tcW w:w="0" w:type="auto"/>
            <w:gridSpan w:val="3"/>
            <w:tcBorders>
              <w:top w:val="nil"/>
              <w:left w:val="nil"/>
              <w:bottom w:val="nil"/>
              <w:right w:val="nil"/>
            </w:tcBorders>
            <w:shd w:val="clear" w:color="auto" w:fill="FFFFFF"/>
            <w:vAlign w:val="center"/>
            <w:hideMark/>
          </w:tcPr>
          <w:p w14:paraId="0DECD335" w14:textId="77777777" w:rsidR="004A7DF4" w:rsidRDefault="004A7DF4">
            <w:pPr>
              <w:rPr>
                <w:rFonts w:ascii="Times New Roman CE" w:hAnsi="Times New Roman CE" w:cs="Times New Roman CE"/>
                <w:color w:val="000080"/>
                <w:sz w:val="14"/>
                <w:szCs w:val="14"/>
              </w:rPr>
            </w:pPr>
            <w:proofErr w:type="spellStart"/>
            <w:r>
              <w:rPr>
                <w:rFonts w:ascii="Times New Roman CE" w:hAnsi="Times New Roman CE" w:cs="Times New Roman CE"/>
                <w:color w:val="000080"/>
                <w:sz w:val="14"/>
                <w:szCs w:val="14"/>
              </w:rPr>
              <w:t>Prih.od</w:t>
            </w:r>
            <w:proofErr w:type="spellEnd"/>
            <w:r>
              <w:rPr>
                <w:rFonts w:ascii="Times New Roman CE" w:hAnsi="Times New Roman CE" w:cs="Times New Roman CE"/>
                <w:color w:val="000080"/>
                <w:sz w:val="14"/>
                <w:szCs w:val="14"/>
              </w:rPr>
              <w:t xml:space="preserve"> prodaje </w:t>
            </w:r>
            <w:proofErr w:type="spellStart"/>
            <w:r>
              <w:rPr>
                <w:rFonts w:ascii="Times New Roman CE" w:hAnsi="Times New Roman CE" w:cs="Times New Roman CE"/>
                <w:color w:val="000080"/>
                <w:sz w:val="14"/>
                <w:szCs w:val="14"/>
              </w:rPr>
              <w:t>proizvoda,robe</w:t>
            </w:r>
            <w:proofErr w:type="spellEnd"/>
            <w:r>
              <w:rPr>
                <w:rFonts w:ascii="Times New Roman CE" w:hAnsi="Times New Roman CE" w:cs="Times New Roman CE"/>
                <w:color w:val="000080"/>
                <w:sz w:val="14"/>
                <w:szCs w:val="14"/>
              </w:rPr>
              <w:t xml:space="preserve"> i pruženih </w:t>
            </w:r>
            <w:proofErr w:type="spellStart"/>
            <w:r>
              <w:rPr>
                <w:rFonts w:ascii="Times New Roman CE" w:hAnsi="Times New Roman CE" w:cs="Times New Roman CE"/>
                <w:color w:val="000080"/>
                <w:sz w:val="14"/>
                <w:szCs w:val="14"/>
              </w:rPr>
              <w:t>uslu</w:t>
            </w:r>
            <w:proofErr w:type="spellEnd"/>
          </w:p>
        </w:tc>
        <w:tc>
          <w:tcPr>
            <w:tcW w:w="0" w:type="auto"/>
            <w:tcBorders>
              <w:top w:val="nil"/>
              <w:left w:val="nil"/>
              <w:bottom w:val="nil"/>
              <w:right w:val="nil"/>
            </w:tcBorders>
            <w:shd w:val="clear" w:color="auto" w:fill="FFFFFF"/>
            <w:vAlign w:val="center"/>
            <w:hideMark/>
          </w:tcPr>
          <w:p w14:paraId="516F4117"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3420E8F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100.000,00</w:t>
            </w:r>
          </w:p>
        </w:tc>
        <w:tc>
          <w:tcPr>
            <w:tcW w:w="0" w:type="auto"/>
            <w:tcBorders>
              <w:top w:val="nil"/>
              <w:left w:val="nil"/>
              <w:bottom w:val="nil"/>
              <w:right w:val="nil"/>
            </w:tcBorders>
            <w:shd w:val="clear" w:color="auto" w:fill="FFFFFF"/>
            <w:vAlign w:val="center"/>
            <w:hideMark/>
          </w:tcPr>
          <w:p w14:paraId="6D96553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B50517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100.000,00</w:t>
            </w:r>
          </w:p>
        </w:tc>
        <w:tc>
          <w:tcPr>
            <w:tcW w:w="0" w:type="auto"/>
            <w:tcBorders>
              <w:top w:val="nil"/>
              <w:left w:val="nil"/>
              <w:bottom w:val="nil"/>
              <w:right w:val="nil"/>
            </w:tcBorders>
            <w:shd w:val="clear" w:color="auto" w:fill="FFFFFF"/>
            <w:vAlign w:val="center"/>
            <w:hideMark/>
          </w:tcPr>
          <w:p w14:paraId="1351E91F"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032F258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A9B5C"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D6CE1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C64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77CC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B391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B336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0BC4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3EE5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B9E27" w14:textId="77777777" w:rsidR="004A7DF4" w:rsidRDefault="004A7DF4">
            <w:pPr>
              <w:rPr>
                <w:sz w:val="20"/>
                <w:szCs w:val="20"/>
              </w:rPr>
            </w:pPr>
          </w:p>
        </w:tc>
      </w:tr>
      <w:tr w:rsidR="004A7DF4" w14:paraId="321DA003"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42BE3F1F"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7</w:t>
            </w:r>
          </w:p>
        </w:tc>
        <w:tc>
          <w:tcPr>
            <w:tcW w:w="0" w:type="auto"/>
            <w:gridSpan w:val="4"/>
            <w:tcBorders>
              <w:top w:val="nil"/>
              <w:left w:val="nil"/>
              <w:bottom w:val="nil"/>
              <w:right w:val="nil"/>
            </w:tcBorders>
            <w:shd w:val="clear" w:color="auto" w:fill="FCFED6"/>
            <w:vAlign w:val="center"/>
            <w:hideMark/>
          </w:tcPr>
          <w:p w14:paraId="178854C5"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PRIHODI OD PRODAJE NEFINANCIJSKE IMOVINE</w:t>
            </w:r>
          </w:p>
        </w:tc>
        <w:tc>
          <w:tcPr>
            <w:tcW w:w="0" w:type="auto"/>
            <w:tcBorders>
              <w:top w:val="nil"/>
              <w:left w:val="nil"/>
              <w:bottom w:val="nil"/>
              <w:right w:val="nil"/>
            </w:tcBorders>
            <w:shd w:val="clear" w:color="auto" w:fill="FFFFFF"/>
            <w:vAlign w:val="center"/>
            <w:hideMark/>
          </w:tcPr>
          <w:p w14:paraId="6428BF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0A399D0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F4AAE7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4F134A7E"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100,00</w:t>
            </w:r>
          </w:p>
        </w:tc>
      </w:tr>
      <w:tr w:rsidR="004A7DF4" w14:paraId="65958FEE" w14:textId="77777777" w:rsidTr="004A7DF4">
        <w:trPr>
          <w:tblCellSpacing w:w="15" w:type="dxa"/>
        </w:trPr>
        <w:tc>
          <w:tcPr>
            <w:tcW w:w="0" w:type="auto"/>
            <w:vMerge/>
            <w:tcBorders>
              <w:top w:val="nil"/>
              <w:left w:val="nil"/>
              <w:bottom w:val="nil"/>
              <w:right w:val="nil"/>
            </w:tcBorders>
            <w:shd w:val="clear" w:color="auto" w:fill="FFFFFF"/>
            <w:vAlign w:val="center"/>
            <w:hideMark/>
          </w:tcPr>
          <w:p w14:paraId="35905D92"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272A4" w14:textId="77777777" w:rsidR="004A7DF4" w:rsidRDefault="004A7DF4">
            <w:pPr>
              <w:jc w:val="right"/>
              <w:rPr>
                <w:rFonts w:ascii="Times New Roman CE" w:hAnsi="Times New Roman CE" w:cs="Times New Roman CE"/>
                <w:color w:val="00008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4FE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712A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04885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0018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742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B32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A57C2" w14:textId="77777777" w:rsidR="004A7DF4" w:rsidRDefault="004A7DF4">
            <w:pPr>
              <w:rPr>
                <w:sz w:val="20"/>
                <w:szCs w:val="20"/>
              </w:rPr>
            </w:pPr>
          </w:p>
        </w:tc>
      </w:tr>
      <w:tr w:rsidR="004A7DF4" w14:paraId="625F2F94"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BF913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329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B2F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A1E4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7C5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CC20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DC7F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E118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308A4" w14:textId="77777777" w:rsidR="004A7DF4" w:rsidRDefault="004A7DF4">
            <w:pPr>
              <w:rPr>
                <w:sz w:val="20"/>
                <w:szCs w:val="20"/>
              </w:rPr>
            </w:pPr>
          </w:p>
        </w:tc>
      </w:tr>
      <w:tr w:rsidR="004A7DF4" w14:paraId="1DB21605" w14:textId="77777777" w:rsidTr="004A7DF4">
        <w:trPr>
          <w:tblCellSpacing w:w="15" w:type="dxa"/>
        </w:trPr>
        <w:tc>
          <w:tcPr>
            <w:tcW w:w="0" w:type="auto"/>
            <w:tcBorders>
              <w:top w:val="nil"/>
              <w:left w:val="nil"/>
              <w:bottom w:val="nil"/>
              <w:right w:val="nil"/>
            </w:tcBorders>
            <w:shd w:val="clear" w:color="auto" w:fill="FFFFFF"/>
            <w:vAlign w:val="center"/>
            <w:hideMark/>
          </w:tcPr>
          <w:p w14:paraId="78B11CD9"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71</w:t>
            </w:r>
          </w:p>
        </w:tc>
        <w:tc>
          <w:tcPr>
            <w:tcW w:w="0" w:type="auto"/>
            <w:gridSpan w:val="4"/>
            <w:tcBorders>
              <w:top w:val="nil"/>
              <w:left w:val="nil"/>
              <w:bottom w:val="nil"/>
              <w:right w:val="nil"/>
            </w:tcBorders>
            <w:shd w:val="clear" w:color="auto" w:fill="CAFFCB"/>
            <w:vAlign w:val="center"/>
            <w:hideMark/>
          </w:tcPr>
          <w:p w14:paraId="3DACBA1A"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PRIHODI OD PRODAJE NEPROIZVEDENE DUGO. IMOVINE</w:t>
            </w:r>
          </w:p>
        </w:tc>
        <w:tc>
          <w:tcPr>
            <w:tcW w:w="0" w:type="auto"/>
            <w:tcBorders>
              <w:top w:val="nil"/>
              <w:left w:val="nil"/>
              <w:bottom w:val="nil"/>
              <w:right w:val="nil"/>
            </w:tcBorders>
            <w:shd w:val="clear" w:color="auto" w:fill="FFFFFF"/>
            <w:vAlign w:val="center"/>
            <w:hideMark/>
          </w:tcPr>
          <w:p w14:paraId="266C484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231E3EB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A58A14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153141B2"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100,00</w:t>
            </w:r>
          </w:p>
        </w:tc>
      </w:tr>
      <w:tr w:rsidR="004A7DF4" w14:paraId="3E8F5CF2" w14:textId="77777777" w:rsidTr="004A7DF4">
        <w:trPr>
          <w:tblCellSpacing w:w="15" w:type="dxa"/>
        </w:trPr>
        <w:tc>
          <w:tcPr>
            <w:tcW w:w="0" w:type="auto"/>
            <w:tcBorders>
              <w:top w:val="nil"/>
              <w:left w:val="nil"/>
              <w:bottom w:val="nil"/>
              <w:right w:val="nil"/>
            </w:tcBorders>
            <w:shd w:val="clear" w:color="auto" w:fill="FFFFFF"/>
            <w:vAlign w:val="center"/>
            <w:hideMark/>
          </w:tcPr>
          <w:p w14:paraId="540374D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711</w:t>
            </w:r>
          </w:p>
        </w:tc>
        <w:tc>
          <w:tcPr>
            <w:tcW w:w="0" w:type="auto"/>
            <w:gridSpan w:val="3"/>
            <w:tcBorders>
              <w:top w:val="nil"/>
              <w:left w:val="nil"/>
              <w:bottom w:val="nil"/>
              <w:right w:val="nil"/>
            </w:tcBorders>
            <w:shd w:val="clear" w:color="auto" w:fill="FFFFFF"/>
            <w:vAlign w:val="center"/>
            <w:hideMark/>
          </w:tcPr>
          <w:p w14:paraId="23A535D7" w14:textId="77777777" w:rsidR="004A7DF4" w:rsidRDefault="004A7DF4">
            <w:pPr>
              <w:rPr>
                <w:rFonts w:ascii="Times New Roman CE" w:hAnsi="Times New Roman CE" w:cs="Times New Roman CE"/>
                <w:color w:val="000080"/>
                <w:sz w:val="14"/>
                <w:szCs w:val="14"/>
              </w:rPr>
            </w:pPr>
            <w:proofErr w:type="spellStart"/>
            <w:r>
              <w:rPr>
                <w:rFonts w:ascii="Times New Roman CE" w:hAnsi="Times New Roman CE" w:cs="Times New Roman CE"/>
                <w:color w:val="000080"/>
                <w:sz w:val="14"/>
                <w:szCs w:val="14"/>
              </w:rPr>
              <w:t>Prih.od</w:t>
            </w:r>
            <w:proofErr w:type="spellEnd"/>
            <w:r>
              <w:rPr>
                <w:rFonts w:ascii="Times New Roman CE" w:hAnsi="Times New Roman CE" w:cs="Times New Roman CE"/>
                <w:color w:val="000080"/>
                <w:sz w:val="14"/>
                <w:szCs w:val="14"/>
              </w:rPr>
              <w:t xml:space="preserve"> prodaje </w:t>
            </w:r>
            <w:proofErr w:type="spellStart"/>
            <w:r>
              <w:rPr>
                <w:rFonts w:ascii="Times New Roman CE" w:hAnsi="Times New Roman CE" w:cs="Times New Roman CE"/>
                <w:color w:val="000080"/>
                <w:sz w:val="14"/>
                <w:szCs w:val="14"/>
              </w:rPr>
              <w:t>mater.imovine-priv.bog</w:t>
            </w:r>
            <w:proofErr w:type="spellEnd"/>
            <w:r>
              <w:rPr>
                <w:rFonts w:ascii="Times New Roman CE" w:hAnsi="Times New Roman CE" w:cs="Times New Roman CE"/>
                <w:color w:val="000080"/>
                <w:sz w:val="14"/>
                <w:szCs w:val="14"/>
              </w:rPr>
              <w:t>.</w:t>
            </w:r>
          </w:p>
        </w:tc>
        <w:tc>
          <w:tcPr>
            <w:tcW w:w="0" w:type="auto"/>
            <w:tcBorders>
              <w:top w:val="nil"/>
              <w:left w:val="nil"/>
              <w:bottom w:val="nil"/>
              <w:right w:val="nil"/>
            </w:tcBorders>
            <w:shd w:val="clear" w:color="auto" w:fill="FFFFFF"/>
            <w:vAlign w:val="center"/>
            <w:hideMark/>
          </w:tcPr>
          <w:p w14:paraId="140F50A0"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44</w:t>
            </w:r>
          </w:p>
        </w:tc>
        <w:tc>
          <w:tcPr>
            <w:tcW w:w="0" w:type="auto"/>
            <w:tcBorders>
              <w:top w:val="nil"/>
              <w:left w:val="nil"/>
              <w:bottom w:val="nil"/>
              <w:right w:val="nil"/>
            </w:tcBorders>
            <w:shd w:val="clear" w:color="auto" w:fill="FFFFFF"/>
            <w:vAlign w:val="center"/>
            <w:hideMark/>
          </w:tcPr>
          <w:p w14:paraId="2A94C39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2820844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27F340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64FC4FD4"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616C698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D9418"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730F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D475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5F05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0285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C49C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6E1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240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61EE7" w14:textId="77777777" w:rsidR="004A7DF4" w:rsidRDefault="004A7DF4">
            <w:pPr>
              <w:rPr>
                <w:sz w:val="20"/>
                <w:szCs w:val="20"/>
              </w:rPr>
            </w:pPr>
          </w:p>
        </w:tc>
      </w:tr>
      <w:tr w:rsidR="004A7DF4" w14:paraId="445FC93F" w14:textId="77777777" w:rsidTr="004A7DF4">
        <w:trPr>
          <w:tblCellSpacing w:w="15" w:type="dxa"/>
        </w:trPr>
        <w:tc>
          <w:tcPr>
            <w:tcW w:w="0" w:type="auto"/>
            <w:tcBorders>
              <w:top w:val="nil"/>
              <w:left w:val="nil"/>
              <w:bottom w:val="nil"/>
              <w:right w:val="nil"/>
            </w:tcBorders>
            <w:shd w:val="clear" w:color="auto" w:fill="FFFFFF"/>
            <w:vAlign w:val="center"/>
            <w:hideMark/>
          </w:tcPr>
          <w:p w14:paraId="1718F8D9"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72</w:t>
            </w:r>
          </w:p>
        </w:tc>
        <w:tc>
          <w:tcPr>
            <w:tcW w:w="0" w:type="auto"/>
            <w:gridSpan w:val="4"/>
            <w:tcBorders>
              <w:top w:val="nil"/>
              <w:left w:val="nil"/>
              <w:bottom w:val="nil"/>
              <w:right w:val="nil"/>
            </w:tcBorders>
            <w:shd w:val="clear" w:color="auto" w:fill="CAFFCB"/>
            <w:vAlign w:val="center"/>
            <w:hideMark/>
          </w:tcPr>
          <w:p w14:paraId="340F5508"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PRIHODI OD PRODAJE PROIZVEDENE DUG.IMOVINE</w:t>
            </w:r>
          </w:p>
        </w:tc>
        <w:tc>
          <w:tcPr>
            <w:tcW w:w="0" w:type="auto"/>
            <w:tcBorders>
              <w:top w:val="nil"/>
              <w:left w:val="nil"/>
              <w:bottom w:val="nil"/>
              <w:right w:val="nil"/>
            </w:tcBorders>
            <w:shd w:val="clear" w:color="auto" w:fill="FFFFFF"/>
            <w:vAlign w:val="center"/>
            <w:hideMark/>
          </w:tcPr>
          <w:p w14:paraId="4B3DD03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w:t>
            </w:r>
          </w:p>
        </w:tc>
        <w:tc>
          <w:tcPr>
            <w:tcW w:w="0" w:type="auto"/>
            <w:tcBorders>
              <w:top w:val="nil"/>
              <w:left w:val="nil"/>
              <w:bottom w:val="nil"/>
              <w:right w:val="nil"/>
            </w:tcBorders>
            <w:shd w:val="clear" w:color="auto" w:fill="FFFFFF"/>
            <w:vAlign w:val="center"/>
            <w:hideMark/>
          </w:tcPr>
          <w:p w14:paraId="1D69FD0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061C41E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w:t>
            </w:r>
          </w:p>
        </w:tc>
        <w:tc>
          <w:tcPr>
            <w:tcW w:w="0" w:type="auto"/>
            <w:tcBorders>
              <w:top w:val="nil"/>
              <w:left w:val="nil"/>
              <w:bottom w:val="nil"/>
              <w:right w:val="nil"/>
            </w:tcBorders>
            <w:shd w:val="clear" w:color="auto" w:fill="FFFFFF"/>
            <w:vAlign w:val="center"/>
            <w:hideMark/>
          </w:tcPr>
          <w:p w14:paraId="0519A872"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100,00</w:t>
            </w:r>
          </w:p>
        </w:tc>
      </w:tr>
      <w:tr w:rsidR="004A7DF4" w14:paraId="4CCDF470" w14:textId="77777777" w:rsidTr="004A7DF4">
        <w:trPr>
          <w:tblCellSpacing w:w="15" w:type="dxa"/>
        </w:trPr>
        <w:tc>
          <w:tcPr>
            <w:tcW w:w="0" w:type="auto"/>
            <w:tcBorders>
              <w:top w:val="nil"/>
              <w:left w:val="nil"/>
              <w:bottom w:val="nil"/>
              <w:right w:val="nil"/>
            </w:tcBorders>
            <w:shd w:val="clear" w:color="auto" w:fill="FFFFFF"/>
            <w:vAlign w:val="center"/>
            <w:hideMark/>
          </w:tcPr>
          <w:p w14:paraId="29B859B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721</w:t>
            </w:r>
          </w:p>
        </w:tc>
        <w:tc>
          <w:tcPr>
            <w:tcW w:w="0" w:type="auto"/>
            <w:gridSpan w:val="3"/>
            <w:tcBorders>
              <w:top w:val="nil"/>
              <w:left w:val="nil"/>
              <w:bottom w:val="nil"/>
              <w:right w:val="nil"/>
            </w:tcBorders>
            <w:shd w:val="clear" w:color="auto" w:fill="FFFFFF"/>
            <w:vAlign w:val="center"/>
            <w:hideMark/>
          </w:tcPr>
          <w:p w14:paraId="2055B30B"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 xml:space="preserve">Prihodi od </w:t>
            </w:r>
            <w:proofErr w:type="spellStart"/>
            <w:r>
              <w:rPr>
                <w:rFonts w:ascii="Times New Roman CE" w:hAnsi="Times New Roman CE" w:cs="Times New Roman CE"/>
                <w:color w:val="000080"/>
                <w:sz w:val="14"/>
                <w:szCs w:val="14"/>
              </w:rPr>
              <w:t>prodajegrađ.objekata</w:t>
            </w:r>
            <w:proofErr w:type="spellEnd"/>
          </w:p>
        </w:tc>
        <w:tc>
          <w:tcPr>
            <w:tcW w:w="0" w:type="auto"/>
            <w:tcBorders>
              <w:top w:val="nil"/>
              <w:left w:val="nil"/>
              <w:bottom w:val="nil"/>
              <w:right w:val="nil"/>
            </w:tcBorders>
            <w:shd w:val="clear" w:color="auto" w:fill="FFFFFF"/>
            <w:vAlign w:val="center"/>
            <w:hideMark/>
          </w:tcPr>
          <w:p w14:paraId="12C27B60"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44</w:t>
            </w:r>
          </w:p>
        </w:tc>
        <w:tc>
          <w:tcPr>
            <w:tcW w:w="0" w:type="auto"/>
            <w:tcBorders>
              <w:top w:val="nil"/>
              <w:left w:val="nil"/>
              <w:bottom w:val="nil"/>
              <w:right w:val="nil"/>
            </w:tcBorders>
            <w:shd w:val="clear" w:color="auto" w:fill="FFFFFF"/>
            <w:vAlign w:val="center"/>
            <w:hideMark/>
          </w:tcPr>
          <w:p w14:paraId="4A03C53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0DB11FA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F171E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1503C5F5"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100,00</w:t>
            </w:r>
          </w:p>
        </w:tc>
      </w:tr>
      <w:tr w:rsidR="004A7DF4" w14:paraId="3DBBBED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73B84"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2EDB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6C9F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E066D" w14:textId="77777777" w:rsidR="004A7DF4" w:rsidRDefault="004A7DF4">
            <w:pPr>
              <w:rPr>
                <w:sz w:val="20"/>
                <w:szCs w:val="20"/>
              </w:rPr>
            </w:pPr>
          </w:p>
        </w:tc>
        <w:tc>
          <w:tcPr>
            <w:tcW w:w="0" w:type="auto"/>
            <w:tcBorders>
              <w:top w:val="nil"/>
              <w:left w:val="nil"/>
              <w:bottom w:val="nil"/>
              <w:right w:val="nil"/>
            </w:tcBorders>
            <w:shd w:val="clear" w:color="auto" w:fill="ECFDFB"/>
            <w:vAlign w:val="center"/>
            <w:hideMark/>
          </w:tcPr>
          <w:p w14:paraId="4FC988A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ukupno:</w:t>
            </w:r>
          </w:p>
        </w:tc>
        <w:tc>
          <w:tcPr>
            <w:tcW w:w="0" w:type="auto"/>
            <w:tcBorders>
              <w:top w:val="nil"/>
              <w:left w:val="nil"/>
              <w:bottom w:val="nil"/>
              <w:right w:val="nil"/>
            </w:tcBorders>
            <w:shd w:val="clear" w:color="auto" w:fill="ECFDFB"/>
            <w:vAlign w:val="center"/>
            <w:hideMark/>
          </w:tcPr>
          <w:p w14:paraId="018CF8B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6.385.547,10</w:t>
            </w:r>
          </w:p>
        </w:tc>
        <w:tc>
          <w:tcPr>
            <w:tcW w:w="0" w:type="auto"/>
            <w:tcBorders>
              <w:top w:val="nil"/>
              <w:left w:val="nil"/>
              <w:bottom w:val="nil"/>
              <w:right w:val="nil"/>
            </w:tcBorders>
            <w:shd w:val="clear" w:color="auto" w:fill="ECFDFB"/>
            <w:vAlign w:val="center"/>
            <w:hideMark/>
          </w:tcPr>
          <w:p w14:paraId="182F44B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-2.092.726,23</w:t>
            </w:r>
          </w:p>
        </w:tc>
        <w:tc>
          <w:tcPr>
            <w:tcW w:w="0" w:type="auto"/>
            <w:tcBorders>
              <w:top w:val="nil"/>
              <w:left w:val="nil"/>
              <w:bottom w:val="nil"/>
              <w:right w:val="nil"/>
            </w:tcBorders>
            <w:shd w:val="clear" w:color="auto" w:fill="ECFDFB"/>
            <w:vAlign w:val="center"/>
            <w:hideMark/>
          </w:tcPr>
          <w:p w14:paraId="686C53C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4.292.820,87</w:t>
            </w:r>
          </w:p>
        </w:tc>
        <w:tc>
          <w:tcPr>
            <w:tcW w:w="0" w:type="auto"/>
            <w:tcBorders>
              <w:top w:val="nil"/>
              <w:left w:val="nil"/>
              <w:bottom w:val="nil"/>
              <w:right w:val="nil"/>
            </w:tcBorders>
            <w:shd w:val="clear" w:color="auto" w:fill="ECFDFB"/>
            <w:vAlign w:val="center"/>
            <w:hideMark/>
          </w:tcPr>
          <w:p w14:paraId="1ED71E8D"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67,23</w:t>
            </w:r>
          </w:p>
        </w:tc>
      </w:tr>
    </w:tbl>
    <w:p w14:paraId="6E54448B" w14:textId="77777777" w:rsidR="004E36E7" w:rsidRDefault="004E36E7">
      <w:pPr>
        <w:jc w:val="center"/>
        <w:rPr>
          <w:i/>
          <w:sz w:val="28"/>
        </w:rPr>
      </w:pPr>
    </w:p>
    <w:p w14:paraId="23C33A48" w14:textId="77777777" w:rsidR="004A7DF4" w:rsidRDefault="004A7DF4">
      <w:pPr>
        <w:jc w:val="center"/>
        <w:rPr>
          <w:i/>
          <w:sz w:val="28"/>
        </w:rPr>
      </w:pPr>
    </w:p>
    <w:p w14:paraId="6B72CA3A" w14:textId="77777777" w:rsidR="004A7DF4" w:rsidRDefault="004A7DF4">
      <w:pPr>
        <w:jc w:val="center"/>
        <w:rPr>
          <w:i/>
          <w:sz w:val="28"/>
        </w:rPr>
      </w:pPr>
    </w:p>
    <w:p w14:paraId="7C02BBDD" w14:textId="77777777" w:rsidR="004A7DF4" w:rsidRDefault="004A7DF4">
      <w:pPr>
        <w:jc w:val="center"/>
        <w:rPr>
          <w:i/>
          <w:sz w:val="28"/>
        </w:rPr>
      </w:pPr>
    </w:p>
    <w:p w14:paraId="39EFED16" w14:textId="77777777" w:rsidR="004A7DF4" w:rsidRDefault="004A7DF4">
      <w:pPr>
        <w:jc w:val="center"/>
        <w:rPr>
          <w:i/>
          <w:sz w:val="28"/>
        </w:rPr>
      </w:pPr>
    </w:p>
    <w:p w14:paraId="48246013" w14:textId="77777777" w:rsidR="004A7DF4" w:rsidRDefault="004A7DF4">
      <w:pPr>
        <w:jc w:val="center"/>
        <w:rPr>
          <w:i/>
          <w:sz w:val="28"/>
        </w:rPr>
      </w:pPr>
    </w:p>
    <w:p w14:paraId="66B2126C" w14:textId="77777777" w:rsidR="004A7DF4" w:rsidRDefault="004A7DF4">
      <w:pPr>
        <w:jc w:val="center"/>
        <w:rPr>
          <w:i/>
          <w:sz w:val="28"/>
        </w:rPr>
      </w:pPr>
    </w:p>
    <w:p w14:paraId="4E0B8F0B" w14:textId="77777777" w:rsidR="004A7DF4" w:rsidRDefault="004A7DF4">
      <w:pPr>
        <w:jc w:val="center"/>
        <w:rPr>
          <w:i/>
          <w:sz w:val="28"/>
        </w:rPr>
      </w:pPr>
    </w:p>
    <w:p w14:paraId="18B4991D" w14:textId="77777777" w:rsidR="004A7DF4" w:rsidRDefault="004A7DF4">
      <w:pPr>
        <w:jc w:val="center"/>
        <w:rPr>
          <w:i/>
          <w:sz w:val="28"/>
        </w:rPr>
      </w:pPr>
    </w:p>
    <w:p w14:paraId="5A7CD99D" w14:textId="77777777" w:rsidR="004A7DF4" w:rsidRDefault="004A7DF4">
      <w:pPr>
        <w:jc w:val="center"/>
        <w:rPr>
          <w:i/>
          <w:sz w:val="28"/>
        </w:rPr>
      </w:pPr>
    </w:p>
    <w:p w14:paraId="7E25756E" w14:textId="77777777" w:rsidR="004A7DF4" w:rsidRDefault="004A7DF4">
      <w:pPr>
        <w:jc w:val="center"/>
        <w:rPr>
          <w:i/>
          <w:sz w:val="28"/>
        </w:rPr>
      </w:pPr>
    </w:p>
    <w:p w14:paraId="521DC6F7" w14:textId="77777777" w:rsidR="004A7DF4" w:rsidRDefault="004A7DF4">
      <w:pPr>
        <w:jc w:val="center"/>
        <w:rPr>
          <w:i/>
          <w:sz w:val="28"/>
        </w:rPr>
      </w:pPr>
    </w:p>
    <w:p w14:paraId="12CD2401" w14:textId="77777777" w:rsidR="004A7DF4" w:rsidRDefault="004A7DF4">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1225"/>
        <w:gridCol w:w="1016"/>
        <w:gridCol w:w="1478"/>
        <w:gridCol w:w="1273"/>
        <w:gridCol w:w="900"/>
        <w:gridCol w:w="1662"/>
        <w:gridCol w:w="1686"/>
        <w:gridCol w:w="465"/>
      </w:tblGrid>
      <w:tr w:rsidR="004A7DF4" w14:paraId="7805F16D" w14:textId="77777777" w:rsidTr="004A7DF4">
        <w:trPr>
          <w:tblCellSpacing w:w="15" w:type="dxa"/>
        </w:trPr>
        <w:tc>
          <w:tcPr>
            <w:tcW w:w="0" w:type="auto"/>
            <w:gridSpan w:val="9"/>
            <w:tcBorders>
              <w:top w:val="nil"/>
              <w:left w:val="nil"/>
              <w:bottom w:val="nil"/>
              <w:right w:val="nil"/>
            </w:tcBorders>
            <w:shd w:val="clear" w:color="auto" w:fill="DAFAFA"/>
            <w:vAlign w:val="center"/>
            <w:hideMark/>
          </w:tcPr>
          <w:p w14:paraId="0EAF596A"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A. RAČUN PRIHODA I RASHODA</w:t>
            </w:r>
          </w:p>
        </w:tc>
      </w:tr>
      <w:tr w:rsidR="004A7DF4" w14:paraId="3AA1AB55" w14:textId="77777777" w:rsidTr="004A7DF4">
        <w:trPr>
          <w:tblCellSpacing w:w="15" w:type="dxa"/>
        </w:trPr>
        <w:tc>
          <w:tcPr>
            <w:tcW w:w="0" w:type="auto"/>
            <w:gridSpan w:val="9"/>
            <w:tcBorders>
              <w:top w:val="nil"/>
              <w:left w:val="nil"/>
              <w:bottom w:val="nil"/>
              <w:right w:val="nil"/>
            </w:tcBorders>
            <w:shd w:val="clear" w:color="auto" w:fill="CAFFCB"/>
            <w:vAlign w:val="center"/>
            <w:hideMark/>
          </w:tcPr>
          <w:p w14:paraId="170BCC19"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RASHODI</w:t>
            </w:r>
          </w:p>
        </w:tc>
      </w:tr>
      <w:tr w:rsidR="004A7DF4" w14:paraId="7B67B19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6A3F5" w14:textId="77777777" w:rsidR="004A7DF4" w:rsidRDefault="004A7DF4">
            <w:pPr>
              <w:jc w:val="cente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CE4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A0A4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848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344F7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95FA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822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A9A8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62F76" w14:textId="77777777" w:rsidR="004A7DF4" w:rsidRDefault="004A7DF4">
            <w:pPr>
              <w:rPr>
                <w:sz w:val="20"/>
                <w:szCs w:val="20"/>
              </w:rPr>
            </w:pPr>
          </w:p>
        </w:tc>
      </w:tr>
      <w:tr w:rsidR="004A7DF4" w14:paraId="1C312F2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49AB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117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C731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8A2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77FD3"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3B2F944D"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2B590EDD"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povećanje/ smanjenje</w:t>
            </w:r>
          </w:p>
        </w:tc>
        <w:tc>
          <w:tcPr>
            <w:tcW w:w="0" w:type="auto"/>
            <w:vMerge w:val="restart"/>
            <w:tcBorders>
              <w:top w:val="nil"/>
              <w:left w:val="nil"/>
              <w:bottom w:val="nil"/>
              <w:right w:val="nil"/>
            </w:tcBorders>
            <w:shd w:val="clear" w:color="auto" w:fill="FFFFFF"/>
            <w:vAlign w:val="center"/>
            <w:hideMark/>
          </w:tcPr>
          <w:p w14:paraId="129BF34E"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1A199" w14:textId="77777777" w:rsidR="004A7DF4" w:rsidRDefault="004A7DF4">
            <w:pPr>
              <w:jc w:val="right"/>
              <w:rPr>
                <w:rFonts w:ascii="Times New Roman CE" w:hAnsi="Times New Roman CE" w:cs="Times New Roman CE"/>
                <w:b/>
                <w:bCs/>
                <w:color w:val="000000"/>
                <w:sz w:val="20"/>
                <w:szCs w:val="20"/>
              </w:rPr>
            </w:pPr>
          </w:p>
        </w:tc>
      </w:tr>
      <w:tr w:rsidR="004A7DF4" w14:paraId="1366E4EF"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25EA59A3" w14:textId="77777777" w:rsidR="004A7DF4" w:rsidRDefault="004A7DF4">
            <w:pP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konto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D88B9" w14:textId="77777777" w:rsidR="004A7DF4" w:rsidRDefault="004A7DF4">
            <w:pPr>
              <w:rPr>
                <w:rFonts w:ascii="Times New Roman CE" w:hAnsi="Times New Roman CE" w:cs="Times New Roman CE"/>
                <w:b/>
                <w:bCs/>
                <w:color w:val="000000"/>
                <w:sz w:val="16"/>
                <w:szCs w:val="16"/>
              </w:rPr>
            </w:pPr>
          </w:p>
        </w:tc>
        <w:tc>
          <w:tcPr>
            <w:tcW w:w="0" w:type="auto"/>
            <w:gridSpan w:val="2"/>
            <w:tcBorders>
              <w:top w:val="nil"/>
              <w:left w:val="nil"/>
              <w:bottom w:val="nil"/>
              <w:right w:val="nil"/>
            </w:tcBorders>
            <w:shd w:val="clear" w:color="auto" w:fill="FFFFFF"/>
            <w:vAlign w:val="center"/>
            <w:hideMark/>
          </w:tcPr>
          <w:p w14:paraId="2CF2F820"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izvori financiranja</w:t>
            </w:r>
          </w:p>
        </w:tc>
        <w:tc>
          <w:tcPr>
            <w:tcW w:w="0" w:type="auto"/>
            <w:vMerge/>
            <w:tcBorders>
              <w:top w:val="nil"/>
              <w:left w:val="nil"/>
              <w:bottom w:val="nil"/>
              <w:right w:val="nil"/>
            </w:tcBorders>
            <w:shd w:val="clear" w:color="auto" w:fill="FFFFFF"/>
            <w:vAlign w:val="center"/>
            <w:hideMark/>
          </w:tcPr>
          <w:p w14:paraId="0025B214"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412D638F"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05514AEF"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1AB4567E" w14:textId="77777777" w:rsidR="004A7DF4" w:rsidRDefault="004A7DF4">
            <w:pPr>
              <w:jc w:val="center"/>
              <w:rPr>
                <w:rFonts w:ascii="Times New Roman CE" w:hAnsi="Times New Roman CE" w:cs="Times New Roman CE"/>
                <w:b/>
                <w:bCs/>
                <w:color w:val="000000"/>
                <w:sz w:val="14"/>
                <w:szCs w:val="14"/>
              </w:rPr>
            </w:pPr>
            <w:r>
              <w:rPr>
                <w:rFonts w:ascii="Times New Roman CE" w:hAnsi="Times New Roman CE" w:cs="Times New Roman CE"/>
                <w:b/>
                <w:bCs/>
                <w:color w:val="000000"/>
                <w:sz w:val="14"/>
                <w:szCs w:val="14"/>
              </w:rPr>
              <w:t>indeks</w:t>
            </w:r>
          </w:p>
        </w:tc>
      </w:tr>
      <w:tr w:rsidR="004A7DF4" w14:paraId="7BFDCBA6"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6D697166"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04853"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34B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EF0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CAA9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85A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E150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970D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A56B9" w14:textId="77777777" w:rsidR="004A7DF4" w:rsidRDefault="004A7DF4">
            <w:pPr>
              <w:rPr>
                <w:sz w:val="20"/>
                <w:szCs w:val="20"/>
              </w:rPr>
            </w:pPr>
          </w:p>
        </w:tc>
      </w:tr>
      <w:tr w:rsidR="004A7DF4" w14:paraId="2DEF54A2" w14:textId="77777777" w:rsidTr="004A7DF4">
        <w:trPr>
          <w:tblCellSpacing w:w="15" w:type="dxa"/>
        </w:trPr>
        <w:tc>
          <w:tcPr>
            <w:tcW w:w="0" w:type="auto"/>
            <w:vMerge/>
            <w:tcBorders>
              <w:top w:val="nil"/>
              <w:left w:val="nil"/>
              <w:bottom w:val="nil"/>
              <w:right w:val="nil"/>
            </w:tcBorders>
            <w:shd w:val="clear" w:color="auto" w:fill="FFFFFF"/>
            <w:vAlign w:val="center"/>
            <w:hideMark/>
          </w:tcPr>
          <w:p w14:paraId="527A9458" w14:textId="77777777" w:rsidR="004A7DF4" w:rsidRDefault="004A7DF4">
            <w:pPr>
              <w:rPr>
                <w:rFonts w:ascii="Times New Roman CE" w:hAnsi="Times New Roman CE" w:cs="Times New Roman CE"/>
                <w:b/>
                <w:bCs/>
                <w:color w:val="000080"/>
              </w:rPr>
            </w:pPr>
          </w:p>
        </w:tc>
        <w:tc>
          <w:tcPr>
            <w:tcW w:w="0" w:type="auto"/>
            <w:gridSpan w:val="4"/>
            <w:tcBorders>
              <w:top w:val="nil"/>
              <w:left w:val="nil"/>
              <w:bottom w:val="nil"/>
              <w:right w:val="nil"/>
            </w:tcBorders>
            <w:shd w:val="clear" w:color="auto" w:fill="FCFED6"/>
            <w:vAlign w:val="center"/>
            <w:hideMark/>
          </w:tcPr>
          <w:p w14:paraId="4399C35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RASHODI POSLOVANJA</w:t>
            </w:r>
          </w:p>
        </w:tc>
        <w:tc>
          <w:tcPr>
            <w:tcW w:w="0" w:type="auto"/>
            <w:tcBorders>
              <w:top w:val="nil"/>
              <w:left w:val="nil"/>
              <w:bottom w:val="nil"/>
              <w:right w:val="nil"/>
            </w:tcBorders>
            <w:shd w:val="clear" w:color="auto" w:fill="FFFFFF"/>
            <w:vAlign w:val="center"/>
            <w:hideMark/>
          </w:tcPr>
          <w:p w14:paraId="7CE6E1F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2.876.924,30</w:t>
            </w:r>
          </w:p>
        </w:tc>
        <w:tc>
          <w:tcPr>
            <w:tcW w:w="0" w:type="auto"/>
            <w:tcBorders>
              <w:top w:val="nil"/>
              <w:left w:val="nil"/>
              <w:bottom w:val="nil"/>
              <w:right w:val="nil"/>
            </w:tcBorders>
            <w:shd w:val="clear" w:color="auto" w:fill="FFFFFF"/>
            <w:vAlign w:val="center"/>
            <w:hideMark/>
          </w:tcPr>
          <w:p w14:paraId="40780EB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254.348,95</w:t>
            </w:r>
          </w:p>
        </w:tc>
        <w:tc>
          <w:tcPr>
            <w:tcW w:w="0" w:type="auto"/>
            <w:tcBorders>
              <w:top w:val="nil"/>
              <w:left w:val="nil"/>
              <w:bottom w:val="nil"/>
              <w:right w:val="nil"/>
            </w:tcBorders>
            <w:shd w:val="clear" w:color="auto" w:fill="FFFFFF"/>
            <w:vAlign w:val="center"/>
            <w:hideMark/>
          </w:tcPr>
          <w:p w14:paraId="58D91C5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3.131.273,25</w:t>
            </w:r>
          </w:p>
        </w:tc>
        <w:tc>
          <w:tcPr>
            <w:tcW w:w="0" w:type="auto"/>
            <w:tcBorders>
              <w:top w:val="nil"/>
              <w:left w:val="nil"/>
              <w:bottom w:val="nil"/>
              <w:right w:val="nil"/>
            </w:tcBorders>
            <w:shd w:val="clear" w:color="auto" w:fill="FFFFFF"/>
            <w:vAlign w:val="center"/>
            <w:hideMark/>
          </w:tcPr>
          <w:p w14:paraId="1C20B5E8"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108,84</w:t>
            </w:r>
          </w:p>
        </w:tc>
      </w:tr>
      <w:tr w:rsidR="004A7DF4" w14:paraId="76DAFAB6" w14:textId="77777777" w:rsidTr="004A7DF4">
        <w:trPr>
          <w:tblCellSpacing w:w="15" w:type="dxa"/>
        </w:trPr>
        <w:tc>
          <w:tcPr>
            <w:tcW w:w="0" w:type="auto"/>
            <w:tcBorders>
              <w:top w:val="nil"/>
              <w:left w:val="nil"/>
              <w:bottom w:val="nil"/>
              <w:right w:val="nil"/>
            </w:tcBorders>
            <w:shd w:val="clear" w:color="auto" w:fill="FFFFFF"/>
            <w:vAlign w:val="center"/>
            <w:hideMark/>
          </w:tcPr>
          <w:p w14:paraId="518E8C0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31</w:t>
            </w:r>
          </w:p>
        </w:tc>
        <w:tc>
          <w:tcPr>
            <w:tcW w:w="0" w:type="auto"/>
            <w:gridSpan w:val="4"/>
            <w:tcBorders>
              <w:top w:val="nil"/>
              <w:left w:val="nil"/>
              <w:bottom w:val="nil"/>
              <w:right w:val="nil"/>
            </w:tcBorders>
            <w:shd w:val="clear" w:color="auto" w:fill="CAFFCB"/>
            <w:vAlign w:val="center"/>
            <w:hideMark/>
          </w:tcPr>
          <w:p w14:paraId="649F3685"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RASHODI ZA ZAPOSLENE</w:t>
            </w:r>
          </w:p>
        </w:tc>
        <w:tc>
          <w:tcPr>
            <w:tcW w:w="0" w:type="auto"/>
            <w:tcBorders>
              <w:top w:val="nil"/>
              <w:left w:val="nil"/>
              <w:bottom w:val="nil"/>
              <w:right w:val="nil"/>
            </w:tcBorders>
            <w:shd w:val="clear" w:color="auto" w:fill="FFFFFF"/>
            <w:vAlign w:val="center"/>
            <w:hideMark/>
          </w:tcPr>
          <w:p w14:paraId="4AFB72D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698.066,09</w:t>
            </w:r>
          </w:p>
        </w:tc>
        <w:tc>
          <w:tcPr>
            <w:tcW w:w="0" w:type="auto"/>
            <w:tcBorders>
              <w:top w:val="nil"/>
              <w:left w:val="nil"/>
              <w:bottom w:val="nil"/>
              <w:right w:val="nil"/>
            </w:tcBorders>
            <w:shd w:val="clear" w:color="auto" w:fill="FFFFFF"/>
            <w:vAlign w:val="center"/>
            <w:hideMark/>
          </w:tcPr>
          <w:p w14:paraId="2B70A85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1.872,92</w:t>
            </w:r>
          </w:p>
        </w:tc>
        <w:tc>
          <w:tcPr>
            <w:tcW w:w="0" w:type="auto"/>
            <w:tcBorders>
              <w:top w:val="nil"/>
              <w:left w:val="nil"/>
              <w:bottom w:val="nil"/>
              <w:right w:val="nil"/>
            </w:tcBorders>
            <w:shd w:val="clear" w:color="auto" w:fill="FFFFFF"/>
            <w:vAlign w:val="center"/>
            <w:hideMark/>
          </w:tcPr>
          <w:p w14:paraId="1BF731C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699.939,01</w:t>
            </w:r>
          </w:p>
        </w:tc>
        <w:tc>
          <w:tcPr>
            <w:tcW w:w="0" w:type="auto"/>
            <w:tcBorders>
              <w:top w:val="nil"/>
              <w:left w:val="nil"/>
              <w:bottom w:val="nil"/>
              <w:right w:val="nil"/>
            </w:tcBorders>
            <w:shd w:val="clear" w:color="auto" w:fill="FFFFFF"/>
            <w:vAlign w:val="center"/>
            <w:hideMark/>
          </w:tcPr>
          <w:p w14:paraId="753E6CA5"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100,27</w:t>
            </w:r>
          </w:p>
        </w:tc>
      </w:tr>
      <w:tr w:rsidR="004A7DF4" w14:paraId="51C4FA41" w14:textId="77777777" w:rsidTr="004A7DF4">
        <w:trPr>
          <w:tblCellSpacing w:w="15" w:type="dxa"/>
        </w:trPr>
        <w:tc>
          <w:tcPr>
            <w:tcW w:w="0" w:type="auto"/>
            <w:tcBorders>
              <w:top w:val="nil"/>
              <w:left w:val="nil"/>
              <w:bottom w:val="nil"/>
              <w:right w:val="nil"/>
            </w:tcBorders>
            <w:shd w:val="clear" w:color="auto" w:fill="FFFFFF"/>
            <w:vAlign w:val="center"/>
            <w:hideMark/>
          </w:tcPr>
          <w:p w14:paraId="49D1133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311</w:t>
            </w:r>
          </w:p>
        </w:tc>
        <w:tc>
          <w:tcPr>
            <w:tcW w:w="0" w:type="auto"/>
            <w:gridSpan w:val="3"/>
            <w:tcBorders>
              <w:top w:val="nil"/>
              <w:left w:val="nil"/>
              <w:bottom w:val="nil"/>
              <w:right w:val="nil"/>
            </w:tcBorders>
            <w:shd w:val="clear" w:color="auto" w:fill="FFFFFF"/>
            <w:vAlign w:val="center"/>
            <w:hideMark/>
          </w:tcPr>
          <w:p w14:paraId="74DB5C54"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PLAĆE</w:t>
            </w:r>
          </w:p>
        </w:tc>
        <w:tc>
          <w:tcPr>
            <w:tcW w:w="0" w:type="auto"/>
            <w:tcBorders>
              <w:top w:val="nil"/>
              <w:left w:val="nil"/>
              <w:bottom w:val="nil"/>
              <w:right w:val="nil"/>
            </w:tcBorders>
            <w:shd w:val="clear" w:color="auto" w:fill="FFFFFF"/>
            <w:vAlign w:val="center"/>
            <w:hideMark/>
          </w:tcPr>
          <w:p w14:paraId="1E71EE91"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13 43 59</w:t>
            </w:r>
          </w:p>
        </w:tc>
        <w:tc>
          <w:tcPr>
            <w:tcW w:w="0" w:type="auto"/>
            <w:tcBorders>
              <w:top w:val="nil"/>
              <w:left w:val="nil"/>
              <w:bottom w:val="nil"/>
              <w:right w:val="nil"/>
            </w:tcBorders>
            <w:shd w:val="clear" w:color="auto" w:fill="FFFFFF"/>
            <w:vAlign w:val="center"/>
            <w:hideMark/>
          </w:tcPr>
          <w:p w14:paraId="13D9E17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568.055,97</w:t>
            </w:r>
          </w:p>
        </w:tc>
        <w:tc>
          <w:tcPr>
            <w:tcW w:w="0" w:type="auto"/>
            <w:tcBorders>
              <w:top w:val="nil"/>
              <w:left w:val="nil"/>
              <w:bottom w:val="nil"/>
              <w:right w:val="nil"/>
            </w:tcBorders>
            <w:shd w:val="clear" w:color="auto" w:fill="FFFFFF"/>
            <w:vAlign w:val="center"/>
            <w:hideMark/>
          </w:tcPr>
          <w:p w14:paraId="28AB02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-1.866,22</w:t>
            </w:r>
          </w:p>
        </w:tc>
        <w:tc>
          <w:tcPr>
            <w:tcW w:w="0" w:type="auto"/>
            <w:tcBorders>
              <w:top w:val="nil"/>
              <w:left w:val="nil"/>
              <w:bottom w:val="nil"/>
              <w:right w:val="nil"/>
            </w:tcBorders>
            <w:shd w:val="clear" w:color="auto" w:fill="FFFFFF"/>
            <w:vAlign w:val="center"/>
            <w:hideMark/>
          </w:tcPr>
          <w:p w14:paraId="438B966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566.189,75</w:t>
            </w:r>
          </w:p>
        </w:tc>
        <w:tc>
          <w:tcPr>
            <w:tcW w:w="0" w:type="auto"/>
            <w:tcBorders>
              <w:top w:val="nil"/>
              <w:left w:val="nil"/>
              <w:bottom w:val="nil"/>
              <w:right w:val="nil"/>
            </w:tcBorders>
            <w:shd w:val="clear" w:color="auto" w:fill="FFFFFF"/>
            <w:vAlign w:val="center"/>
            <w:hideMark/>
          </w:tcPr>
          <w:p w14:paraId="5D16E110"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99,67</w:t>
            </w:r>
          </w:p>
        </w:tc>
      </w:tr>
      <w:tr w:rsidR="004A7DF4" w14:paraId="16D92820" w14:textId="77777777" w:rsidTr="004A7DF4">
        <w:trPr>
          <w:tblCellSpacing w:w="15" w:type="dxa"/>
        </w:trPr>
        <w:tc>
          <w:tcPr>
            <w:tcW w:w="0" w:type="auto"/>
            <w:tcBorders>
              <w:top w:val="nil"/>
              <w:left w:val="nil"/>
              <w:bottom w:val="nil"/>
              <w:right w:val="nil"/>
            </w:tcBorders>
            <w:shd w:val="clear" w:color="auto" w:fill="FFFFFF"/>
            <w:vAlign w:val="center"/>
            <w:hideMark/>
          </w:tcPr>
          <w:p w14:paraId="0CC1687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312</w:t>
            </w:r>
          </w:p>
        </w:tc>
        <w:tc>
          <w:tcPr>
            <w:tcW w:w="0" w:type="auto"/>
            <w:gridSpan w:val="3"/>
            <w:tcBorders>
              <w:top w:val="nil"/>
              <w:left w:val="nil"/>
              <w:bottom w:val="nil"/>
              <w:right w:val="nil"/>
            </w:tcBorders>
            <w:shd w:val="clear" w:color="auto" w:fill="FFFFFF"/>
            <w:vAlign w:val="center"/>
            <w:hideMark/>
          </w:tcPr>
          <w:p w14:paraId="72D1FA7E"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OSTALI RASHODI ZA ZAPOSLENE</w:t>
            </w:r>
          </w:p>
        </w:tc>
        <w:tc>
          <w:tcPr>
            <w:tcW w:w="0" w:type="auto"/>
            <w:tcBorders>
              <w:top w:val="nil"/>
              <w:left w:val="nil"/>
              <w:bottom w:val="nil"/>
              <w:right w:val="nil"/>
            </w:tcBorders>
            <w:shd w:val="clear" w:color="auto" w:fill="FFFFFF"/>
            <w:vAlign w:val="center"/>
            <w:hideMark/>
          </w:tcPr>
          <w:p w14:paraId="7C839C5F"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13 31 59</w:t>
            </w:r>
          </w:p>
        </w:tc>
        <w:tc>
          <w:tcPr>
            <w:tcW w:w="0" w:type="auto"/>
            <w:tcBorders>
              <w:top w:val="nil"/>
              <w:left w:val="nil"/>
              <w:bottom w:val="nil"/>
              <w:right w:val="nil"/>
            </w:tcBorders>
            <w:shd w:val="clear" w:color="auto" w:fill="FFFFFF"/>
            <w:vAlign w:val="center"/>
            <w:hideMark/>
          </w:tcPr>
          <w:p w14:paraId="6012D83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43.161,84</w:t>
            </w:r>
          </w:p>
        </w:tc>
        <w:tc>
          <w:tcPr>
            <w:tcW w:w="0" w:type="auto"/>
            <w:tcBorders>
              <w:top w:val="nil"/>
              <w:left w:val="nil"/>
              <w:bottom w:val="nil"/>
              <w:right w:val="nil"/>
            </w:tcBorders>
            <w:shd w:val="clear" w:color="auto" w:fill="FFFFFF"/>
            <w:vAlign w:val="center"/>
            <w:hideMark/>
          </w:tcPr>
          <w:p w14:paraId="4DFE22A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4.123,75</w:t>
            </w:r>
          </w:p>
        </w:tc>
        <w:tc>
          <w:tcPr>
            <w:tcW w:w="0" w:type="auto"/>
            <w:tcBorders>
              <w:top w:val="nil"/>
              <w:left w:val="nil"/>
              <w:bottom w:val="nil"/>
              <w:right w:val="nil"/>
            </w:tcBorders>
            <w:shd w:val="clear" w:color="auto" w:fill="FFFFFF"/>
            <w:vAlign w:val="center"/>
            <w:hideMark/>
          </w:tcPr>
          <w:p w14:paraId="29853F7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47.285,59</w:t>
            </w:r>
          </w:p>
        </w:tc>
        <w:tc>
          <w:tcPr>
            <w:tcW w:w="0" w:type="auto"/>
            <w:tcBorders>
              <w:top w:val="nil"/>
              <w:left w:val="nil"/>
              <w:bottom w:val="nil"/>
              <w:right w:val="nil"/>
            </w:tcBorders>
            <w:shd w:val="clear" w:color="auto" w:fill="FFFFFF"/>
            <w:vAlign w:val="center"/>
            <w:hideMark/>
          </w:tcPr>
          <w:p w14:paraId="77E13C74"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109,55</w:t>
            </w:r>
          </w:p>
        </w:tc>
      </w:tr>
      <w:tr w:rsidR="004A7DF4" w14:paraId="6A34A88C" w14:textId="77777777" w:rsidTr="004A7DF4">
        <w:trPr>
          <w:tblCellSpacing w:w="15" w:type="dxa"/>
        </w:trPr>
        <w:tc>
          <w:tcPr>
            <w:tcW w:w="0" w:type="auto"/>
            <w:tcBorders>
              <w:top w:val="nil"/>
              <w:left w:val="nil"/>
              <w:bottom w:val="nil"/>
              <w:right w:val="nil"/>
            </w:tcBorders>
            <w:shd w:val="clear" w:color="auto" w:fill="FFFFFF"/>
            <w:vAlign w:val="center"/>
            <w:hideMark/>
          </w:tcPr>
          <w:p w14:paraId="23E5226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313</w:t>
            </w:r>
          </w:p>
        </w:tc>
        <w:tc>
          <w:tcPr>
            <w:tcW w:w="0" w:type="auto"/>
            <w:gridSpan w:val="3"/>
            <w:tcBorders>
              <w:top w:val="nil"/>
              <w:left w:val="nil"/>
              <w:bottom w:val="nil"/>
              <w:right w:val="nil"/>
            </w:tcBorders>
            <w:shd w:val="clear" w:color="auto" w:fill="FFFFFF"/>
            <w:vAlign w:val="center"/>
            <w:hideMark/>
          </w:tcPr>
          <w:p w14:paraId="2864930B"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DOPRINOSI NA PLAĆE</w:t>
            </w:r>
          </w:p>
        </w:tc>
        <w:tc>
          <w:tcPr>
            <w:tcW w:w="0" w:type="auto"/>
            <w:tcBorders>
              <w:top w:val="nil"/>
              <w:left w:val="nil"/>
              <w:bottom w:val="nil"/>
              <w:right w:val="nil"/>
            </w:tcBorders>
            <w:shd w:val="clear" w:color="auto" w:fill="FFFFFF"/>
            <w:vAlign w:val="center"/>
            <w:hideMark/>
          </w:tcPr>
          <w:p w14:paraId="3569E27E"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13 43 59</w:t>
            </w:r>
          </w:p>
        </w:tc>
        <w:tc>
          <w:tcPr>
            <w:tcW w:w="0" w:type="auto"/>
            <w:tcBorders>
              <w:top w:val="nil"/>
              <w:left w:val="nil"/>
              <w:bottom w:val="nil"/>
              <w:right w:val="nil"/>
            </w:tcBorders>
            <w:shd w:val="clear" w:color="auto" w:fill="FFFFFF"/>
            <w:vAlign w:val="center"/>
            <w:hideMark/>
          </w:tcPr>
          <w:p w14:paraId="3A22B8E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86.848,28</w:t>
            </w:r>
          </w:p>
        </w:tc>
        <w:tc>
          <w:tcPr>
            <w:tcW w:w="0" w:type="auto"/>
            <w:tcBorders>
              <w:top w:val="nil"/>
              <w:left w:val="nil"/>
              <w:bottom w:val="nil"/>
              <w:right w:val="nil"/>
            </w:tcBorders>
            <w:shd w:val="clear" w:color="auto" w:fill="FFFFFF"/>
            <w:vAlign w:val="center"/>
            <w:hideMark/>
          </w:tcPr>
          <w:p w14:paraId="611CCB3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-384,61</w:t>
            </w:r>
          </w:p>
        </w:tc>
        <w:tc>
          <w:tcPr>
            <w:tcW w:w="0" w:type="auto"/>
            <w:tcBorders>
              <w:top w:val="nil"/>
              <w:left w:val="nil"/>
              <w:bottom w:val="nil"/>
              <w:right w:val="nil"/>
            </w:tcBorders>
            <w:shd w:val="clear" w:color="auto" w:fill="FFFFFF"/>
            <w:vAlign w:val="center"/>
            <w:hideMark/>
          </w:tcPr>
          <w:p w14:paraId="28ADC20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86.463,67</w:t>
            </w:r>
          </w:p>
        </w:tc>
        <w:tc>
          <w:tcPr>
            <w:tcW w:w="0" w:type="auto"/>
            <w:tcBorders>
              <w:top w:val="nil"/>
              <w:left w:val="nil"/>
              <w:bottom w:val="nil"/>
              <w:right w:val="nil"/>
            </w:tcBorders>
            <w:shd w:val="clear" w:color="auto" w:fill="FFFFFF"/>
            <w:vAlign w:val="center"/>
            <w:hideMark/>
          </w:tcPr>
          <w:p w14:paraId="2CF9120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99,56</w:t>
            </w:r>
          </w:p>
        </w:tc>
      </w:tr>
      <w:tr w:rsidR="004A7DF4" w14:paraId="2EF5A897" w14:textId="77777777" w:rsidTr="004A7DF4">
        <w:trPr>
          <w:tblCellSpacing w:w="15" w:type="dxa"/>
        </w:trPr>
        <w:tc>
          <w:tcPr>
            <w:tcW w:w="0" w:type="auto"/>
            <w:tcBorders>
              <w:top w:val="nil"/>
              <w:left w:val="nil"/>
              <w:bottom w:val="nil"/>
              <w:right w:val="nil"/>
            </w:tcBorders>
            <w:shd w:val="clear" w:color="auto" w:fill="FFFFFF"/>
            <w:vAlign w:val="center"/>
            <w:hideMark/>
          </w:tcPr>
          <w:p w14:paraId="0132EA31"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32</w:t>
            </w:r>
          </w:p>
        </w:tc>
        <w:tc>
          <w:tcPr>
            <w:tcW w:w="0" w:type="auto"/>
            <w:gridSpan w:val="4"/>
            <w:tcBorders>
              <w:top w:val="nil"/>
              <w:left w:val="nil"/>
              <w:bottom w:val="nil"/>
              <w:right w:val="nil"/>
            </w:tcBorders>
            <w:shd w:val="clear" w:color="auto" w:fill="CAFFCB"/>
            <w:vAlign w:val="center"/>
            <w:hideMark/>
          </w:tcPr>
          <w:p w14:paraId="194EF96C"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MATERIJALNI RASHODI</w:t>
            </w:r>
          </w:p>
        </w:tc>
        <w:tc>
          <w:tcPr>
            <w:tcW w:w="0" w:type="auto"/>
            <w:tcBorders>
              <w:top w:val="nil"/>
              <w:left w:val="nil"/>
              <w:bottom w:val="nil"/>
              <w:right w:val="nil"/>
            </w:tcBorders>
            <w:shd w:val="clear" w:color="auto" w:fill="FFFFFF"/>
            <w:vAlign w:val="center"/>
            <w:hideMark/>
          </w:tcPr>
          <w:p w14:paraId="05C370B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1.411.708,21</w:t>
            </w:r>
          </w:p>
        </w:tc>
        <w:tc>
          <w:tcPr>
            <w:tcW w:w="0" w:type="auto"/>
            <w:tcBorders>
              <w:top w:val="nil"/>
              <w:left w:val="nil"/>
              <w:bottom w:val="nil"/>
              <w:right w:val="nil"/>
            </w:tcBorders>
            <w:shd w:val="clear" w:color="auto" w:fill="FFFFFF"/>
            <w:vAlign w:val="center"/>
            <w:hideMark/>
          </w:tcPr>
          <w:p w14:paraId="35C8D31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444.466,03</w:t>
            </w:r>
          </w:p>
        </w:tc>
        <w:tc>
          <w:tcPr>
            <w:tcW w:w="0" w:type="auto"/>
            <w:tcBorders>
              <w:top w:val="nil"/>
              <w:left w:val="nil"/>
              <w:bottom w:val="nil"/>
              <w:right w:val="nil"/>
            </w:tcBorders>
            <w:shd w:val="clear" w:color="auto" w:fill="FFFFFF"/>
            <w:vAlign w:val="center"/>
            <w:hideMark/>
          </w:tcPr>
          <w:p w14:paraId="74572C6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1.856.174,24</w:t>
            </w:r>
          </w:p>
        </w:tc>
        <w:tc>
          <w:tcPr>
            <w:tcW w:w="0" w:type="auto"/>
            <w:tcBorders>
              <w:top w:val="nil"/>
              <w:left w:val="nil"/>
              <w:bottom w:val="nil"/>
              <w:right w:val="nil"/>
            </w:tcBorders>
            <w:shd w:val="clear" w:color="auto" w:fill="FFFFFF"/>
            <w:vAlign w:val="center"/>
            <w:hideMark/>
          </w:tcPr>
          <w:p w14:paraId="4F4F4422"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131,48</w:t>
            </w:r>
          </w:p>
        </w:tc>
      </w:tr>
      <w:tr w:rsidR="004A7DF4" w14:paraId="7C675AC5" w14:textId="77777777" w:rsidTr="004A7DF4">
        <w:trPr>
          <w:tblCellSpacing w:w="15" w:type="dxa"/>
        </w:trPr>
        <w:tc>
          <w:tcPr>
            <w:tcW w:w="0" w:type="auto"/>
            <w:tcBorders>
              <w:top w:val="nil"/>
              <w:left w:val="nil"/>
              <w:bottom w:val="nil"/>
              <w:right w:val="nil"/>
            </w:tcBorders>
            <w:shd w:val="clear" w:color="auto" w:fill="FFFFFF"/>
            <w:vAlign w:val="center"/>
            <w:hideMark/>
          </w:tcPr>
          <w:p w14:paraId="2151735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321</w:t>
            </w:r>
          </w:p>
        </w:tc>
        <w:tc>
          <w:tcPr>
            <w:tcW w:w="0" w:type="auto"/>
            <w:gridSpan w:val="3"/>
            <w:tcBorders>
              <w:top w:val="nil"/>
              <w:left w:val="nil"/>
              <w:bottom w:val="nil"/>
              <w:right w:val="nil"/>
            </w:tcBorders>
            <w:shd w:val="clear" w:color="auto" w:fill="FFFFFF"/>
            <w:vAlign w:val="center"/>
            <w:hideMark/>
          </w:tcPr>
          <w:p w14:paraId="4CC272D9"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NAKNADE TROŠKOVA ZAPOSLENIMA</w:t>
            </w:r>
          </w:p>
        </w:tc>
        <w:tc>
          <w:tcPr>
            <w:tcW w:w="0" w:type="auto"/>
            <w:tcBorders>
              <w:top w:val="nil"/>
              <w:left w:val="nil"/>
              <w:bottom w:val="nil"/>
              <w:right w:val="nil"/>
            </w:tcBorders>
            <w:shd w:val="clear" w:color="auto" w:fill="FFFFFF"/>
            <w:vAlign w:val="center"/>
            <w:hideMark/>
          </w:tcPr>
          <w:p w14:paraId="5ABCC90B"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13 31 43 59</w:t>
            </w:r>
          </w:p>
        </w:tc>
        <w:tc>
          <w:tcPr>
            <w:tcW w:w="0" w:type="auto"/>
            <w:tcBorders>
              <w:top w:val="nil"/>
              <w:left w:val="nil"/>
              <w:bottom w:val="nil"/>
              <w:right w:val="nil"/>
            </w:tcBorders>
            <w:shd w:val="clear" w:color="auto" w:fill="FFFFFF"/>
            <w:vAlign w:val="center"/>
            <w:hideMark/>
          </w:tcPr>
          <w:p w14:paraId="17799F8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49.574,33</w:t>
            </w:r>
          </w:p>
        </w:tc>
        <w:tc>
          <w:tcPr>
            <w:tcW w:w="0" w:type="auto"/>
            <w:tcBorders>
              <w:top w:val="nil"/>
              <w:left w:val="nil"/>
              <w:bottom w:val="nil"/>
              <w:right w:val="nil"/>
            </w:tcBorders>
            <w:shd w:val="clear" w:color="auto" w:fill="FFFFFF"/>
            <w:vAlign w:val="center"/>
            <w:hideMark/>
          </w:tcPr>
          <w:p w14:paraId="2FE9296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20.052,84</w:t>
            </w:r>
          </w:p>
        </w:tc>
        <w:tc>
          <w:tcPr>
            <w:tcW w:w="0" w:type="auto"/>
            <w:tcBorders>
              <w:top w:val="nil"/>
              <w:left w:val="nil"/>
              <w:bottom w:val="nil"/>
              <w:right w:val="nil"/>
            </w:tcBorders>
            <w:shd w:val="clear" w:color="auto" w:fill="FFFFFF"/>
            <w:vAlign w:val="center"/>
            <w:hideMark/>
          </w:tcPr>
          <w:p w14:paraId="1EE517F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69.627,17</w:t>
            </w:r>
          </w:p>
        </w:tc>
        <w:tc>
          <w:tcPr>
            <w:tcW w:w="0" w:type="auto"/>
            <w:tcBorders>
              <w:top w:val="nil"/>
              <w:left w:val="nil"/>
              <w:bottom w:val="nil"/>
              <w:right w:val="nil"/>
            </w:tcBorders>
            <w:shd w:val="clear" w:color="auto" w:fill="FFFFFF"/>
            <w:vAlign w:val="center"/>
            <w:hideMark/>
          </w:tcPr>
          <w:p w14:paraId="55D58BF7"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140,45</w:t>
            </w:r>
          </w:p>
        </w:tc>
      </w:tr>
      <w:tr w:rsidR="004A7DF4" w14:paraId="6B5D2167" w14:textId="77777777" w:rsidTr="004A7DF4">
        <w:trPr>
          <w:tblCellSpacing w:w="15" w:type="dxa"/>
        </w:trPr>
        <w:tc>
          <w:tcPr>
            <w:tcW w:w="0" w:type="auto"/>
            <w:tcBorders>
              <w:top w:val="nil"/>
              <w:left w:val="nil"/>
              <w:bottom w:val="nil"/>
              <w:right w:val="nil"/>
            </w:tcBorders>
            <w:shd w:val="clear" w:color="auto" w:fill="FFFFFF"/>
            <w:vAlign w:val="center"/>
            <w:hideMark/>
          </w:tcPr>
          <w:p w14:paraId="241221D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322</w:t>
            </w:r>
          </w:p>
        </w:tc>
        <w:tc>
          <w:tcPr>
            <w:tcW w:w="0" w:type="auto"/>
            <w:gridSpan w:val="3"/>
            <w:tcBorders>
              <w:top w:val="nil"/>
              <w:left w:val="nil"/>
              <w:bottom w:val="nil"/>
              <w:right w:val="nil"/>
            </w:tcBorders>
            <w:shd w:val="clear" w:color="auto" w:fill="FFFFFF"/>
            <w:vAlign w:val="center"/>
            <w:hideMark/>
          </w:tcPr>
          <w:p w14:paraId="66A81847"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RASHODI ZA MATERIJAL I ENERGIJU</w:t>
            </w:r>
          </w:p>
        </w:tc>
        <w:tc>
          <w:tcPr>
            <w:tcW w:w="0" w:type="auto"/>
            <w:tcBorders>
              <w:top w:val="nil"/>
              <w:left w:val="nil"/>
              <w:bottom w:val="nil"/>
              <w:right w:val="nil"/>
            </w:tcBorders>
            <w:shd w:val="clear" w:color="auto" w:fill="FFFFFF"/>
            <w:vAlign w:val="center"/>
            <w:hideMark/>
          </w:tcPr>
          <w:p w14:paraId="59B85553"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13 31 44 59,51</w:t>
            </w:r>
          </w:p>
        </w:tc>
        <w:tc>
          <w:tcPr>
            <w:tcW w:w="0" w:type="auto"/>
            <w:tcBorders>
              <w:top w:val="nil"/>
              <w:left w:val="nil"/>
              <w:bottom w:val="nil"/>
              <w:right w:val="nil"/>
            </w:tcBorders>
            <w:shd w:val="clear" w:color="auto" w:fill="FFFFFF"/>
            <w:vAlign w:val="center"/>
            <w:hideMark/>
          </w:tcPr>
          <w:p w14:paraId="0FAE42D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269.682,46</w:t>
            </w:r>
          </w:p>
        </w:tc>
        <w:tc>
          <w:tcPr>
            <w:tcW w:w="0" w:type="auto"/>
            <w:tcBorders>
              <w:top w:val="nil"/>
              <w:left w:val="nil"/>
              <w:bottom w:val="nil"/>
              <w:right w:val="nil"/>
            </w:tcBorders>
            <w:shd w:val="clear" w:color="auto" w:fill="FFFFFF"/>
            <w:vAlign w:val="center"/>
            <w:hideMark/>
          </w:tcPr>
          <w:p w14:paraId="2B463AD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25.989,46</w:t>
            </w:r>
          </w:p>
        </w:tc>
        <w:tc>
          <w:tcPr>
            <w:tcW w:w="0" w:type="auto"/>
            <w:tcBorders>
              <w:top w:val="nil"/>
              <w:left w:val="nil"/>
              <w:bottom w:val="nil"/>
              <w:right w:val="nil"/>
            </w:tcBorders>
            <w:shd w:val="clear" w:color="auto" w:fill="FFFFFF"/>
            <w:vAlign w:val="center"/>
            <w:hideMark/>
          </w:tcPr>
          <w:p w14:paraId="404B5D8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295.671,92</w:t>
            </w:r>
          </w:p>
        </w:tc>
        <w:tc>
          <w:tcPr>
            <w:tcW w:w="0" w:type="auto"/>
            <w:tcBorders>
              <w:top w:val="nil"/>
              <w:left w:val="nil"/>
              <w:bottom w:val="nil"/>
              <w:right w:val="nil"/>
            </w:tcBorders>
            <w:shd w:val="clear" w:color="auto" w:fill="FFFFFF"/>
            <w:vAlign w:val="center"/>
            <w:hideMark/>
          </w:tcPr>
          <w:p w14:paraId="2650230B"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109,64</w:t>
            </w:r>
          </w:p>
        </w:tc>
      </w:tr>
      <w:tr w:rsidR="004A7DF4" w14:paraId="24F259D1" w14:textId="77777777" w:rsidTr="004A7DF4">
        <w:trPr>
          <w:tblCellSpacing w:w="15" w:type="dxa"/>
        </w:trPr>
        <w:tc>
          <w:tcPr>
            <w:tcW w:w="0" w:type="auto"/>
            <w:tcBorders>
              <w:top w:val="nil"/>
              <w:left w:val="nil"/>
              <w:bottom w:val="nil"/>
              <w:right w:val="nil"/>
            </w:tcBorders>
            <w:shd w:val="clear" w:color="auto" w:fill="FFFFFF"/>
            <w:vAlign w:val="center"/>
            <w:hideMark/>
          </w:tcPr>
          <w:p w14:paraId="6ED7666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323</w:t>
            </w:r>
          </w:p>
        </w:tc>
        <w:tc>
          <w:tcPr>
            <w:tcW w:w="0" w:type="auto"/>
            <w:gridSpan w:val="3"/>
            <w:tcBorders>
              <w:top w:val="nil"/>
              <w:left w:val="nil"/>
              <w:bottom w:val="nil"/>
              <w:right w:val="nil"/>
            </w:tcBorders>
            <w:shd w:val="clear" w:color="auto" w:fill="FFFFFF"/>
            <w:vAlign w:val="center"/>
            <w:hideMark/>
          </w:tcPr>
          <w:p w14:paraId="58804C2B"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RASHODI ZA USLUGE</w:t>
            </w:r>
          </w:p>
        </w:tc>
        <w:tc>
          <w:tcPr>
            <w:tcW w:w="0" w:type="auto"/>
            <w:tcBorders>
              <w:top w:val="nil"/>
              <w:left w:val="nil"/>
              <w:bottom w:val="nil"/>
              <w:right w:val="nil"/>
            </w:tcBorders>
            <w:shd w:val="clear" w:color="auto" w:fill="FFFFFF"/>
            <w:vAlign w:val="center"/>
            <w:hideMark/>
          </w:tcPr>
          <w:p w14:paraId="4CF6E3DD"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13 31 44 59,51</w:t>
            </w:r>
          </w:p>
        </w:tc>
        <w:tc>
          <w:tcPr>
            <w:tcW w:w="0" w:type="auto"/>
            <w:tcBorders>
              <w:top w:val="nil"/>
              <w:left w:val="nil"/>
              <w:bottom w:val="nil"/>
              <w:right w:val="nil"/>
            </w:tcBorders>
            <w:shd w:val="clear" w:color="auto" w:fill="FFFFFF"/>
            <w:vAlign w:val="center"/>
            <w:hideMark/>
          </w:tcPr>
          <w:p w14:paraId="369071B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939.113,00</w:t>
            </w:r>
          </w:p>
        </w:tc>
        <w:tc>
          <w:tcPr>
            <w:tcW w:w="0" w:type="auto"/>
            <w:tcBorders>
              <w:top w:val="nil"/>
              <w:left w:val="nil"/>
              <w:bottom w:val="nil"/>
              <w:right w:val="nil"/>
            </w:tcBorders>
            <w:shd w:val="clear" w:color="auto" w:fill="FFFFFF"/>
            <w:vAlign w:val="center"/>
            <w:hideMark/>
          </w:tcPr>
          <w:p w14:paraId="5E688BC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435.024,14</w:t>
            </w:r>
          </w:p>
        </w:tc>
        <w:tc>
          <w:tcPr>
            <w:tcW w:w="0" w:type="auto"/>
            <w:tcBorders>
              <w:top w:val="nil"/>
              <w:left w:val="nil"/>
              <w:bottom w:val="nil"/>
              <w:right w:val="nil"/>
            </w:tcBorders>
            <w:shd w:val="clear" w:color="auto" w:fill="FFFFFF"/>
            <w:vAlign w:val="center"/>
            <w:hideMark/>
          </w:tcPr>
          <w:p w14:paraId="6BC6E72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1.374.137,14</w:t>
            </w:r>
          </w:p>
        </w:tc>
        <w:tc>
          <w:tcPr>
            <w:tcW w:w="0" w:type="auto"/>
            <w:tcBorders>
              <w:top w:val="nil"/>
              <w:left w:val="nil"/>
              <w:bottom w:val="nil"/>
              <w:right w:val="nil"/>
            </w:tcBorders>
            <w:shd w:val="clear" w:color="auto" w:fill="FFFFFF"/>
            <w:vAlign w:val="center"/>
            <w:hideMark/>
          </w:tcPr>
          <w:p w14:paraId="489F5E5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146,32</w:t>
            </w:r>
          </w:p>
        </w:tc>
      </w:tr>
      <w:tr w:rsidR="004A7DF4" w14:paraId="234CF082" w14:textId="77777777" w:rsidTr="004A7DF4">
        <w:trPr>
          <w:tblCellSpacing w:w="15" w:type="dxa"/>
        </w:trPr>
        <w:tc>
          <w:tcPr>
            <w:tcW w:w="0" w:type="auto"/>
            <w:tcBorders>
              <w:top w:val="nil"/>
              <w:left w:val="nil"/>
              <w:bottom w:val="nil"/>
              <w:right w:val="nil"/>
            </w:tcBorders>
            <w:shd w:val="clear" w:color="auto" w:fill="FFFFFF"/>
            <w:vAlign w:val="center"/>
            <w:hideMark/>
          </w:tcPr>
          <w:p w14:paraId="006C5B3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324</w:t>
            </w:r>
          </w:p>
        </w:tc>
        <w:tc>
          <w:tcPr>
            <w:tcW w:w="0" w:type="auto"/>
            <w:gridSpan w:val="3"/>
            <w:tcBorders>
              <w:top w:val="nil"/>
              <w:left w:val="nil"/>
              <w:bottom w:val="nil"/>
              <w:right w:val="nil"/>
            </w:tcBorders>
            <w:shd w:val="clear" w:color="auto" w:fill="FFFFFF"/>
            <w:vAlign w:val="center"/>
            <w:hideMark/>
          </w:tcPr>
          <w:p w14:paraId="57F491AB"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NAKNADE TROŠKOVA OSOBAMA IZVAN RADNOG ODNOSA</w:t>
            </w:r>
          </w:p>
        </w:tc>
        <w:tc>
          <w:tcPr>
            <w:tcW w:w="0" w:type="auto"/>
            <w:tcBorders>
              <w:top w:val="nil"/>
              <w:left w:val="nil"/>
              <w:bottom w:val="nil"/>
              <w:right w:val="nil"/>
            </w:tcBorders>
            <w:shd w:val="clear" w:color="auto" w:fill="FFFFFF"/>
            <w:vAlign w:val="center"/>
            <w:hideMark/>
          </w:tcPr>
          <w:p w14:paraId="5C851F8B"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w:t>
            </w:r>
          </w:p>
        </w:tc>
        <w:tc>
          <w:tcPr>
            <w:tcW w:w="0" w:type="auto"/>
            <w:tcBorders>
              <w:top w:val="nil"/>
              <w:left w:val="nil"/>
              <w:bottom w:val="nil"/>
              <w:right w:val="nil"/>
            </w:tcBorders>
            <w:shd w:val="clear" w:color="auto" w:fill="FFFFFF"/>
            <w:vAlign w:val="center"/>
            <w:hideMark/>
          </w:tcPr>
          <w:p w14:paraId="7A17F54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042A9B1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718B73A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DE19CE7"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0,00</w:t>
            </w:r>
          </w:p>
        </w:tc>
      </w:tr>
      <w:tr w:rsidR="004A7DF4" w14:paraId="0BF5F3B9" w14:textId="77777777" w:rsidTr="004A7DF4">
        <w:trPr>
          <w:tblCellSpacing w:w="15" w:type="dxa"/>
        </w:trPr>
        <w:tc>
          <w:tcPr>
            <w:tcW w:w="0" w:type="auto"/>
            <w:tcBorders>
              <w:top w:val="nil"/>
              <w:left w:val="nil"/>
              <w:bottom w:val="nil"/>
              <w:right w:val="nil"/>
            </w:tcBorders>
            <w:shd w:val="clear" w:color="auto" w:fill="FFFFFF"/>
            <w:vAlign w:val="center"/>
            <w:hideMark/>
          </w:tcPr>
          <w:p w14:paraId="59B3739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329</w:t>
            </w:r>
          </w:p>
        </w:tc>
        <w:tc>
          <w:tcPr>
            <w:tcW w:w="0" w:type="auto"/>
            <w:gridSpan w:val="3"/>
            <w:tcBorders>
              <w:top w:val="nil"/>
              <w:left w:val="nil"/>
              <w:bottom w:val="nil"/>
              <w:right w:val="nil"/>
            </w:tcBorders>
            <w:shd w:val="clear" w:color="auto" w:fill="FFFFFF"/>
            <w:vAlign w:val="center"/>
            <w:hideMark/>
          </w:tcPr>
          <w:p w14:paraId="5466ECFB"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OSTALI NESPOMENUTI RASHODI POSLOVANJA</w:t>
            </w:r>
          </w:p>
        </w:tc>
        <w:tc>
          <w:tcPr>
            <w:tcW w:w="0" w:type="auto"/>
            <w:tcBorders>
              <w:top w:val="nil"/>
              <w:left w:val="nil"/>
              <w:bottom w:val="nil"/>
              <w:right w:val="nil"/>
            </w:tcBorders>
            <w:shd w:val="clear" w:color="auto" w:fill="FFFFFF"/>
            <w:vAlign w:val="center"/>
            <w:hideMark/>
          </w:tcPr>
          <w:p w14:paraId="0B9E33B3"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13 31 59</w:t>
            </w:r>
          </w:p>
        </w:tc>
        <w:tc>
          <w:tcPr>
            <w:tcW w:w="0" w:type="auto"/>
            <w:tcBorders>
              <w:top w:val="nil"/>
              <w:left w:val="nil"/>
              <w:bottom w:val="nil"/>
              <w:right w:val="nil"/>
            </w:tcBorders>
            <w:shd w:val="clear" w:color="auto" w:fill="FFFFFF"/>
            <w:vAlign w:val="center"/>
            <w:hideMark/>
          </w:tcPr>
          <w:p w14:paraId="4F321DB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151.838,42</w:t>
            </w:r>
          </w:p>
        </w:tc>
        <w:tc>
          <w:tcPr>
            <w:tcW w:w="0" w:type="auto"/>
            <w:tcBorders>
              <w:top w:val="nil"/>
              <w:left w:val="nil"/>
              <w:bottom w:val="nil"/>
              <w:right w:val="nil"/>
            </w:tcBorders>
            <w:shd w:val="clear" w:color="auto" w:fill="FFFFFF"/>
            <w:vAlign w:val="center"/>
            <w:hideMark/>
          </w:tcPr>
          <w:p w14:paraId="50A9C39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-35.100,41</w:t>
            </w:r>
          </w:p>
        </w:tc>
        <w:tc>
          <w:tcPr>
            <w:tcW w:w="0" w:type="auto"/>
            <w:tcBorders>
              <w:top w:val="nil"/>
              <w:left w:val="nil"/>
              <w:bottom w:val="nil"/>
              <w:right w:val="nil"/>
            </w:tcBorders>
            <w:shd w:val="clear" w:color="auto" w:fill="FFFFFF"/>
            <w:vAlign w:val="center"/>
            <w:hideMark/>
          </w:tcPr>
          <w:p w14:paraId="1BC1BC8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116.738,01</w:t>
            </w:r>
          </w:p>
        </w:tc>
        <w:tc>
          <w:tcPr>
            <w:tcW w:w="0" w:type="auto"/>
            <w:tcBorders>
              <w:top w:val="nil"/>
              <w:left w:val="nil"/>
              <w:bottom w:val="nil"/>
              <w:right w:val="nil"/>
            </w:tcBorders>
            <w:shd w:val="clear" w:color="auto" w:fill="FFFFFF"/>
            <w:vAlign w:val="center"/>
            <w:hideMark/>
          </w:tcPr>
          <w:p w14:paraId="726AF2EA"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76,88</w:t>
            </w:r>
          </w:p>
        </w:tc>
      </w:tr>
      <w:tr w:rsidR="004A7DF4" w14:paraId="11672934" w14:textId="77777777" w:rsidTr="004A7DF4">
        <w:trPr>
          <w:tblCellSpacing w:w="15" w:type="dxa"/>
        </w:trPr>
        <w:tc>
          <w:tcPr>
            <w:tcW w:w="0" w:type="auto"/>
            <w:tcBorders>
              <w:top w:val="nil"/>
              <w:left w:val="nil"/>
              <w:bottom w:val="nil"/>
              <w:right w:val="nil"/>
            </w:tcBorders>
            <w:shd w:val="clear" w:color="auto" w:fill="FFFFFF"/>
            <w:vAlign w:val="center"/>
            <w:hideMark/>
          </w:tcPr>
          <w:p w14:paraId="7593A54B"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34</w:t>
            </w:r>
          </w:p>
        </w:tc>
        <w:tc>
          <w:tcPr>
            <w:tcW w:w="0" w:type="auto"/>
            <w:gridSpan w:val="4"/>
            <w:tcBorders>
              <w:top w:val="nil"/>
              <w:left w:val="nil"/>
              <w:bottom w:val="nil"/>
              <w:right w:val="nil"/>
            </w:tcBorders>
            <w:shd w:val="clear" w:color="auto" w:fill="CAFFCB"/>
            <w:vAlign w:val="center"/>
            <w:hideMark/>
          </w:tcPr>
          <w:p w14:paraId="3C392B14"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FINANCIJSKI RASHODI</w:t>
            </w:r>
          </w:p>
        </w:tc>
        <w:tc>
          <w:tcPr>
            <w:tcW w:w="0" w:type="auto"/>
            <w:tcBorders>
              <w:top w:val="nil"/>
              <w:left w:val="nil"/>
              <w:bottom w:val="nil"/>
              <w:right w:val="nil"/>
            </w:tcBorders>
            <w:shd w:val="clear" w:color="auto" w:fill="FFFFFF"/>
            <w:vAlign w:val="center"/>
            <w:hideMark/>
          </w:tcPr>
          <w:p w14:paraId="7836696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13.820,00</w:t>
            </w:r>
          </w:p>
        </w:tc>
        <w:tc>
          <w:tcPr>
            <w:tcW w:w="0" w:type="auto"/>
            <w:tcBorders>
              <w:top w:val="nil"/>
              <w:left w:val="nil"/>
              <w:bottom w:val="nil"/>
              <w:right w:val="nil"/>
            </w:tcBorders>
            <w:shd w:val="clear" w:color="auto" w:fill="FFFFFF"/>
            <w:vAlign w:val="center"/>
            <w:hideMark/>
          </w:tcPr>
          <w:p w14:paraId="5A770ED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nil"/>
              <w:left w:val="nil"/>
              <w:bottom w:val="nil"/>
              <w:right w:val="nil"/>
            </w:tcBorders>
            <w:shd w:val="clear" w:color="auto" w:fill="FFFFFF"/>
            <w:vAlign w:val="center"/>
            <w:hideMark/>
          </w:tcPr>
          <w:p w14:paraId="2480B6A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13.920,00</w:t>
            </w:r>
          </w:p>
        </w:tc>
        <w:tc>
          <w:tcPr>
            <w:tcW w:w="0" w:type="auto"/>
            <w:tcBorders>
              <w:top w:val="nil"/>
              <w:left w:val="nil"/>
              <w:bottom w:val="nil"/>
              <w:right w:val="nil"/>
            </w:tcBorders>
            <w:shd w:val="clear" w:color="auto" w:fill="FFFFFF"/>
            <w:vAlign w:val="center"/>
            <w:hideMark/>
          </w:tcPr>
          <w:p w14:paraId="78EC0420"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100,72</w:t>
            </w:r>
          </w:p>
        </w:tc>
      </w:tr>
      <w:tr w:rsidR="004A7DF4" w14:paraId="6E99FF36" w14:textId="77777777" w:rsidTr="004A7DF4">
        <w:trPr>
          <w:tblCellSpacing w:w="15" w:type="dxa"/>
        </w:trPr>
        <w:tc>
          <w:tcPr>
            <w:tcW w:w="0" w:type="auto"/>
            <w:tcBorders>
              <w:top w:val="nil"/>
              <w:left w:val="nil"/>
              <w:bottom w:val="nil"/>
              <w:right w:val="nil"/>
            </w:tcBorders>
            <w:shd w:val="clear" w:color="auto" w:fill="FFFFFF"/>
            <w:vAlign w:val="center"/>
            <w:hideMark/>
          </w:tcPr>
          <w:p w14:paraId="3DA460D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342</w:t>
            </w:r>
          </w:p>
        </w:tc>
        <w:tc>
          <w:tcPr>
            <w:tcW w:w="0" w:type="auto"/>
            <w:gridSpan w:val="3"/>
            <w:tcBorders>
              <w:top w:val="nil"/>
              <w:left w:val="nil"/>
              <w:bottom w:val="nil"/>
              <w:right w:val="nil"/>
            </w:tcBorders>
            <w:shd w:val="clear" w:color="auto" w:fill="FFFFFF"/>
            <w:vAlign w:val="center"/>
            <w:hideMark/>
          </w:tcPr>
          <w:p w14:paraId="66232337"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KAMATE ZA PRIMLJENE KREDITE I ZAJMOVE</w:t>
            </w:r>
          </w:p>
        </w:tc>
        <w:tc>
          <w:tcPr>
            <w:tcW w:w="0" w:type="auto"/>
            <w:tcBorders>
              <w:top w:val="nil"/>
              <w:left w:val="nil"/>
              <w:bottom w:val="nil"/>
              <w:right w:val="nil"/>
            </w:tcBorders>
            <w:shd w:val="clear" w:color="auto" w:fill="FFFFFF"/>
            <w:vAlign w:val="center"/>
            <w:hideMark/>
          </w:tcPr>
          <w:p w14:paraId="6D0AE765"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565BF58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0E7A60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1D9D7F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D3E6AF4" w14:textId="77777777" w:rsidR="004A7DF4" w:rsidRDefault="004A7DF4">
            <w:pPr>
              <w:jc w:val="right"/>
              <w:rPr>
                <w:rFonts w:ascii="Times New Roman CE" w:hAnsi="Times New Roman CE" w:cs="Times New Roman CE"/>
                <w:color w:val="000000"/>
                <w:sz w:val="16"/>
                <w:szCs w:val="16"/>
              </w:rPr>
            </w:pPr>
          </w:p>
        </w:tc>
      </w:tr>
      <w:tr w:rsidR="004A7DF4" w14:paraId="42DE8F1C" w14:textId="77777777" w:rsidTr="004A7DF4">
        <w:trPr>
          <w:tblCellSpacing w:w="15" w:type="dxa"/>
        </w:trPr>
        <w:tc>
          <w:tcPr>
            <w:tcW w:w="0" w:type="auto"/>
            <w:tcBorders>
              <w:top w:val="nil"/>
              <w:left w:val="nil"/>
              <w:bottom w:val="nil"/>
              <w:right w:val="nil"/>
            </w:tcBorders>
            <w:shd w:val="clear" w:color="auto" w:fill="FFFFFF"/>
            <w:vAlign w:val="center"/>
            <w:hideMark/>
          </w:tcPr>
          <w:p w14:paraId="24E09C0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343</w:t>
            </w:r>
          </w:p>
        </w:tc>
        <w:tc>
          <w:tcPr>
            <w:tcW w:w="0" w:type="auto"/>
            <w:gridSpan w:val="3"/>
            <w:tcBorders>
              <w:top w:val="nil"/>
              <w:left w:val="nil"/>
              <w:bottom w:val="nil"/>
              <w:right w:val="nil"/>
            </w:tcBorders>
            <w:shd w:val="clear" w:color="auto" w:fill="FFFFFF"/>
            <w:vAlign w:val="center"/>
            <w:hideMark/>
          </w:tcPr>
          <w:p w14:paraId="57CE711D"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OSTALI FINANCIJSKI RASHODI</w:t>
            </w:r>
          </w:p>
        </w:tc>
        <w:tc>
          <w:tcPr>
            <w:tcW w:w="0" w:type="auto"/>
            <w:tcBorders>
              <w:top w:val="nil"/>
              <w:left w:val="nil"/>
              <w:bottom w:val="nil"/>
              <w:right w:val="nil"/>
            </w:tcBorders>
            <w:shd w:val="clear" w:color="auto" w:fill="FFFFFF"/>
            <w:vAlign w:val="center"/>
            <w:hideMark/>
          </w:tcPr>
          <w:p w14:paraId="25D644B2"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w:t>
            </w:r>
          </w:p>
        </w:tc>
        <w:tc>
          <w:tcPr>
            <w:tcW w:w="0" w:type="auto"/>
            <w:tcBorders>
              <w:top w:val="nil"/>
              <w:left w:val="nil"/>
              <w:bottom w:val="nil"/>
              <w:right w:val="nil"/>
            </w:tcBorders>
            <w:shd w:val="clear" w:color="auto" w:fill="FFFFFF"/>
            <w:vAlign w:val="center"/>
            <w:hideMark/>
          </w:tcPr>
          <w:p w14:paraId="28162E5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13.820,00</w:t>
            </w:r>
          </w:p>
        </w:tc>
        <w:tc>
          <w:tcPr>
            <w:tcW w:w="0" w:type="auto"/>
            <w:tcBorders>
              <w:top w:val="nil"/>
              <w:left w:val="nil"/>
              <w:bottom w:val="nil"/>
              <w:right w:val="nil"/>
            </w:tcBorders>
            <w:shd w:val="clear" w:color="auto" w:fill="FFFFFF"/>
            <w:vAlign w:val="center"/>
            <w:hideMark/>
          </w:tcPr>
          <w:p w14:paraId="75FD8D7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1B29B6E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13.920,00</w:t>
            </w:r>
          </w:p>
        </w:tc>
        <w:tc>
          <w:tcPr>
            <w:tcW w:w="0" w:type="auto"/>
            <w:tcBorders>
              <w:top w:val="nil"/>
              <w:left w:val="nil"/>
              <w:bottom w:val="nil"/>
              <w:right w:val="nil"/>
            </w:tcBorders>
            <w:shd w:val="clear" w:color="auto" w:fill="FFFFFF"/>
            <w:vAlign w:val="center"/>
            <w:hideMark/>
          </w:tcPr>
          <w:p w14:paraId="2A596759"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100,72</w:t>
            </w:r>
          </w:p>
        </w:tc>
      </w:tr>
      <w:tr w:rsidR="004A7DF4" w14:paraId="66CC757D" w14:textId="77777777" w:rsidTr="004A7DF4">
        <w:trPr>
          <w:tblCellSpacing w:w="15" w:type="dxa"/>
        </w:trPr>
        <w:tc>
          <w:tcPr>
            <w:tcW w:w="0" w:type="auto"/>
            <w:tcBorders>
              <w:top w:val="nil"/>
              <w:left w:val="nil"/>
              <w:bottom w:val="nil"/>
              <w:right w:val="nil"/>
            </w:tcBorders>
            <w:shd w:val="clear" w:color="auto" w:fill="FFFFFF"/>
            <w:vAlign w:val="center"/>
            <w:hideMark/>
          </w:tcPr>
          <w:p w14:paraId="6F24ED7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35</w:t>
            </w:r>
          </w:p>
        </w:tc>
        <w:tc>
          <w:tcPr>
            <w:tcW w:w="0" w:type="auto"/>
            <w:gridSpan w:val="4"/>
            <w:tcBorders>
              <w:top w:val="nil"/>
              <w:left w:val="nil"/>
              <w:bottom w:val="nil"/>
              <w:right w:val="nil"/>
            </w:tcBorders>
            <w:shd w:val="clear" w:color="auto" w:fill="CAFFCB"/>
            <w:vAlign w:val="center"/>
            <w:hideMark/>
          </w:tcPr>
          <w:p w14:paraId="76B74605"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SUBVENCIJE</w:t>
            </w:r>
          </w:p>
        </w:tc>
        <w:tc>
          <w:tcPr>
            <w:tcW w:w="0" w:type="auto"/>
            <w:tcBorders>
              <w:top w:val="nil"/>
              <w:left w:val="nil"/>
              <w:bottom w:val="nil"/>
              <w:right w:val="nil"/>
            </w:tcBorders>
            <w:shd w:val="clear" w:color="auto" w:fill="FFFFFF"/>
            <w:vAlign w:val="center"/>
            <w:hideMark/>
          </w:tcPr>
          <w:p w14:paraId="700632D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20.000,00</w:t>
            </w:r>
          </w:p>
        </w:tc>
        <w:tc>
          <w:tcPr>
            <w:tcW w:w="0" w:type="auto"/>
            <w:tcBorders>
              <w:top w:val="nil"/>
              <w:left w:val="nil"/>
              <w:bottom w:val="nil"/>
              <w:right w:val="nil"/>
            </w:tcBorders>
            <w:shd w:val="clear" w:color="auto" w:fill="FFFFFF"/>
            <w:vAlign w:val="center"/>
            <w:hideMark/>
          </w:tcPr>
          <w:p w14:paraId="38D83F4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w:t>
            </w:r>
          </w:p>
        </w:tc>
        <w:tc>
          <w:tcPr>
            <w:tcW w:w="0" w:type="auto"/>
            <w:tcBorders>
              <w:top w:val="nil"/>
              <w:left w:val="nil"/>
              <w:bottom w:val="nil"/>
              <w:right w:val="nil"/>
            </w:tcBorders>
            <w:shd w:val="clear" w:color="auto" w:fill="FFFFFF"/>
            <w:vAlign w:val="center"/>
            <w:hideMark/>
          </w:tcPr>
          <w:p w14:paraId="5B00B8B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45BC6070"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125,00</w:t>
            </w:r>
          </w:p>
        </w:tc>
      </w:tr>
      <w:tr w:rsidR="004A7DF4" w14:paraId="4D95A982" w14:textId="77777777" w:rsidTr="004A7DF4">
        <w:trPr>
          <w:tblCellSpacing w:w="15" w:type="dxa"/>
        </w:trPr>
        <w:tc>
          <w:tcPr>
            <w:tcW w:w="0" w:type="auto"/>
            <w:tcBorders>
              <w:top w:val="nil"/>
              <w:left w:val="nil"/>
              <w:bottom w:val="nil"/>
              <w:right w:val="nil"/>
            </w:tcBorders>
            <w:shd w:val="clear" w:color="auto" w:fill="FFFFFF"/>
            <w:vAlign w:val="center"/>
            <w:hideMark/>
          </w:tcPr>
          <w:p w14:paraId="4CC41D3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352</w:t>
            </w:r>
          </w:p>
        </w:tc>
        <w:tc>
          <w:tcPr>
            <w:tcW w:w="0" w:type="auto"/>
            <w:gridSpan w:val="3"/>
            <w:tcBorders>
              <w:top w:val="nil"/>
              <w:left w:val="nil"/>
              <w:bottom w:val="nil"/>
              <w:right w:val="nil"/>
            </w:tcBorders>
            <w:shd w:val="clear" w:color="auto" w:fill="FFFFFF"/>
            <w:vAlign w:val="center"/>
            <w:hideMark/>
          </w:tcPr>
          <w:p w14:paraId="1AA1BAE6"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SUBVENCIJE TRGO.DRU.,POLJOPR,OBRT.IZVAN JS</w:t>
            </w:r>
          </w:p>
        </w:tc>
        <w:tc>
          <w:tcPr>
            <w:tcW w:w="0" w:type="auto"/>
            <w:tcBorders>
              <w:top w:val="nil"/>
              <w:left w:val="nil"/>
              <w:bottom w:val="nil"/>
              <w:right w:val="nil"/>
            </w:tcBorders>
            <w:shd w:val="clear" w:color="auto" w:fill="FFFFFF"/>
            <w:vAlign w:val="center"/>
            <w:hideMark/>
          </w:tcPr>
          <w:p w14:paraId="498BBCF5"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10DCCDB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01CC764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1BE1DC8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42D702DD"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125,00</w:t>
            </w:r>
          </w:p>
        </w:tc>
      </w:tr>
      <w:tr w:rsidR="004A7DF4" w14:paraId="59C0EAE5" w14:textId="77777777" w:rsidTr="004A7DF4">
        <w:trPr>
          <w:tblCellSpacing w:w="15" w:type="dxa"/>
        </w:trPr>
        <w:tc>
          <w:tcPr>
            <w:tcW w:w="0" w:type="auto"/>
            <w:tcBorders>
              <w:top w:val="nil"/>
              <w:left w:val="nil"/>
              <w:bottom w:val="nil"/>
              <w:right w:val="nil"/>
            </w:tcBorders>
            <w:shd w:val="clear" w:color="auto" w:fill="FFFFFF"/>
            <w:vAlign w:val="center"/>
            <w:hideMark/>
          </w:tcPr>
          <w:p w14:paraId="0194B62C"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36</w:t>
            </w:r>
          </w:p>
        </w:tc>
        <w:tc>
          <w:tcPr>
            <w:tcW w:w="0" w:type="auto"/>
            <w:gridSpan w:val="4"/>
            <w:tcBorders>
              <w:top w:val="nil"/>
              <w:left w:val="nil"/>
              <w:bottom w:val="nil"/>
              <w:right w:val="nil"/>
            </w:tcBorders>
            <w:shd w:val="clear" w:color="auto" w:fill="CAFFCB"/>
            <w:vAlign w:val="center"/>
            <w:hideMark/>
          </w:tcPr>
          <w:p w14:paraId="411D7693"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POMOĆI DANE U INOZEMSTVO I UNUTAR OPĆEG PRORAČ</w:t>
            </w:r>
          </w:p>
        </w:tc>
        <w:tc>
          <w:tcPr>
            <w:tcW w:w="0" w:type="auto"/>
            <w:tcBorders>
              <w:top w:val="nil"/>
              <w:left w:val="nil"/>
              <w:bottom w:val="nil"/>
              <w:right w:val="nil"/>
            </w:tcBorders>
            <w:shd w:val="clear" w:color="auto" w:fill="FFFFFF"/>
            <w:vAlign w:val="center"/>
            <w:hideMark/>
          </w:tcPr>
          <w:p w14:paraId="225AAEE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0BF4E6D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4D491A9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088E64E2"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45,45</w:t>
            </w:r>
          </w:p>
        </w:tc>
      </w:tr>
      <w:tr w:rsidR="004A7DF4" w14:paraId="26E89985" w14:textId="77777777" w:rsidTr="004A7DF4">
        <w:trPr>
          <w:tblCellSpacing w:w="15" w:type="dxa"/>
        </w:trPr>
        <w:tc>
          <w:tcPr>
            <w:tcW w:w="0" w:type="auto"/>
            <w:tcBorders>
              <w:top w:val="nil"/>
              <w:left w:val="nil"/>
              <w:bottom w:val="nil"/>
              <w:right w:val="nil"/>
            </w:tcBorders>
            <w:shd w:val="clear" w:color="auto" w:fill="FFFFFF"/>
            <w:vAlign w:val="center"/>
            <w:hideMark/>
          </w:tcPr>
          <w:p w14:paraId="5900474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366</w:t>
            </w:r>
          </w:p>
        </w:tc>
        <w:tc>
          <w:tcPr>
            <w:tcW w:w="0" w:type="auto"/>
            <w:gridSpan w:val="3"/>
            <w:tcBorders>
              <w:top w:val="nil"/>
              <w:left w:val="nil"/>
              <w:bottom w:val="nil"/>
              <w:right w:val="nil"/>
            </w:tcBorders>
            <w:shd w:val="clear" w:color="auto" w:fill="FFFFFF"/>
            <w:vAlign w:val="center"/>
            <w:hideMark/>
          </w:tcPr>
          <w:p w14:paraId="7ABA7050"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POMOĆI PRORAČUNSKIM KORISNICIMA DRUGIH PRORAČUNA</w:t>
            </w:r>
          </w:p>
        </w:tc>
        <w:tc>
          <w:tcPr>
            <w:tcW w:w="0" w:type="auto"/>
            <w:tcBorders>
              <w:top w:val="nil"/>
              <w:left w:val="nil"/>
              <w:bottom w:val="nil"/>
              <w:right w:val="nil"/>
            </w:tcBorders>
            <w:shd w:val="clear" w:color="auto" w:fill="FFFFFF"/>
            <w:vAlign w:val="center"/>
            <w:hideMark/>
          </w:tcPr>
          <w:p w14:paraId="5D7395E3"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364A03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55.000,00</w:t>
            </w:r>
          </w:p>
        </w:tc>
        <w:tc>
          <w:tcPr>
            <w:tcW w:w="0" w:type="auto"/>
            <w:tcBorders>
              <w:top w:val="nil"/>
              <w:left w:val="nil"/>
              <w:bottom w:val="nil"/>
              <w:right w:val="nil"/>
            </w:tcBorders>
            <w:shd w:val="clear" w:color="auto" w:fill="FFFFFF"/>
            <w:vAlign w:val="center"/>
            <w:hideMark/>
          </w:tcPr>
          <w:p w14:paraId="50809D3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711D688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1040F44B"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45,45</w:t>
            </w:r>
          </w:p>
        </w:tc>
      </w:tr>
      <w:tr w:rsidR="004A7DF4" w14:paraId="125A7268" w14:textId="77777777" w:rsidTr="004A7DF4">
        <w:trPr>
          <w:tblCellSpacing w:w="15" w:type="dxa"/>
        </w:trPr>
        <w:tc>
          <w:tcPr>
            <w:tcW w:w="0" w:type="auto"/>
            <w:tcBorders>
              <w:top w:val="nil"/>
              <w:left w:val="nil"/>
              <w:bottom w:val="nil"/>
              <w:right w:val="nil"/>
            </w:tcBorders>
            <w:shd w:val="clear" w:color="auto" w:fill="FFFFFF"/>
            <w:vAlign w:val="center"/>
            <w:hideMark/>
          </w:tcPr>
          <w:p w14:paraId="4456469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37</w:t>
            </w:r>
          </w:p>
        </w:tc>
        <w:tc>
          <w:tcPr>
            <w:tcW w:w="0" w:type="auto"/>
            <w:gridSpan w:val="4"/>
            <w:tcBorders>
              <w:top w:val="nil"/>
              <w:left w:val="nil"/>
              <w:bottom w:val="nil"/>
              <w:right w:val="nil"/>
            </w:tcBorders>
            <w:shd w:val="clear" w:color="auto" w:fill="CAFFCB"/>
            <w:vAlign w:val="center"/>
            <w:hideMark/>
          </w:tcPr>
          <w:p w14:paraId="3CDF6021"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NAKNADE GRAĐA.I KUĆAN.OD OSIGURA. I DR.NAKNADE</w:t>
            </w:r>
          </w:p>
        </w:tc>
        <w:tc>
          <w:tcPr>
            <w:tcW w:w="0" w:type="auto"/>
            <w:tcBorders>
              <w:top w:val="nil"/>
              <w:left w:val="nil"/>
              <w:bottom w:val="nil"/>
              <w:right w:val="nil"/>
            </w:tcBorders>
            <w:shd w:val="clear" w:color="auto" w:fill="FFFFFF"/>
            <w:vAlign w:val="center"/>
            <w:hideMark/>
          </w:tcPr>
          <w:p w14:paraId="6077B83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120.000,00</w:t>
            </w:r>
          </w:p>
        </w:tc>
        <w:tc>
          <w:tcPr>
            <w:tcW w:w="0" w:type="auto"/>
            <w:tcBorders>
              <w:top w:val="nil"/>
              <w:left w:val="nil"/>
              <w:bottom w:val="nil"/>
              <w:right w:val="nil"/>
            </w:tcBorders>
            <w:shd w:val="clear" w:color="auto" w:fill="FFFFFF"/>
            <w:vAlign w:val="center"/>
            <w:hideMark/>
          </w:tcPr>
          <w:p w14:paraId="6BE2005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11.640,00</w:t>
            </w:r>
          </w:p>
        </w:tc>
        <w:tc>
          <w:tcPr>
            <w:tcW w:w="0" w:type="auto"/>
            <w:tcBorders>
              <w:top w:val="nil"/>
              <w:left w:val="nil"/>
              <w:bottom w:val="nil"/>
              <w:right w:val="nil"/>
            </w:tcBorders>
            <w:shd w:val="clear" w:color="auto" w:fill="FFFFFF"/>
            <w:vAlign w:val="center"/>
            <w:hideMark/>
          </w:tcPr>
          <w:p w14:paraId="58343A4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131.640,00</w:t>
            </w:r>
          </w:p>
        </w:tc>
        <w:tc>
          <w:tcPr>
            <w:tcW w:w="0" w:type="auto"/>
            <w:tcBorders>
              <w:top w:val="nil"/>
              <w:left w:val="nil"/>
              <w:bottom w:val="nil"/>
              <w:right w:val="nil"/>
            </w:tcBorders>
            <w:shd w:val="clear" w:color="auto" w:fill="FFFFFF"/>
            <w:vAlign w:val="center"/>
            <w:hideMark/>
          </w:tcPr>
          <w:p w14:paraId="66ACE858"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109,70</w:t>
            </w:r>
          </w:p>
        </w:tc>
      </w:tr>
      <w:tr w:rsidR="004A7DF4" w14:paraId="1C48FA25" w14:textId="77777777" w:rsidTr="004A7DF4">
        <w:trPr>
          <w:tblCellSpacing w:w="15" w:type="dxa"/>
        </w:trPr>
        <w:tc>
          <w:tcPr>
            <w:tcW w:w="0" w:type="auto"/>
            <w:tcBorders>
              <w:top w:val="nil"/>
              <w:left w:val="nil"/>
              <w:bottom w:val="nil"/>
              <w:right w:val="nil"/>
            </w:tcBorders>
            <w:shd w:val="clear" w:color="auto" w:fill="FFFFFF"/>
            <w:vAlign w:val="center"/>
            <w:hideMark/>
          </w:tcPr>
          <w:p w14:paraId="32E3AB9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372</w:t>
            </w:r>
          </w:p>
        </w:tc>
        <w:tc>
          <w:tcPr>
            <w:tcW w:w="0" w:type="auto"/>
            <w:gridSpan w:val="3"/>
            <w:tcBorders>
              <w:top w:val="nil"/>
              <w:left w:val="nil"/>
              <w:bottom w:val="nil"/>
              <w:right w:val="nil"/>
            </w:tcBorders>
            <w:shd w:val="clear" w:color="auto" w:fill="FFFFFF"/>
            <w:vAlign w:val="center"/>
            <w:hideMark/>
          </w:tcPr>
          <w:p w14:paraId="633B89D6"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OSTALE NAKNADE GRAĐA.I KUĆAN.IZ PRORAČUNA</w:t>
            </w:r>
          </w:p>
        </w:tc>
        <w:tc>
          <w:tcPr>
            <w:tcW w:w="0" w:type="auto"/>
            <w:tcBorders>
              <w:top w:val="nil"/>
              <w:left w:val="nil"/>
              <w:bottom w:val="nil"/>
              <w:right w:val="nil"/>
            </w:tcBorders>
            <w:shd w:val="clear" w:color="auto" w:fill="FFFFFF"/>
            <w:vAlign w:val="center"/>
            <w:hideMark/>
          </w:tcPr>
          <w:p w14:paraId="7E23D4D8"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3FA9573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120.000,00</w:t>
            </w:r>
          </w:p>
        </w:tc>
        <w:tc>
          <w:tcPr>
            <w:tcW w:w="0" w:type="auto"/>
            <w:tcBorders>
              <w:top w:val="nil"/>
              <w:left w:val="nil"/>
              <w:bottom w:val="nil"/>
              <w:right w:val="nil"/>
            </w:tcBorders>
            <w:shd w:val="clear" w:color="auto" w:fill="FFFFFF"/>
            <w:vAlign w:val="center"/>
            <w:hideMark/>
          </w:tcPr>
          <w:p w14:paraId="5E83661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11.640,00</w:t>
            </w:r>
          </w:p>
        </w:tc>
        <w:tc>
          <w:tcPr>
            <w:tcW w:w="0" w:type="auto"/>
            <w:tcBorders>
              <w:top w:val="nil"/>
              <w:left w:val="nil"/>
              <w:bottom w:val="nil"/>
              <w:right w:val="nil"/>
            </w:tcBorders>
            <w:shd w:val="clear" w:color="auto" w:fill="FFFFFF"/>
            <w:vAlign w:val="center"/>
            <w:hideMark/>
          </w:tcPr>
          <w:p w14:paraId="71F0786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131.640,00</w:t>
            </w:r>
          </w:p>
        </w:tc>
        <w:tc>
          <w:tcPr>
            <w:tcW w:w="0" w:type="auto"/>
            <w:tcBorders>
              <w:top w:val="nil"/>
              <w:left w:val="nil"/>
              <w:bottom w:val="nil"/>
              <w:right w:val="nil"/>
            </w:tcBorders>
            <w:shd w:val="clear" w:color="auto" w:fill="FFFFFF"/>
            <w:vAlign w:val="center"/>
            <w:hideMark/>
          </w:tcPr>
          <w:p w14:paraId="31476DB8"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109,70</w:t>
            </w:r>
          </w:p>
        </w:tc>
      </w:tr>
      <w:tr w:rsidR="004A7DF4" w14:paraId="6BC09FAD" w14:textId="77777777" w:rsidTr="004A7DF4">
        <w:trPr>
          <w:tblCellSpacing w:w="15" w:type="dxa"/>
        </w:trPr>
        <w:tc>
          <w:tcPr>
            <w:tcW w:w="0" w:type="auto"/>
            <w:tcBorders>
              <w:top w:val="nil"/>
              <w:left w:val="nil"/>
              <w:bottom w:val="nil"/>
              <w:right w:val="nil"/>
            </w:tcBorders>
            <w:shd w:val="clear" w:color="auto" w:fill="FFFFFF"/>
            <w:vAlign w:val="center"/>
            <w:hideMark/>
          </w:tcPr>
          <w:p w14:paraId="36B1302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38</w:t>
            </w:r>
          </w:p>
        </w:tc>
        <w:tc>
          <w:tcPr>
            <w:tcW w:w="0" w:type="auto"/>
            <w:gridSpan w:val="4"/>
            <w:tcBorders>
              <w:top w:val="nil"/>
              <w:left w:val="nil"/>
              <w:bottom w:val="nil"/>
              <w:right w:val="nil"/>
            </w:tcBorders>
            <w:shd w:val="clear" w:color="auto" w:fill="CAFFCB"/>
            <w:vAlign w:val="center"/>
            <w:hideMark/>
          </w:tcPr>
          <w:p w14:paraId="4691831D"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OSTALI RASHODI</w:t>
            </w:r>
          </w:p>
        </w:tc>
        <w:tc>
          <w:tcPr>
            <w:tcW w:w="0" w:type="auto"/>
            <w:tcBorders>
              <w:top w:val="nil"/>
              <w:left w:val="nil"/>
              <w:bottom w:val="nil"/>
              <w:right w:val="nil"/>
            </w:tcBorders>
            <w:shd w:val="clear" w:color="auto" w:fill="FFFFFF"/>
            <w:vAlign w:val="center"/>
            <w:hideMark/>
          </w:tcPr>
          <w:p w14:paraId="575FD0C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558.330,00</w:t>
            </w:r>
          </w:p>
        </w:tc>
        <w:tc>
          <w:tcPr>
            <w:tcW w:w="0" w:type="auto"/>
            <w:tcBorders>
              <w:top w:val="nil"/>
              <w:left w:val="nil"/>
              <w:bottom w:val="nil"/>
              <w:right w:val="nil"/>
            </w:tcBorders>
            <w:shd w:val="clear" w:color="auto" w:fill="FFFFFF"/>
            <w:vAlign w:val="center"/>
            <w:hideMark/>
          </w:tcPr>
          <w:p w14:paraId="11D9CCB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-178.730,00</w:t>
            </w:r>
          </w:p>
        </w:tc>
        <w:tc>
          <w:tcPr>
            <w:tcW w:w="0" w:type="auto"/>
            <w:tcBorders>
              <w:top w:val="nil"/>
              <w:left w:val="nil"/>
              <w:bottom w:val="nil"/>
              <w:right w:val="nil"/>
            </w:tcBorders>
            <w:shd w:val="clear" w:color="auto" w:fill="FFFFFF"/>
            <w:vAlign w:val="center"/>
            <w:hideMark/>
          </w:tcPr>
          <w:p w14:paraId="6B907C6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379.600,00</w:t>
            </w:r>
          </w:p>
        </w:tc>
        <w:tc>
          <w:tcPr>
            <w:tcW w:w="0" w:type="auto"/>
            <w:tcBorders>
              <w:top w:val="nil"/>
              <w:left w:val="nil"/>
              <w:bottom w:val="nil"/>
              <w:right w:val="nil"/>
            </w:tcBorders>
            <w:shd w:val="clear" w:color="auto" w:fill="FFFFFF"/>
            <w:vAlign w:val="center"/>
            <w:hideMark/>
          </w:tcPr>
          <w:p w14:paraId="21022E8D"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67,99</w:t>
            </w:r>
          </w:p>
        </w:tc>
      </w:tr>
      <w:tr w:rsidR="004A7DF4" w14:paraId="282BBE93" w14:textId="77777777" w:rsidTr="004A7DF4">
        <w:trPr>
          <w:tblCellSpacing w:w="15" w:type="dxa"/>
        </w:trPr>
        <w:tc>
          <w:tcPr>
            <w:tcW w:w="0" w:type="auto"/>
            <w:tcBorders>
              <w:top w:val="nil"/>
              <w:left w:val="nil"/>
              <w:bottom w:val="nil"/>
              <w:right w:val="nil"/>
            </w:tcBorders>
            <w:shd w:val="clear" w:color="auto" w:fill="FFFFFF"/>
            <w:vAlign w:val="center"/>
            <w:hideMark/>
          </w:tcPr>
          <w:p w14:paraId="57BAA27D"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381</w:t>
            </w:r>
          </w:p>
        </w:tc>
        <w:tc>
          <w:tcPr>
            <w:tcW w:w="0" w:type="auto"/>
            <w:gridSpan w:val="3"/>
            <w:tcBorders>
              <w:top w:val="nil"/>
              <w:left w:val="nil"/>
              <w:bottom w:val="nil"/>
              <w:right w:val="nil"/>
            </w:tcBorders>
            <w:shd w:val="clear" w:color="auto" w:fill="FFFFFF"/>
            <w:vAlign w:val="center"/>
            <w:hideMark/>
          </w:tcPr>
          <w:p w14:paraId="2DF86BF4"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TEKUĆE DONACIJE</w:t>
            </w:r>
          </w:p>
        </w:tc>
        <w:tc>
          <w:tcPr>
            <w:tcW w:w="0" w:type="auto"/>
            <w:tcBorders>
              <w:top w:val="nil"/>
              <w:left w:val="nil"/>
              <w:bottom w:val="nil"/>
              <w:right w:val="nil"/>
            </w:tcBorders>
            <w:shd w:val="clear" w:color="auto" w:fill="FFFFFF"/>
            <w:vAlign w:val="center"/>
            <w:hideMark/>
          </w:tcPr>
          <w:p w14:paraId="2E52419D"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24ABF2F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240.330,00</w:t>
            </w:r>
          </w:p>
        </w:tc>
        <w:tc>
          <w:tcPr>
            <w:tcW w:w="0" w:type="auto"/>
            <w:tcBorders>
              <w:top w:val="nil"/>
              <w:left w:val="nil"/>
              <w:bottom w:val="nil"/>
              <w:right w:val="nil"/>
            </w:tcBorders>
            <w:shd w:val="clear" w:color="auto" w:fill="FFFFFF"/>
            <w:vAlign w:val="center"/>
            <w:hideMark/>
          </w:tcPr>
          <w:p w14:paraId="73939EE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30.270,00</w:t>
            </w:r>
          </w:p>
        </w:tc>
        <w:tc>
          <w:tcPr>
            <w:tcW w:w="0" w:type="auto"/>
            <w:tcBorders>
              <w:top w:val="nil"/>
              <w:left w:val="nil"/>
              <w:bottom w:val="nil"/>
              <w:right w:val="nil"/>
            </w:tcBorders>
            <w:shd w:val="clear" w:color="auto" w:fill="FFFFFF"/>
            <w:vAlign w:val="center"/>
            <w:hideMark/>
          </w:tcPr>
          <w:p w14:paraId="0144DDB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270.600,00</w:t>
            </w:r>
          </w:p>
        </w:tc>
        <w:tc>
          <w:tcPr>
            <w:tcW w:w="0" w:type="auto"/>
            <w:tcBorders>
              <w:top w:val="nil"/>
              <w:left w:val="nil"/>
              <w:bottom w:val="nil"/>
              <w:right w:val="nil"/>
            </w:tcBorders>
            <w:shd w:val="clear" w:color="auto" w:fill="FFFFFF"/>
            <w:vAlign w:val="center"/>
            <w:hideMark/>
          </w:tcPr>
          <w:p w14:paraId="49FA737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112,60</w:t>
            </w:r>
          </w:p>
        </w:tc>
      </w:tr>
      <w:tr w:rsidR="004A7DF4" w14:paraId="3B8E3819" w14:textId="77777777" w:rsidTr="004A7DF4">
        <w:trPr>
          <w:tblCellSpacing w:w="15" w:type="dxa"/>
        </w:trPr>
        <w:tc>
          <w:tcPr>
            <w:tcW w:w="0" w:type="auto"/>
            <w:tcBorders>
              <w:top w:val="nil"/>
              <w:left w:val="nil"/>
              <w:bottom w:val="nil"/>
              <w:right w:val="nil"/>
            </w:tcBorders>
            <w:shd w:val="clear" w:color="auto" w:fill="FFFFFF"/>
            <w:vAlign w:val="center"/>
            <w:hideMark/>
          </w:tcPr>
          <w:p w14:paraId="313ACA65"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382</w:t>
            </w:r>
          </w:p>
        </w:tc>
        <w:tc>
          <w:tcPr>
            <w:tcW w:w="0" w:type="auto"/>
            <w:gridSpan w:val="3"/>
            <w:tcBorders>
              <w:top w:val="nil"/>
              <w:left w:val="nil"/>
              <w:bottom w:val="nil"/>
              <w:right w:val="nil"/>
            </w:tcBorders>
            <w:shd w:val="clear" w:color="auto" w:fill="FFFFFF"/>
            <w:vAlign w:val="center"/>
            <w:hideMark/>
          </w:tcPr>
          <w:p w14:paraId="377358FD"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KAPITALNE DONACIJE</w:t>
            </w:r>
          </w:p>
        </w:tc>
        <w:tc>
          <w:tcPr>
            <w:tcW w:w="0" w:type="auto"/>
            <w:tcBorders>
              <w:top w:val="nil"/>
              <w:left w:val="nil"/>
              <w:bottom w:val="nil"/>
              <w:right w:val="nil"/>
            </w:tcBorders>
            <w:shd w:val="clear" w:color="auto" w:fill="FFFFFF"/>
            <w:vAlign w:val="center"/>
            <w:hideMark/>
          </w:tcPr>
          <w:p w14:paraId="5F29A2A6"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5B5191B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143.000,00</w:t>
            </w:r>
          </w:p>
        </w:tc>
        <w:tc>
          <w:tcPr>
            <w:tcW w:w="0" w:type="auto"/>
            <w:tcBorders>
              <w:top w:val="nil"/>
              <w:left w:val="nil"/>
              <w:bottom w:val="nil"/>
              <w:right w:val="nil"/>
            </w:tcBorders>
            <w:shd w:val="clear" w:color="auto" w:fill="FFFFFF"/>
            <w:vAlign w:val="center"/>
            <w:hideMark/>
          </w:tcPr>
          <w:p w14:paraId="6351254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-41.000,00</w:t>
            </w:r>
          </w:p>
        </w:tc>
        <w:tc>
          <w:tcPr>
            <w:tcW w:w="0" w:type="auto"/>
            <w:tcBorders>
              <w:top w:val="nil"/>
              <w:left w:val="nil"/>
              <w:bottom w:val="nil"/>
              <w:right w:val="nil"/>
            </w:tcBorders>
            <w:shd w:val="clear" w:color="auto" w:fill="FFFFFF"/>
            <w:vAlign w:val="center"/>
            <w:hideMark/>
          </w:tcPr>
          <w:p w14:paraId="3B0EF26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102.000,00</w:t>
            </w:r>
          </w:p>
        </w:tc>
        <w:tc>
          <w:tcPr>
            <w:tcW w:w="0" w:type="auto"/>
            <w:tcBorders>
              <w:top w:val="nil"/>
              <w:left w:val="nil"/>
              <w:bottom w:val="nil"/>
              <w:right w:val="nil"/>
            </w:tcBorders>
            <w:shd w:val="clear" w:color="auto" w:fill="FFFFFF"/>
            <w:vAlign w:val="center"/>
            <w:hideMark/>
          </w:tcPr>
          <w:p w14:paraId="477701D6"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71,33</w:t>
            </w:r>
          </w:p>
        </w:tc>
      </w:tr>
      <w:tr w:rsidR="004A7DF4" w14:paraId="46BE867B" w14:textId="77777777" w:rsidTr="004A7DF4">
        <w:trPr>
          <w:tblCellSpacing w:w="15" w:type="dxa"/>
        </w:trPr>
        <w:tc>
          <w:tcPr>
            <w:tcW w:w="0" w:type="auto"/>
            <w:tcBorders>
              <w:top w:val="nil"/>
              <w:left w:val="nil"/>
              <w:bottom w:val="nil"/>
              <w:right w:val="nil"/>
            </w:tcBorders>
            <w:shd w:val="clear" w:color="auto" w:fill="FFFFFF"/>
            <w:vAlign w:val="center"/>
            <w:hideMark/>
          </w:tcPr>
          <w:p w14:paraId="5A0AEA4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383</w:t>
            </w:r>
          </w:p>
        </w:tc>
        <w:tc>
          <w:tcPr>
            <w:tcW w:w="0" w:type="auto"/>
            <w:gridSpan w:val="3"/>
            <w:tcBorders>
              <w:top w:val="nil"/>
              <w:left w:val="nil"/>
              <w:bottom w:val="nil"/>
              <w:right w:val="nil"/>
            </w:tcBorders>
            <w:shd w:val="clear" w:color="auto" w:fill="FFFFFF"/>
            <w:vAlign w:val="center"/>
            <w:hideMark/>
          </w:tcPr>
          <w:p w14:paraId="6FC98AEA"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KAZNE, PENALI I NAKNADE ŠTETE</w:t>
            </w:r>
          </w:p>
        </w:tc>
        <w:tc>
          <w:tcPr>
            <w:tcW w:w="0" w:type="auto"/>
            <w:tcBorders>
              <w:top w:val="nil"/>
              <w:left w:val="nil"/>
              <w:bottom w:val="nil"/>
              <w:right w:val="nil"/>
            </w:tcBorders>
            <w:shd w:val="clear" w:color="auto" w:fill="FFFFFF"/>
            <w:vAlign w:val="center"/>
            <w:hideMark/>
          </w:tcPr>
          <w:p w14:paraId="21E321E7"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21986E2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6FC7138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43450CD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7.000,00</w:t>
            </w:r>
          </w:p>
        </w:tc>
        <w:tc>
          <w:tcPr>
            <w:tcW w:w="0" w:type="auto"/>
            <w:tcBorders>
              <w:top w:val="nil"/>
              <w:left w:val="nil"/>
              <w:bottom w:val="nil"/>
              <w:right w:val="nil"/>
            </w:tcBorders>
            <w:shd w:val="clear" w:color="auto" w:fill="FFFFFF"/>
            <w:vAlign w:val="center"/>
            <w:hideMark/>
          </w:tcPr>
          <w:p w14:paraId="4B09819F"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70,00</w:t>
            </w:r>
          </w:p>
        </w:tc>
      </w:tr>
      <w:tr w:rsidR="004A7DF4" w14:paraId="4A668065" w14:textId="77777777" w:rsidTr="004A7DF4">
        <w:trPr>
          <w:tblCellSpacing w:w="15" w:type="dxa"/>
        </w:trPr>
        <w:tc>
          <w:tcPr>
            <w:tcW w:w="0" w:type="auto"/>
            <w:tcBorders>
              <w:top w:val="nil"/>
              <w:left w:val="nil"/>
              <w:bottom w:val="nil"/>
              <w:right w:val="nil"/>
            </w:tcBorders>
            <w:shd w:val="clear" w:color="auto" w:fill="FFFFFF"/>
            <w:vAlign w:val="center"/>
            <w:hideMark/>
          </w:tcPr>
          <w:p w14:paraId="1639EEBC"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386</w:t>
            </w:r>
          </w:p>
        </w:tc>
        <w:tc>
          <w:tcPr>
            <w:tcW w:w="0" w:type="auto"/>
            <w:gridSpan w:val="3"/>
            <w:tcBorders>
              <w:top w:val="nil"/>
              <w:left w:val="nil"/>
              <w:bottom w:val="nil"/>
              <w:right w:val="nil"/>
            </w:tcBorders>
            <w:shd w:val="clear" w:color="auto" w:fill="FFFFFF"/>
            <w:vAlign w:val="center"/>
            <w:hideMark/>
          </w:tcPr>
          <w:p w14:paraId="478851CD"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KAPITALNE POMOĆI</w:t>
            </w:r>
          </w:p>
        </w:tc>
        <w:tc>
          <w:tcPr>
            <w:tcW w:w="0" w:type="auto"/>
            <w:tcBorders>
              <w:top w:val="nil"/>
              <w:left w:val="nil"/>
              <w:bottom w:val="nil"/>
              <w:right w:val="nil"/>
            </w:tcBorders>
            <w:shd w:val="clear" w:color="auto" w:fill="FFFFFF"/>
            <w:vAlign w:val="center"/>
            <w:hideMark/>
          </w:tcPr>
          <w:p w14:paraId="53B70574"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2F59272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165.000,00</w:t>
            </w:r>
          </w:p>
        </w:tc>
        <w:tc>
          <w:tcPr>
            <w:tcW w:w="0" w:type="auto"/>
            <w:tcBorders>
              <w:top w:val="nil"/>
              <w:left w:val="nil"/>
              <w:bottom w:val="nil"/>
              <w:right w:val="nil"/>
            </w:tcBorders>
            <w:shd w:val="clear" w:color="auto" w:fill="FFFFFF"/>
            <w:vAlign w:val="center"/>
            <w:hideMark/>
          </w:tcPr>
          <w:p w14:paraId="0A3EFDB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-165.000,00</w:t>
            </w:r>
          </w:p>
        </w:tc>
        <w:tc>
          <w:tcPr>
            <w:tcW w:w="0" w:type="auto"/>
            <w:tcBorders>
              <w:top w:val="nil"/>
              <w:left w:val="nil"/>
              <w:bottom w:val="nil"/>
              <w:right w:val="nil"/>
            </w:tcBorders>
            <w:shd w:val="clear" w:color="auto" w:fill="FFFFFF"/>
            <w:vAlign w:val="center"/>
            <w:hideMark/>
          </w:tcPr>
          <w:p w14:paraId="2D9868C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AF8EB45"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0,00</w:t>
            </w:r>
          </w:p>
        </w:tc>
      </w:tr>
      <w:tr w:rsidR="004A7DF4" w14:paraId="59296817"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595883B9"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232AA"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1E712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7FD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D752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436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8A03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79F1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E52C0" w14:textId="77777777" w:rsidR="004A7DF4" w:rsidRDefault="004A7DF4">
            <w:pPr>
              <w:rPr>
                <w:sz w:val="20"/>
                <w:szCs w:val="20"/>
              </w:rPr>
            </w:pPr>
          </w:p>
        </w:tc>
      </w:tr>
      <w:tr w:rsidR="004A7DF4" w14:paraId="0F31ED55" w14:textId="77777777" w:rsidTr="004A7DF4">
        <w:trPr>
          <w:tblCellSpacing w:w="15" w:type="dxa"/>
        </w:trPr>
        <w:tc>
          <w:tcPr>
            <w:tcW w:w="0" w:type="auto"/>
            <w:vMerge/>
            <w:tcBorders>
              <w:top w:val="nil"/>
              <w:left w:val="nil"/>
              <w:bottom w:val="nil"/>
              <w:right w:val="nil"/>
            </w:tcBorders>
            <w:shd w:val="clear" w:color="auto" w:fill="FFFFFF"/>
            <w:vAlign w:val="center"/>
            <w:hideMark/>
          </w:tcPr>
          <w:p w14:paraId="248B1A1E" w14:textId="77777777" w:rsidR="004A7DF4" w:rsidRDefault="004A7DF4">
            <w:pPr>
              <w:rPr>
                <w:rFonts w:ascii="Times New Roman CE" w:hAnsi="Times New Roman CE" w:cs="Times New Roman CE"/>
                <w:b/>
                <w:bCs/>
                <w:color w:val="000080"/>
              </w:rPr>
            </w:pPr>
          </w:p>
        </w:tc>
        <w:tc>
          <w:tcPr>
            <w:tcW w:w="0" w:type="auto"/>
            <w:gridSpan w:val="4"/>
            <w:tcBorders>
              <w:top w:val="nil"/>
              <w:left w:val="nil"/>
              <w:bottom w:val="nil"/>
              <w:right w:val="nil"/>
            </w:tcBorders>
            <w:shd w:val="clear" w:color="auto" w:fill="FCFED6"/>
            <w:vAlign w:val="center"/>
            <w:hideMark/>
          </w:tcPr>
          <w:p w14:paraId="0775A99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RASHODI ZA NABAVU NEFINANCIJSKE IMOVINE</w:t>
            </w:r>
          </w:p>
        </w:tc>
        <w:tc>
          <w:tcPr>
            <w:tcW w:w="0" w:type="auto"/>
            <w:tcBorders>
              <w:top w:val="nil"/>
              <w:left w:val="nil"/>
              <w:bottom w:val="nil"/>
              <w:right w:val="nil"/>
            </w:tcBorders>
            <w:shd w:val="clear" w:color="auto" w:fill="FFFFFF"/>
            <w:vAlign w:val="center"/>
            <w:hideMark/>
          </w:tcPr>
          <w:p w14:paraId="47F8FF7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3.508.622,80</w:t>
            </w:r>
          </w:p>
        </w:tc>
        <w:tc>
          <w:tcPr>
            <w:tcW w:w="0" w:type="auto"/>
            <w:tcBorders>
              <w:top w:val="nil"/>
              <w:left w:val="nil"/>
              <w:bottom w:val="nil"/>
              <w:right w:val="nil"/>
            </w:tcBorders>
            <w:shd w:val="clear" w:color="auto" w:fill="FFFFFF"/>
            <w:vAlign w:val="center"/>
            <w:hideMark/>
          </w:tcPr>
          <w:p w14:paraId="366E70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-2.393.222,80</w:t>
            </w:r>
          </w:p>
        </w:tc>
        <w:tc>
          <w:tcPr>
            <w:tcW w:w="0" w:type="auto"/>
            <w:tcBorders>
              <w:top w:val="nil"/>
              <w:left w:val="nil"/>
              <w:bottom w:val="nil"/>
              <w:right w:val="nil"/>
            </w:tcBorders>
            <w:shd w:val="clear" w:color="auto" w:fill="FFFFFF"/>
            <w:vAlign w:val="center"/>
            <w:hideMark/>
          </w:tcPr>
          <w:p w14:paraId="45E25FA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1.115.400,00</w:t>
            </w:r>
          </w:p>
        </w:tc>
        <w:tc>
          <w:tcPr>
            <w:tcW w:w="0" w:type="auto"/>
            <w:tcBorders>
              <w:top w:val="nil"/>
              <w:left w:val="nil"/>
              <w:bottom w:val="nil"/>
              <w:right w:val="nil"/>
            </w:tcBorders>
            <w:shd w:val="clear" w:color="auto" w:fill="FFFFFF"/>
            <w:vAlign w:val="center"/>
            <w:hideMark/>
          </w:tcPr>
          <w:p w14:paraId="187D04E8"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31,79</w:t>
            </w:r>
          </w:p>
        </w:tc>
      </w:tr>
      <w:tr w:rsidR="004A7DF4" w14:paraId="1C1291B5" w14:textId="77777777" w:rsidTr="004A7DF4">
        <w:trPr>
          <w:tblCellSpacing w:w="15" w:type="dxa"/>
        </w:trPr>
        <w:tc>
          <w:tcPr>
            <w:tcW w:w="0" w:type="auto"/>
            <w:tcBorders>
              <w:top w:val="nil"/>
              <w:left w:val="nil"/>
              <w:bottom w:val="nil"/>
              <w:right w:val="nil"/>
            </w:tcBorders>
            <w:shd w:val="clear" w:color="auto" w:fill="FFFFFF"/>
            <w:vAlign w:val="center"/>
            <w:hideMark/>
          </w:tcPr>
          <w:p w14:paraId="096AA070"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41</w:t>
            </w:r>
          </w:p>
        </w:tc>
        <w:tc>
          <w:tcPr>
            <w:tcW w:w="0" w:type="auto"/>
            <w:gridSpan w:val="4"/>
            <w:tcBorders>
              <w:top w:val="nil"/>
              <w:left w:val="nil"/>
              <w:bottom w:val="nil"/>
              <w:right w:val="nil"/>
            </w:tcBorders>
            <w:shd w:val="clear" w:color="auto" w:fill="CAFFCB"/>
            <w:vAlign w:val="center"/>
            <w:hideMark/>
          </w:tcPr>
          <w:p w14:paraId="5A9991E6"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RASHODI ZA NABAVU NEPROIZVEDENE DUGO. IMOVINE</w:t>
            </w:r>
          </w:p>
        </w:tc>
        <w:tc>
          <w:tcPr>
            <w:tcW w:w="0" w:type="auto"/>
            <w:tcBorders>
              <w:top w:val="nil"/>
              <w:left w:val="nil"/>
              <w:bottom w:val="nil"/>
              <w:right w:val="nil"/>
            </w:tcBorders>
            <w:shd w:val="clear" w:color="auto" w:fill="FFFFFF"/>
            <w:vAlign w:val="center"/>
            <w:hideMark/>
          </w:tcPr>
          <w:p w14:paraId="507EFAA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326280D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07F52CA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120.000,00</w:t>
            </w:r>
          </w:p>
        </w:tc>
        <w:tc>
          <w:tcPr>
            <w:tcW w:w="0" w:type="auto"/>
            <w:tcBorders>
              <w:top w:val="nil"/>
              <w:left w:val="nil"/>
              <w:bottom w:val="nil"/>
              <w:right w:val="nil"/>
            </w:tcBorders>
            <w:shd w:val="clear" w:color="auto" w:fill="FFFFFF"/>
            <w:vAlign w:val="center"/>
            <w:hideMark/>
          </w:tcPr>
          <w:p w14:paraId="63BE716F"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200,00</w:t>
            </w:r>
          </w:p>
        </w:tc>
      </w:tr>
      <w:tr w:rsidR="004A7DF4" w14:paraId="5866CCCB" w14:textId="77777777" w:rsidTr="004A7DF4">
        <w:trPr>
          <w:tblCellSpacing w:w="15" w:type="dxa"/>
        </w:trPr>
        <w:tc>
          <w:tcPr>
            <w:tcW w:w="0" w:type="auto"/>
            <w:tcBorders>
              <w:top w:val="nil"/>
              <w:left w:val="nil"/>
              <w:bottom w:val="nil"/>
              <w:right w:val="nil"/>
            </w:tcBorders>
            <w:shd w:val="clear" w:color="auto" w:fill="FFFFFF"/>
            <w:vAlign w:val="center"/>
            <w:hideMark/>
          </w:tcPr>
          <w:p w14:paraId="0F6C933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411</w:t>
            </w:r>
          </w:p>
        </w:tc>
        <w:tc>
          <w:tcPr>
            <w:tcW w:w="0" w:type="auto"/>
            <w:gridSpan w:val="3"/>
            <w:tcBorders>
              <w:top w:val="nil"/>
              <w:left w:val="nil"/>
              <w:bottom w:val="nil"/>
              <w:right w:val="nil"/>
            </w:tcBorders>
            <w:shd w:val="clear" w:color="auto" w:fill="FFFFFF"/>
            <w:vAlign w:val="center"/>
            <w:hideMark/>
          </w:tcPr>
          <w:p w14:paraId="53576863"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MATERIJALNA IMOVINA - PRIRODNA BOGATSTVA</w:t>
            </w:r>
          </w:p>
        </w:tc>
        <w:tc>
          <w:tcPr>
            <w:tcW w:w="0" w:type="auto"/>
            <w:tcBorders>
              <w:top w:val="nil"/>
              <w:left w:val="nil"/>
              <w:bottom w:val="nil"/>
              <w:right w:val="nil"/>
            </w:tcBorders>
            <w:shd w:val="clear" w:color="auto" w:fill="FFFFFF"/>
            <w:vAlign w:val="center"/>
            <w:hideMark/>
          </w:tcPr>
          <w:p w14:paraId="5B4C7089"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1E86180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1955943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03241EF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120.000,00</w:t>
            </w:r>
          </w:p>
        </w:tc>
        <w:tc>
          <w:tcPr>
            <w:tcW w:w="0" w:type="auto"/>
            <w:tcBorders>
              <w:top w:val="nil"/>
              <w:left w:val="nil"/>
              <w:bottom w:val="nil"/>
              <w:right w:val="nil"/>
            </w:tcBorders>
            <w:shd w:val="clear" w:color="auto" w:fill="FFFFFF"/>
            <w:vAlign w:val="center"/>
            <w:hideMark/>
          </w:tcPr>
          <w:p w14:paraId="1BC46516"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200,00</w:t>
            </w:r>
          </w:p>
        </w:tc>
      </w:tr>
      <w:tr w:rsidR="004A7DF4" w14:paraId="17A7F620" w14:textId="77777777" w:rsidTr="004A7DF4">
        <w:trPr>
          <w:tblCellSpacing w:w="15" w:type="dxa"/>
        </w:trPr>
        <w:tc>
          <w:tcPr>
            <w:tcW w:w="0" w:type="auto"/>
            <w:tcBorders>
              <w:top w:val="nil"/>
              <w:left w:val="nil"/>
              <w:bottom w:val="nil"/>
              <w:right w:val="nil"/>
            </w:tcBorders>
            <w:shd w:val="clear" w:color="auto" w:fill="FFFFFF"/>
            <w:vAlign w:val="center"/>
            <w:hideMark/>
          </w:tcPr>
          <w:p w14:paraId="7ACB6361"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42</w:t>
            </w:r>
          </w:p>
        </w:tc>
        <w:tc>
          <w:tcPr>
            <w:tcW w:w="0" w:type="auto"/>
            <w:gridSpan w:val="4"/>
            <w:tcBorders>
              <w:top w:val="nil"/>
              <w:left w:val="nil"/>
              <w:bottom w:val="nil"/>
              <w:right w:val="nil"/>
            </w:tcBorders>
            <w:shd w:val="clear" w:color="auto" w:fill="CAFFCB"/>
            <w:vAlign w:val="center"/>
            <w:hideMark/>
          </w:tcPr>
          <w:p w14:paraId="67B0860F"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RASHODI ZA NABAVU PROIZVEDENE DUGOTRAJ.IMOVINE</w:t>
            </w:r>
          </w:p>
        </w:tc>
        <w:tc>
          <w:tcPr>
            <w:tcW w:w="0" w:type="auto"/>
            <w:tcBorders>
              <w:top w:val="nil"/>
              <w:left w:val="nil"/>
              <w:bottom w:val="nil"/>
              <w:right w:val="nil"/>
            </w:tcBorders>
            <w:shd w:val="clear" w:color="auto" w:fill="FFFFFF"/>
            <w:vAlign w:val="center"/>
            <w:hideMark/>
          </w:tcPr>
          <w:p w14:paraId="7A13D72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2.183.622,80</w:t>
            </w:r>
          </w:p>
        </w:tc>
        <w:tc>
          <w:tcPr>
            <w:tcW w:w="0" w:type="auto"/>
            <w:tcBorders>
              <w:top w:val="nil"/>
              <w:left w:val="nil"/>
              <w:bottom w:val="nil"/>
              <w:right w:val="nil"/>
            </w:tcBorders>
            <w:shd w:val="clear" w:color="auto" w:fill="FFFFFF"/>
            <w:vAlign w:val="center"/>
            <w:hideMark/>
          </w:tcPr>
          <w:p w14:paraId="663298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-1.293.222,80</w:t>
            </w:r>
          </w:p>
        </w:tc>
        <w:tc>
          <w:tcPr>
            <w:tcW w:w="0" w:type="auto"/>
            <w:tcBorders>
              <w:top w:val="nil"/>
              <w:left w:val="nil"/>
              <w:bottom w:val="nil"/>
              <w:right w:val="nil"/>
            </w:tcBorders>
            <w:shd w:val="clear" w:color="auto" w:fill="FFFFFF"/>
            <w:vAlign w:val="center"/>
            <w:hideMark/>
          </w:tcPr>
          <w:p w14:paraId="3E0358F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890.400,00</w:t>
            </w:r>
          </w:p>
        </w:tc>
        <w:tc>
          <w:tcPr>
            <w:tcW w:w="0" w:type="auto"/>
            <w:tcBorders>
              <w:top w:val="nil"/>
              <w:left w:val="nil"/>
              <w:bottom w:val="nil"/>
              <w:right w:val="nil"/>
            </w:tcBorders>
            <w:shd w:val="clear" w:color="auto" w:fill="FFFFFF"/>
            <w:vAlign w:val="center"/>
            <w:hideMark/>
          </w:tcPr>
          <w:p w14:paraId="21781AC7"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40,78</w:t>
            </w:r>
          </w:p>
        </w:tc>
      </w:tr>
      <w:tr w:rsidR="004A7DF4" w14:paraId="6E3D0FC4" w14:textId="77777777" w:rsidTr="004A7DF4">
        <w:trPr>
          <w:tblCellSpacing w:w="15" w:type="dxa"/>
        </w:trPr>
        <w:tc>
          <w:tcPr>
            <w:tcW w:w="0" w:type="auto"/>
            <w:tcBorders>
              <w:top w:val="nil"/>
              <w:left w:val="nil"/>
              <w:bottom w:val="nil"/>
              <w:right w:val="nil"/>
            </w:tcBorders>
            <w:shd w:val="clear" w:color="auto" w:fill="FFFFFF"/>
            <w:vAlign w:val="center"/>
            <w:hideMark/>
          </w:tcPr>
          <w:p w14:paraId="2199D51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421</w:t>
            </w:r>
          </w:p>
        </w:tc>
        <w:tc>
          <w:tcPr>
            <w:tcW w:w="0" w:type="auto"/>
            <w:gridSpan w:val="3"/>
            <w:tcBorders>
              <w:top w:val="nil"/>
              <w:left w:val="nil"/>
              <w:bottom w:val="nil"/>
              <w:right w:val="nil"/>
            </w:tcBorders>
            <w:shd w:val="clear" w:color="auto" w:fill="FFFFFF"/>
            <w:vAlign w:val="center"/>
            <w:hideMark/>
          </w:tcPr>
          <w:p w14:paraId="25906DF5"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GRAĐEVINSKI OBJEKTI</w:t>
            </w:r>
          </w:p>
        </w:tc>
        <w:tc>
          <w:tcPr>
            <w:tcW w:w="0" w:type="auto"/>
            <w:tcBorders>
              <w:top w:val="nil"/>
              <w:left w:val="nil"/>
              <w:bottom w:val="nil"/>
              <w:right w:val="nil"/>
            </w:tcBorders>
            <w:shd w:val="clear" w:color="auto" w:fill="FFFFFF"/>
            <w:vAlign w:val="center"/>
            <w:hideMark/>
          </w:tcPr>
          <w:p w14:paraId="30D715FD"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13 44 52</w:t>
            </w:r>
          </w:p>
        </w:tc>
        <w:tc>
          <w:tcPr>
            <w:tcW w:w="0" w:type="auto"/>
            <w:tcBorders>
              <w:top w:val="nil"/>
              <w:left w:val="nil"/>
              <w:bottom w:val="nil"/>
              <w:right w:val="nil"/>
            </w:tcBorders>
            <w:shd w:val="clear" w:color="auto" w:fill="FFFFFF"/>
            <w:vAlign w:val="center"/>
            <w:hideMark/>
          </w:tcPr>
          <w:p w14:paraId="467357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2.034.000,00</w:t>
            </w:r>
          </w:p>
        </w:tc>
        <w:tc>
          <w:tcPr>
            <w:tcW w:w="0" w:type="auto"/>
            <w:tcBorders>
              <w:top w:val="nil"/>
              <w:left w:val="nil"/>
              <w:bottom w:val="nil"/>
              <w:right w:val="nil"/>
            </w:tcBorders>
            <w:shd w:val="clear" w:color="auto" w:fill="FFFFFF"/>
            <w:vAlign w:val="center"/>
            <w:hideMark/>
          </w:tcPr>
          <w:p w14:paraId="51ED427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-1.268.600,00</w:t>
            </w:r>
          </w:p>
        </w:tc>
        <w:tc>
          <w:tcPr>
            <w:tcW w:w="0" w:type="auto"/>
            <w:tcBorders>
              <w:top w:val="nil"/>
              <w:left w:val="nil"/>
              <w:bottom w:val="nil"/>
              <w:right w:val="nil"/>
            </w:tcBorders>
            <w:shd w:val="clear" w:color="auto" w:fill="FFFFFF"/>
            <w:vAlign w:val="center"/>
            <w:hideMark/>
          </w:tcPr>
          <w:p w14:paraId="161AC71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765.400,00</w:t>
            </w:r>
          </w:p>
        </w:tc>
        <w:tc>
          <w:tcPr>
            <w:tcW w:w="0" w:type="auto"/>
            <w:tcBorders>
              <w:top w:val="nil"/>
              <w:left w:val="nil"/>
              <w:bottom w:val="nil"/>
              <w:right w:val="nil"/>
            </w:tcBorders>
            <w:shd w:val="clear" w:color="auto" w:fill="FFFFFF"/>
            <w:vAlign w:val="center"/>
            <w:hideMark/>
          </w:tcPr>
          <w:p w14:paraId="1C546F43"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37,63</w:t>
            </w:r>
          </w:p>
        </w:tc>
      </w:tr>
      <w:tr w:rsidR="004A7DF4" w14:paraId="1B371EB3" w14:textId="77777777" w:rsidTr="004A7DF4">
        <w:trPr>
          <w:tblCellSpacing w:w="15" w:type="dxa"/>
        </w:trPr>
        <w:tc>
          <w:tcPr>
            <w:tcW w:w="0" w:type="auto"/>
            <w:tcBorders>
              <w:top w:val="nil"/>
              <w:left w:val="nil"/>
              <w:bottom w:val="nil"/>
              <w:right w:val="nil"/>
            </w:tcBorders>
            <w:shd w:val="clear" w:color="auto" w:fill="FFFFFF"/>
            <w:vAlign w:val="center"/>
            <w:hideMark/>
          </w:tcPr>
          <w:p w14:paraId="3792B56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422</w:t>
            </w:r>
          </w:p>
        </w:tc>
        <w:tc>
          <w:tcPr>
            <w:tcW w:w="0" w:type="auto"/>
            <w:gridSpan w:val="3"/>
            <w:tcBorders>
              <w:top w:val="nil"/>
              <w:left w:val="nil"/>
              <w:bottom w:val="nil"/>
              <w:right w:val="nil"/>
            </w:tcBorders>
            <w:shd w:val="clear" w:color="auto" w:fill="FFFFFF"/>
            <w:vAlign w:val="center"/>
            <w:hideMark/>
          </w:tcPr>
          <w:p w14:paraId="12464381"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POSTROJENJA I OPREMA</w:t>
            </w:r>
          </w:p>
        </w:tc>
        <w:tc>
          <w:tcPr>
            <w:tcW w:w="0" w:type="auto"/>
            <w:tcBorders>
              <w:top w:val="nil"/>
              <w:left w:val="nil"/>
              <w:bottom w:val="nil"/>
              <w:right w:val="nil"/>
            </w:tcBorders>
            <w:shd w:val="clear" w:color="auto" w:fill="FFFFFF"/>
            <w:vAlign w:val="center"/>
            <w:hideMark/>
          </w:tcPr>
          <w:p w14:paraId="2C9874D8"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w:t>
            </w:r>
          </w:p>
        </w:tc>
        <w:tc>
          <w:tcPr>
            <w:tcW w:w="0" w:type="auto"/>
            <w:tcBorders>
              <w:top w:val="nil"/>
              <w:left w:val="nil"/>
              <w:bottom w:val="nil"/>
              <w:right w:val="nil"/>
            </w:tcBorders>
            <w:shd w:val="clear" w:color="auto" w:fill="FFFFFF"/>
            <w:vAlign w:val="center"/>
            <w:hideMark/>
          </w:tcPr>
          <w:p w14:paraId="6FC7592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114.102,80</w:t>
            </w:r>
          </w:p>
        </w:tc>
        <w:tc>
          <w:tcPr>
            <w:tcW w:w="0" w:type="auto"/>
            <w:tcBorders>
              <w:top w:val="nil"/>
              <w:left w:val="nil"/>
              <w:bottom w:val="nil"/>
              <w:right w:val="nil"/>
            </w:tcBorders>
            <w:shd w:val="clear" w:color="auto" w:fill="FFFFFF"/>
            <w:vAlign w:val="center"/>
            <w:hideMark/>
          </w:tcPr>
          <w:p w14:paraId="4DB459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10.897,20</w:t>
            </w:r>
          </w:p>
        </w:tc>
        <w:tc>
          <w:tcPr>
            <w:tcW w:w="0" w:type="auto"/>
            <w:tcBorders>
              <w:top w:val="nil"/>
              <w:left w:val="nil"/>
              <w:bottom w:val="nil"/>
              <w:right w:val="nil"/>
            </w:tcBorders>
            <w:shd w:val="clear" w:color="auto" w:fill="FFFFFF"/>
            <w:vAlign w:val="center"/>
            <w:hideMark/>
          </w:tcPr>
          <w:p w14:paraId="1AE5FA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125.000,00</w:t>
            </w:r>
          </w:p>
        </w:tc>
        <w:tc>
          <w:tcPr>
            <w:tcW w:w="0" w:type="auto"/>
            <w:tcBorders>
              <w:top w:val="nil"/>
              <w:left w:val="nil"/>
              <w:bottom w:val="nil"/>
              <w:right w:val="nil"/>
            </w:tcBorders>
            <w:shd w:val="clear" w:color="auto" w:fill="FFFFFF"/>
            <w:vAlign w:val="center"/>
            <w:hideMark/>
          </w:tcPr>
          <w:p w14:paraId="03C798A2"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109,55</w:t>
            </w:r>
          </w:p>
        </w:tc>
      </w:tr>
      <w:tr w:rsidR="004A7DF4" w14:paraId="5A591C38" w14:textId="77777777" w:rsidTr="004A7DF4">
        <w:trPr>
          <w:tblCellSpacing w:w="15" w:type="dxa"/>
        </w:trPr>
        <w:tc>
          <w:tcPr>
            <w:tcW w:w="0" w:type="auto"/>
            <w:tcBorders>
              <w:top w:val="nil"/>
              <w:left w:val="nil"/>
              <w:bottom w:val="nil"/>
              <w:right w:val="nil"/>
            </w:tcBorders>
            <w:shd w:val="clear" w:color="auto" w:fill="FFFFFF"/>
            <w:vAlign w:val="center"/>
            <w:hideMark/>
          </w:tcPr>
          <w:p w14:paraId="2CA17413"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425</w:t>
            </w:r>
          </w:p>
        </w:tc>
        <w:tc>
          <w:tcPr>
            <w:tcW w:w="0" w:type="auto"/>
            <w:gridSpan w:val="3"/>
            <w:tcBorders>
              <w:top w:val="nil"/>
              <w:left w:val="nil"/>
              <w:bottom w:val="nil"/>
              <w:right w:val="nil"/>
            </w:tcBorders>
            <w:shd w:val="clear" w:color="auto" w:fill="FFFFFF"/>
            <w:vAlign w:val="center"/>
            <w:hideMark/>
          </w:tcPr>
          <w:p w14:paraId="48EEB579"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VIŠEGODIŠNJI NASADI I OSNOVNO STADO</w:t>
            </w:r>
          </w:p>
        </w:tc>
        <w:tc>
          <w:tcPr>
            <w:tcW w:w="0" w:type="auto"/>
            <w:tcBorders>
              <w:top w:val="nil"/>
              <w:left w:val="nil"/>
              <w:bottom w:val="nil"/>
              <w:right w:val="nil"/>
            </w:tcBorders>
            <w:shd w:val="clear" w:color="auto" w:fill="FFFFFF"/>
            <w:vAlign w:val="center"/>
            <w:hideMark/>
          </w:tcPr>
          <w:p w14:paraId="08B4C21F"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1987C69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08DAC34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4B8289F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9F44071"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0,00</w:t>
            </w:r>
          </w:p>
        </w:tc>
      </w:tr>
      <w:tr w:rsidR="004A7DF4" w14:paraId="23B9A3DC" w14:textId="77777777" w:rsidTr="004A7DF4">
        <w:trPr>
          <w:tblCellSpacing w:w="15" w:type="dxa"/>
        </w:trPr>
        <w:tc>
          <w:tcPr>
            <w:tcW w:w="0" w:type="auto"/>
            <w:tcBorders>
              <w:top w:val="nil"/>
              <w:left w:val="nil"/>
              <w:bottom w:val="nil"/>
              <w:right w:val="nil"/>
            </w:tcBorders>
            <w:shd w:val="clear" w:color="auto" w:fill="FFFFFF"/>
            <w:vAlign w:val="center"/>
            <w:hideMark/>
          </w:tcPr>
          <w:p w14:paraId="279C8323"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426</w:t>
            </w:r>
          </w:p>
        </w:tc>
        <w:tc>
          <w:tcPr>
            <w:tcW w:w="0" w:type="auto"/>
            <w:gridSpan w:val="3"/>
            <w:tcBorders>
              <w:top w:val="nil"/>
              <w:left w:val="nil"/>
              <w:bottom w:val="nil"/>
              <w:right w:val="nil"/>
            </w:tcBorders>
            <w:shd w:val="clear" w:color="auto" w:fill="FFFFFF"/>
            <w:vAlign w:val="center"/>
            <w:hideMark/>
          </w:tcPr>
          <w:p w14:paraId="3A5F93AE"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NEMATERIJALNA PROIZVEDENA IMOVINA</w:t>
            </w:r>
          </w:p>
        </w:tc>
        <w:tc>
          <w:tcPr>
            <w:tcW w:w="0" w:type="auto"/>
            <w:tcBorders>
              <w:top w:val="nil"/>
              <w:left w:val="nil"/>
              <w:bottom w:val="nil"/>
              <w:right w:val="nil"/>
            </w:tcBorders>
            <w:shd w:val="clear" w:color="auto" w:fill="FFFFFF"/>
            <w:vAlign w:val="center"/>
            <w:hideMark/>
          </w:tcPr>
          <w:p w14:paraId="7FB15C5D"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13 31</w:t>
            </w:r>
          </w:p>
        </w:tc>
        <w:tc>
          <w:tcPr>
            <w:tcW w:w="0" w:type="auto"/>
            <w:tcBorders>
              <w:top w:val="nil"/>
              <w:left w:val="nil"/>
              <w:bottom w:val="nil"/>
              <w:right w:val="nil"/>
            </w:tcBorders>
            <w:shd w:val="clear" w:color="auto" w:fill="FFFFFF"/>
            <w:vAlign w:val="center"/>
            <w:hideMark/>
          </w:tcPr>
          <w:p w14:paraId="52315A0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15.520,00</w:t>
            </w:r>
          </w:p>
        </w:tc>
        <w:tc>
          <w:tcPr>
            <w:tcW w:w="0" w:type="auto"/>
            <w:tcBorders>
              <w:top w:val="nil"/>
              <w:left w:val="nil"/>
              <w:bottom w:val="nil"/>
              <w:right w:val="nil"/>
            </w:tcBorders>
            <w:shd w:val="clear" w:color="auto" w:fill="FFFFFF"/>
            <w:vAlign w:val="center"/>
            <w:hideMark/>
          </w:tcPr>
          <w:p w14:paraId="4A580E0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-15.520,00</w:t>
            </w:r>
          </w:p>
        </w:tc>
        <w:tc>
          <w:tcPr>
            <w:tcW w:w="0" w:type="auto"/>
            <w:tcBorders>
              <w:top w:val="nil"/>
              <w:left w:val="nil"/>
              <w:bottom w:val="nil"/>
              <w:right w:val="nil"/>
            </w:tcBorders>
            <w:shd w:val="clear" w:color="auto" w:fill="FFFFFF"/>
            <w:vAlign w:val="center"/>
            <w:hideMark/>
          </w:tcPr>
          <w:p w14:paraId="2F1EAE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70EF429"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0,00</w:t>
            </w:r>
          </w:p>
        </w:tc>
      </w:tr>
      <w:tr w:rsidR="004A7DF4" w14:paraId="7499FCE0" w14:textId="77777777" w:rsidTr="004A7DF4">
        <w:trPr>
          <w:tblCellSpacing w:w="15" w:type="dxa"/>
        </w:trPr>
        <w:tc>
          <w:tcPr>
            <w:tcW w:w="0" w:type="auto"/>
            <w:tcBorders>
              <w:top w:val="nil"/>
              <w:left w:val="nil"/>
              <w:bottom w:val="nil"/>
              <w:right w:val="nil"/>
            </w:tcBorders>
            <w:shd w:val="clear" w:color="auto" w:fill="FFFFFF"/>
            <w:vAlign w:val="center"/>
            <w:hideMark/>
          </w:tcPr>
          <w:p w14:paraId="23CFF608"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45</w:t>
            </w:r>
          </w:p>
        </w:tc>
        <w:tc>
          <w:tcPr>
            <w:tcW w:w="0" w:type="auto"/>
            <w:gridSpan w:val="4"/>
            <w:tcBorders>
              <w:top w:val="nil"/>
              <w:left w:val="nil"/>
              <w:bottom w:val="nil"/>
              <w:right w:val="nil"/>
            </w:tcBorders>
            <w:shd w:val="clear" w:color="auto" w:fill="CAFFCB"/>
            <w:vAlign w:val="center"/>
            <w:hideMark/>
          </w:tcPr>
          <w:p w14:paraId="7C1E52D7"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RASHODI ZA DODATNA ULAGANJA NA NEFINAN.IMOV.</w:t>
            </w:r>
          </w:p>
        </w:tc>
        <w:tc>
          <w:tcPr>
            <w:tcW w:w="0" w:type="auto"/>
            <w:tcBorders>
              <w:top w:val="nil"/>
              <w:left w:val="nil"/>
              <w:bottom w:val="nil"/>
              <w:right w:val="nil"/>
            </w:tcBorders>
            <w:shd w:val="clear" w:color="auto" w:fill="FFFFFF"/>
            <w:vAlign w:val="center"/>
            <w:hideMark/>
          </w:tcPr>
          <w:p w14:paraId="325CFC5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1.265.000,00</w:t>
            </w:r>
          </w:p>
        </w:tc>
        <w:tc>
          <w:tcPr>
            <w:tcW w:w="0" w:type="auto"/>
            <w:tcBorders>
              <w:top w:val="nil"/>
              <w:left w:val="nil"/>
              <w:bottom w:val="nil"/>
              <w:right w:val="nil"/>
            </w:tcBorders>
            <w:shd w:val="clear" w:color="auto" w:fill="FFFFFF"/>
            <w:vAlign w:val="center"/>
            <w:hideMark/>
          </w:tcPr>
          <w:p w14:paraId="34486CC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-1.160.000,00</w:t>
            </w:r>
          </w:p>
        </w:tc>
        <w:tc>
          <w:tcPr>
            <w:tcW w:w="0" w:type="auto"/>
            <w:tcBorders>
              <w:top w:val="nil"/>
              <w:left w:val="nil"/>
              <w:bottom w:val="nil"/>
              <w:right w:val="nil"/>
            </w:tcBorders>
            <w:shd w:val="clear" w:color="auto" w:fill="FFFFFF"/>
            <w:vAlign w:val="center"/>
            <w:hideMark/>
          </w:tcPr>
          <w:p w14:paraId="5982788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105.000,00</w:t>
            </w:r>
          </w:p>
        </w:tc>
        <w:tc>
          <w:tcPr>
            <w:tcW w:w="0" w:type="auto"/>
            <w:tcBorders>
              <w:top w:val="nil"/>
              <w:left w:val="nil"/>
              <w:bottom w:val="nil"/>
              <w:right w:val="nil"/>
            </w:tcBorders>
            <w:shd w:val="clear" w:color="auto" w:fill="FFFFFF"/>
            <w:vAlign w:val="center"/>
            <w:hideMark/>
          </w:tcPr>
          <w:p w14:paraId="7D5658CF"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8,30</w:t>
            </w:r>
          </w:p>
        </w:tc>
      </w:tr>
      <w:tr w:rsidR="004A7DF4" w14:paraId="130B81C6" w14:textId="77777777" w:rsidTr="004A7DF4">
        <w:trPr>
          <w:tblCellSpacing w:w="15" w:type="dxa"/>
        </w:trPr>
        <w:tc>
          <w:tcPr>
            <w:tcW w:w="0" w:type="auto"/>
            <w:tcBorders>
              <w:top w:val="nil"/>
              <w:left w:val="nil"/>
              <w:bottom w:val="nil"/>
              <w:right w:val="nil"/>
            </w:tcBorders>
            <w:shd w:val="clear" w:color="auto" w:fill="FFFFFF"/>
            <w:vAlign w:val="center"/>
            <w:hideMark/>
          </w:tcPr>
          <w:p w14:paraId="52870AF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451</w:t>
            </w:r>
          </w:p>
        </w:tc>
        <w:tc>
          <w:tcPr>
            <w:tcW w:w="0" w:type="auto"/>
            <w:gridSpan w:val="3"/>
            <w:tcBorders>
              <w:top w:val="nil"/>
              <w:left w:val="nil"/>
              <w:bottom w:val="nil"/>
              <w:right w:val="nil"/>
            </w:tcBorders>
            <w:shd w:val="clear" w:color="auto" w:fill="FFFFFF"/>
            <w:vAlign w:val="center"/>
            <w:hideMark/>
          </w:tcPr>
          <w:p w14:paraId="21BDA896"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DODATNA ULAGANJA NA GRAĐ.OBJEKTIMA</w:t>
            </w:r>
          </w:p>
        </w:tc>
        <w:tc>
          <w:tcPr>
            <w:tcW w:w="0" w:type="auto"/>
            <w:tcBorders>
              <w:top w:val="nil"/>
              <w:left w:val="nil"/>
              <w:bottom w:val="nil"/>
              <w:right w:val="nil"/>
            </w:tcBorders>
            <w:shd w:val="clear" w:color="auto" w:fill="FFFFFF"/>
            <w:vAlign w:val="center"/>
            <w:hideMark/>
          </w:tcPr>
          <w:p w14:paraId="03F95511"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13 44 57</w:t>
            </w:r>
          </w:p>
        </w:tc>
        <w:tc>
          <w:tcPr>
            <w:tcW w:w="0" w:type="auto"/>
            <w:tcBorders>
              <w:top w:val="nil"/>
              <w:left w:val="nil"/>
              <w:bottom w:val="nil"/>
              <w:right w:val="nil"/>
            </w:tcBorders>
            <w:shd w:val="clear" w:color="auto" w:fill="FFFFFF"/>
            <w:vAlign w:val="center"/>
            <w:hideMark/>
          </w:tcPr>
          <w:p w14:paraId="0F41271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1.265.000,00</w:t>
            </w:r>
          </w:p>
        </w:tc>
        <w:tc>
          <w:tcPr>
            <w:tcW w:w="0" w:type="auto"/>
            <w:tcBorders>
              <w:top w:val="nil"/>
              <w:left w:val="nil"/>
              <w:bottom w:val="nil"/>
              <w:right w:val="nil"/>
            </w:tcBorders>
            <w:shd w:val="clear" w:color="auto" w:fill="FFFFFF"/>
            <w:vAlign w:val="center"/>
            <w:hideMark/>
          </w:tcPr>
          <w:p w14:paraId="5185AD3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-1.160.000,00</w:t>
            </w:r>
          </w:p>
        </w:tc>
        <w:tc>
          <w:tcPr>
            <w:tcW w:w="0" w:type="auto"/>
            <w:tcBorders>
              <w:top w:val="nil"/>
              <w:left w:val="nil"/>
              <w:bottom w:val="nil"/>
              <w:right w:val="nil"/>
            </w:tcBorders>
            <w:shd w:val="clear" w:color="auto" w:fill="FFFFFF"/>
            <w:vAlign w:val="center"/>
            <w:hideMark/>
          </w:tcPr>
          <w:p w14:paraId="10530D9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105.000,00</w:t>
            </w:r>
          </w:p>
        </w:tc>
        <w:tc>
          <w:tcPr>
            <w:tcW w:w="0" w:type="auto"/>
            <w:tcBorders>
              <w:top w:val="nil"/>
              <w:left w:val="nil"/>
              <w:bottom w:val="nil"/>
              <w:right w:val="nil"/>
            </w:tcBorders>
            <w:shd w:val="clear" w:color="auto" w:fill="FFFFFF"/>
            <w:vAlign w:val="center"/>
            <w:hideMark/>
          </w:tcPr>
          <w:p w14:paraId="5D3D484C"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8,30</w:t>
            </w:r>
          </w:p>
        </w:tc>
      </w:tr>
      <w:tr w:rsidR="004A7DF4" w14:paraId="15DDDFF3"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E4D91"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275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F7B7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1683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97DEE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FCE8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25C3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8A80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2427F" w14:textId="77777777" w:rsidR="004A7DF4" w:rsidRDefault="004A7DF4">
            <w:pPr>
              <w:rPr>
                <w:sz w:val="20"/>
                <w:szCs w:val="20"/>
              </w:rPr>
            </w:pPr>
          </w:p>
        </w:tc>
      </w:tr>
      <w:tr w:rsidR="004A7DF4" w14:paraId="72A1998B"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530A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7C2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872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8D21A" w14:textId="77777777" w:rsidR="004A7DF4" w:rsidRDefault="004A7DF4">
            <w:pPr>
              <w:rPr>
                <w:sz w:val="20"/>
                <w:szCs w:val="20"/>
              </w:rPr>
            </w:pPr>
          </w:p>
        </w:tc>
        <w:tc>
          <w:tcPr>
            <w:tcW w:w="0" w:type="auto"/>
            <w:tcBorders>
              <w:top w:val="nil"/>
              <w:left w:val="nil"/>
              <w:bottom w:val="nil"/>
              <w:right w:val="nil"/>
            </w:tcBorders>
            <w:shd w:val="clear" w:color="auto" w:fill="FFFFFF"/>
            <w:vAlign w:val="center"/>
            <w:hideMark/>
          </w:tcPr>
          <w:p w14:paraId="60F0E14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ukupno:</w:t>
            </w:r>
          </w:p>
        </w:tc>
        <w:tc>
          <w:tcPr>
            <w:tcW w:w="0" w:type="auto"/>
            <w:tcBorders>
              <w:top w:val="nil"/>
              <w:left w:val="nil"/>
              <w:bottom w:val="nil"/>
              <w:right w:val="nil"/>
            </w:tcBorders>
            <w:shd w:val="clear" w:color="auto" w:fill="FFFFFF"/>
            <w:vAlign w:val="center"/>
            <w:hideMark/>
          </w:tcPr>
          <w:p w14:paraId="13FF0C4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6.385.547,10</w:t>
            </w:r>
          </w:p>
        </w:tc>
        <w:tc>
          <w:tcPr>
            <w:tcW w:w="0" w:type="auto"/>
            <w:tcBorders>
              <w:top w:val="nil"/>
              <w:left w:val="nil"/>
              <w:bottom w:val="nil"/>
              <w:right w:val="nil"/>
            </w:tcBorders>
            <w:shd w:val="clear" w:color="auto" w:fill="FFFFFF"/>
            <w:vAlign w:val="center"/>
            <w:hideMark/>
          </w:tcPr>
          <w:p w14:paraId="3A85DA9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-2.138.873,85</w:t>
            </w:r>
          </w:p>
        </w:tc>
        <w:tc>
          <w:tcPr>
            <w:tcW w:w="0" w:type="auto"/>
            <w:tcBorders>
              <w:top w:val="nil"/>
              <w:left w:val="nil"/>
              <w:bottom w:val="nil"/>
              <w:right w:val="nil"/>
            </w:tcBorders>
            <w:shd w:val="clear" w:color="auto" w:fill="FFFFFF"/>
            <w:vAlign w:val="center"/>
            <w:hideMark/>
          </w:tcPr>
          <w:p w14:paraId="3C1F25C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4.246.673,25</w:t>
            </w:r>
          </w:p>
        </w:tc>
        <w:tc>
          <w:tcPr>
            <w:tcW w:w="0" w:type="auto"/>
            <w:tcBorders>
              <w:top w:val="nil"/>
              <w:left w:val="nil"/>
              <w:bottom w:val="nil"/>
              <w:right w:val="nil"/>
            </w:tcBorders>
            <w:shd w:val="clear" w:color="auto" w:fill="FFFFFF"/>
            <w:vAlign w:val="center"/>
            <w:hideMark/>
          </w:tcPr>
          <w:p w14:paraId="11F80341"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66,50</w:t>
            </w:r>
          </w:p>
        </w:tc>
      </w:tr>
    </w:tbl>
    <w:p w14:paraId="6D287AF1" w14:textId="77777777" w:rsidR="004A7DF4" w:rsidRDefault="004A7DF4">
      <w:pPr>
        <w:jc w:val="center"/>
        <w:rPr>
          <w:i/>
          <w:sz w:val="28"/>
        </w:rPr>
      </w:pPr>
    </w:p>
    <w:p w14:paraId="31D66F13" w14:textId="77777777" w:rsidR="004E36E7" w:rsidRDefault="004E36E7">
      <w:pPr>
        <w:jc w:val="center"/>
        <w:rPr>
          <w:i/>
          <w:sz w:val="28"/>
        </w:rPr>
      </w:pPr>
    </w:p>
    <w:p w14:paraId="0A6FF902" w14:textId="77777777" w:rsidR="004E36E7" w:rsidRDefault="004E36E7">
      <w:pPr>
        <w:jc w:val="center"/>
        <w:rPr>
          <w:i/>
          <w:sz w:val="28"/>
        </w:rPr>
      </w:pPr>
    </w:p>
    <w:p w14:paraId="04B071AF" w14:textId="77777777" w:rsidR="004E36E7" w:rsidRDefault="004E36E7">
      <w:pPr>
        <w:jc w:val="center"/>
        <w:rPr>
          <w:i/>
          <w:sz w:val="28"/>
        </w:rPr>
      </w:pPr>
    </w:p>
    <w:p w14:paraId="000603A5" w14:textId="77777777" w:rsidR="004E36E7" w:rsidRDefault="004E36E7">
      <w:pPr>
        <w:jc w:val="center"/>
        <w:rPr>
          <w:i/>
          <w:sz w:val="28"/>
        </w:rPr>
      </w:pPr>
    </w:p>
    <w:p w14:paraId="01C685D8" w14:textId="77777777" w:rsidR="004E36E7" w:rsidRDefault="004E36E7">
      <w:pPr>
        <w:jc w:val="center"/>
        <w:rPr>
          <w:i/>
          <w:sz w:val="28"/>
        </w:rPr>
      </w:pPr>
    </w:p>
    <w:p w14:paraId="38096C17" w14:textId="77777777" w:rsidR="004E36E7" w:rsidRDefault="004E36E7">
      <w:pPr>
        <w:jc w:val="center"/>
        <w:rPr>
          <w:i/>
          <w:sz w:val="28"/>
        </w:rPr>
      </w:pPr>
    </w:p>
    <w:p w14:paraId="5C846D76" w14:textId="77777777" w:rsidR="004E36E7" w:rsidRDefault="004E36E7">
      <w:pPr>
        <w:jc w:val="center"/>
        <w:rPr>
          <w:i/>
          <w:sz w:val="28"/>
        </w:rPr>
      </w:pPr>
    </w:p>
    <w:p w14:paraId="5F683DF4" w14:textId="77777777" w:rsidR="004E36E7" w:rsidRDefault="004E36E7">
      <w:pPr>
        <w:jc w:val="center"/>
        <w:rPr>
          <w:i/>
          <w:sz w:val="28"/>
        </w:rPr>
      </w:pPr>
    </w:p>
    <w:p w14:paraId="3D1D9DAC" w14:textId="77777777" w:rsidR="004E36E7" w:rsidRDefault="004E36E7">
      <w:pPr>
        <w:jc w:val="center"/>
        <w:rPr>
          <w:i/>
          <w:sz w:val="28"/>
        </w:rPr>
      </w:pPr>
    </w:p>
    <w:p w14:paraId="343695C5" w14:textId="77777777" w:rsidR="004E36E7" w:rsidRDefault="004E36E7">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7"/>
        <w:gridCol w:w="911"/>
        <w:gridCol w:w="236"/>
        <w:gridCol w:w="2391"/>
        <w:gridCol w:w="1535"/>
        <w:gridCol w:w="2713"/>
        <w:gridCol w:w="862"/>
      </w:tblGrid>
      <w:tr w:rsidR="004A7DF4" w14:paraId="33864DF4" w14:textId="77777777" w:rsidTr="004A7DF4">
        <w:trPr>
          <w:tblCellSpacing w:w="15" w:type="dxa"/>
        </w:trPr>
        <w:tc>
          <w:tcPr>
            <w:tcW w:w="0" w:type="auto"/>
            <w:gridSpan w:val="7"/>
            <w:tcBorders>
              <w:top w:val="nil"/>
              <w:left w:val="nil"/>
              <w:bottom w:val="nil"/>
              <w:right w:val="nil"/>
            </w:tcBorders>
            <w:shd w:val="clear" w:color="auto" w:fill="DAFAFA"/>
            <w:vAlign w:val="center"/>
            <w:hideMark/>
          </w:tcPr>
          <w:p w14:paraId="686CDDCF"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A. RAČUN PRIHODA I RASHODA</w:t>
            </w:r>
          </w:p>
        </w:tc>
      </w:tr>
      <w:tr w:rsidR="004A7DF4" w14:paraId="5E5CAB66" w14:textId="77777777" w:rsidTr="004A7DF4">
        <w:trPr>
          <w:tblCellSpacing w:w="15" w:type="dxa"/>
        </w:trPr>
        <w:tc>
          <w:tcPr>
            <w:tcW w:w="0" w:type="auto"/>
            <w:gridSpan w:val="7"/>
            <w:tcBorders>
              <w:top w:val="nil"/>
              <w:left w:val="nil"/>
              <w:bottom w:val="nil"/>
              <w:right w:val="nil"/>
            </w:tcBorders>
            <w:shd w:val="clear" w:color="auto" w:fill="CAFFCB"/>
            <w:vAlign w:val="center"/>
            <w:hideMark/>
          </w:tcPr>
          <w:p w14:paraId="426957DE"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REKAPITULACIJA PO IZVORIMA FINANCIRANJA - PRIHODI</w:t>
            </w:r>
          </w:p>
        </w:tc>
      </w:tr>
      <w:tr w:rsidR="004A7DF4" w14:paraId="416B31F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285A66" w14:textId="77777777" w:rsidR="004A7DF4" w:rsidRDefault="004A7DF4">
            <w:pPr>
              <w:jc w:val="cente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0B5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29CE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ADF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8576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D78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C6428" w14:textId="77777777" w:rsidR="004A7DF4" w:rsidRDefault="004A7DF4">
            <w:pPr>
              <w:rPr>
                <w:sz w:val="20"/>
                <w:szCs w:val="20"/>
              </w:rPr>
            </w:pPr>
          </w:p>
        </w:tc>
      </w:tr>
      <w:tr w:rsidR="004A7DF4" w14:paraId="1120271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9A07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3E8C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7D0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CD9EF"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1FB166F0"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73C6D91B"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3CB6F" w14:textId="77777777" w:rsidR="004A7DF4" w:rsidRDefault="004A7DF4">
            <w:pPr>
              <w:jc w:val="right"/>
              <w:rPr>
                <w:rFonts w:ascii="Times New Roman CE" w:hAnsi="Times New Roman CE" w:cs="Times New Roman CE"/>
                <w:b/>
                <w:bCs/>
                <w:color w:val="000000"/>
                <w:sz w:val="20"/>
                <w:szCs w:val="20"/>
              </w:rPr>
            </w:pPr>
          </w:p>
        </w:tc>
      </w:tr>
      <w:tr w:rsidR="004A7DF4" w14:paraId="6E6DF688"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19882E97"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izvor financiranja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02828" w14:textId="77777777" w:rsidR="004A7DF4" w:rsidRDefault="004A7DF4">
            <w:pP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13D15" w14:textId="77777777" w:rsidR="004A7DF4" w:rsidRDefault="004A7DF4">
            <w:pPr>
              <w:rPr>
                <w:sz w:val="20"/>
                <w:szCs w:val="20"/>
              </w:rPr>
            </w:pPr>
          </w:p>
        </w:tc>
        <w:tc>
          <w:tcPr>
            <w:tcW w:w="0" w:type="auto"/>
            <w:vMerge/>
            <w:tcBorders>
              <w:top w:val="nil"/>
              <w:left w:val="nil"/>
              <w:bottom w:val="nil"/>
              <w:right w:val="nil"/>
            </w:tcBorders>
            <w:shd w:val="clear" w:color="auto" w:fill="FFFFFF"/>
            <w:vAlign w:val="center"/>
            <w:hideMark/>
          </w:tcPr>
          <w:p w14:paraId="0D510B19"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792387F5"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6323C5F3"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indeks</w:t>
            </w:r>
          </w:p>
        </w:tc>
      </w:tr>
      <w:tr w:rsidR="004A7DF4" w14:paraId="4071FD10" w14:textId="77777777" w:rsidTr="004A7DF4">
        <w:trPr>
          <w:tblCellSpacing w:w="15" w:type="dxa"/>
        </w:trPr>
        <w:tc>
          <w:tcPr>
            <w:tcW w:w="0" w:type="auto"/>
            <w:tcBorders>
              <w:top w:val="nil"/>
              <w:left w:val="nil"/>
              <w:bottom w:val="nil"/>
              <w:right w:val="nil"/>
            </w:tcBorders>
            <w:shd w:val="clear" w:color="auto" w:fill="FFFFFF"/>
            <w:vAlign w:val="center"/>
            <w:hideMark/>
          </w:tcPr>
          <w:p w14:paraId="0B97B7E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13</w:t>
            </w:r>
          </w:p>
        </w:tc>
        <w:tc>
          <w:tcPr>
            <w:tcW w:w="0" w:type="auto"/>
            <w:gridSpan w:val="3"/>
            <w:tcBorders>
              <w:top w:val="nil"/>
              <w:left w:val="nil"/>
              <w:bottom w:val="nil"/>
              <w:right w:val="nil"/>
            </w:tcBorders>
            <w:shd w:val="clear" w:color="auto" w:fill="FFFFFF"/>
            <w:vAlign w:val="center"/>
            <w:hideMark/>
          </w:tcPr>
          <w:p w14:paraId="567682A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Opći prihodi i primici</w:t>
            </w:r>
          </w:p>
        </w:tc>
        <w:tc>
          <w:tcPr>
            <w:tcW w:w="0" w:type="auto"/>
            <w:tcBorders>
              <w:top w:val="nil"/>
              <w:left w:val="nil"/>
              <w:bottom w:val="nil"/>
              <w:right w:val="nil"/>
            </w:tcBorders>
            <w:shd w:val="clear" w:color="auto" w:fill="FFFFFF"/>
            <w:vAlign w:val="center"/>
            <w:hideMark/>
          </w:tcPr>
          <w:p w14:paraId="1B7F8F9F"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3.184.338,46</w:t>
            </w:r>
          </w:p>
        </w:tc>
        <w:tc>
          <w:tcPr>
            <w:tcW w:w="0" w:type="auto"/>
            <w:tcBorders>
              <w:top w:val="nil"/>
              <w:left w:val="nil"/>
              <w:bottom w:val="nil"/>
              <w:right w:val="nil"/>
            </w:tcBorders>
            <w:shd w:val="clear" w:color="auto" w:fill="FFFFFF"/>
            <w:vAlign w:val="center"/>
            <w:hideMark/>
          </w:tcPr>
          <w:p w14:paraId="07B594C4"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3.333.268,12</w:t>
            </w:r>
          </w:p>
        </w:tc>
        <w:tc>
          <w:tcPr>
            <w:tcW w:w="0" w:type="auto"/>
            <w:tcBorders>
              <w:top w:val="nil"/>
              <w:left w:val="nil"/>
              <w:bottom w:val="nil"/>
              <w:right w:val="nil"/>
            </w:tcBorders>
            <w:shd w:val="clear" w:color="auto" w:fill="FFFFFF"/>
            <w:vAlign w:val="center"/>
            <w:hideMark/>
          </w:tcPr>
          <w:p w14:paraId="5C18DA0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104,68</w:t>
            </w:r>
          </w:p>
        </w:tc>
      </w:tr>
      <w:tr w:rsidR="004A7DF4" w14:paraId="7C47316B" w14:textId="77777777" w:rsidTr="004A7DF4">
        <w:trPr>
          <w:tblCellSpacing w:w="15" w:type="dxa"/>
        </w:trPr>
        <w:tc>
          <w:tcPr>
            <w:tcW w:w="0" w:type="auto"/>
            <w:tcBorders>
              <w:top w:val="nil"/>
              <w:left w:val="nil"/>
              <w:bottom w:val="nil"/>
              <w:right w:val="nil"/>
            </w:tcBorders>
            <w:shd w:val="clear" w:color="auto" w:fill="FFFFFF"/>
            <w:vAlign w:val="center"/>
            <w:hideMark/>
          </w:tcPr>
          <w:p w14:paraId="70062E9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3"/>
            <w:tcBorders>
              <w:top w:val="nil"/>
              <w:left w:val="nil"/>
              <w:bottom w:val="nil"/>
              <w:right w:val="nil"/>
            </w:tcBorders>
            <w:shd w:val="clear" w:color="auto" w:fill="FFFFFF"/>
            <w:vAlign w:val="center"/>
            <w:hideMark/>
          </w:tcPr>
          <w:p w14:paraId="3835762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Vlastiti prihodi</w:t>
            </w:r>
          </w:p>
        </w:tc>
        <w:tc>
          <w:tcPr>
            <w:tcW w:w="0" w:type="auto"/>
            <w:tcBorders>
              <w:top w:val="nil"/>
              <w:left w:val="nil"/>
              <w:bottom w:val="nil"/>
              <w:right w:val="nil"/>
            </w:tcBorders>
            <w:shd w:val="clear" w:color="auto" w:fill="FFFFFF"/>
            <w:vAlign w:val="center"/>
            <w:hideMark/>
          </w:tcPr>
          <w:p w14:paraId="7601706E"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112.928,64</w:t>
            </w:r>
          </w:p>
        </w:tc>
        <w:tc>
          <w:tcPr>
            <w:tcW w:w="0" w:type="auto"/>
            <w:tcBorders>
              <w:top w:val="nil"/>
              <w:left w:val="nil"/>
              <w:bottom w:val="nil"/>
              <w:right w:val="nil"/>
            </w:tcBorders>
            <w:shd w:val="clear" w:color="auto" w:fill="FFFFFF"/>
            <w:vAlign w:val="center"/>
            <w:hideMark/>
          </w:tcPr>
          <w:p w14:paraId="30431EC1"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101.644,14</w:t>
            </w:r>
          </w:p>
        </w:tc>
        <w:tc>
          <w:tcPr>
            <w:tcW w:w="0" w:type="auto"/>
            <w:tcBorders>
              <w:top w:val="nil"/>
              <w:left w:val="nil"/>
              <w:bottom w:val="nil"/>
              <w:right w:val="nil"/>
            </w:tcBorders>
            <w:shd w:val="clear" w:color="auto" w:fill="FFFFFF"/>
            <w:vAlign w:val="center"/>
            <w:hideMark/>
          </w:tcPr>
          <w:p w14:paraId="19FF9015"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90,01</w:t>
            </w:r>
          </w:p>
        </w:tc>
      </w:tr>
      <w:tr w:rsidR="004A7DF4" w14:paraId="63D60444" w14:textId="77777777" w:rsidTr="004A7DF4">
        <w:trPr>
          <w:tblCellSpacing w:w="15" w:type="dxa"/>
        </w:trPr>
        <w:tc>
          <w:tcPr>
            <w:tcW w:w="0" w:type="auto"/>
            <w:tcBorders>
              <w:top w:val="nil"/>
              <w:left w:val="nil"/>
              <w:bottom w:val="nil"/>
              <w:right w:val="nil"/>
            </w:tcBorders>
            <w:shd w:val="clear" w:color="auto" w:fill="FFFFFF"/>
            <w:vAlign w:val="center"/>
            <w:hideMark/>
          </w:tcPr>
          <w:p w14:paraId="523FD42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43</w:t>
            </w:r>
          </w:p>
        </w:tc>
        <w:tc>
          <w:tcPr>
            <w:tcW w:w="0" w:type="auto"/>
            <w:gridSpan w:val="3"/>
            <w:tcBorders>
              <w:top w:val="nil"/>
              <w:left w:val="nil"/>
              <w:bottom w:val="nil"/>
              <w:right w:val="nil"/>
            </w:tcBorders>
            <w:shd w:val="clear" w:color="auto" w:fill="FFFFFF"/>
            <w:vAlign w:val="center"/>
            <w:hideMark/>
          </w:tcPr>
          <w:p w14:paraId="75B9AC0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Prihodi po posebnim ugovorima-HZZ</w:t>
            </w:r>
          </w:p>
        </w:tc>
        <w:tc>
          <w:tcPr>
            <w:tcW w:w="0" w:type="auto"/>
            <w:tcBorders>
              <w:top w:val="nil"/>
              <w:left w:val="nil"/>
              <w:bottom w:val="nil"/>
              <w:right w:val="nil"/>
            </w:tcBorders>
            <w:shd w:val="clear" w:color="auto" w:fill="FFFFFF"/>
            <w:vAlign w:val="center"/>
            <w:hideMark/>
          </w:tcPr>
          <w:p w14:paraId="6F08C781"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13.000,00</w:t>
            </w:r>
          </w:p>
        </w:tc>
        <w:tc>
          <w:tcPr>
            <w:tcW w:w="0" w:type="auto"/>
            <w:tcBorders>
              <w:top w:val="nil"/>
              <w:left w:val="nil"/>
              <w:bottom w:val="nil"/>
              <w:right w:val="nil"/>
            </w:tcBorders>
            <w:shd w:val="clear" w:color="auto" w:fill="FFFFFF"/>
            <w:vAlign w:val="center"/>
            <w:hideMark/>
          </w:tcPr>
          <w:p w14:paraId="3EDA8697"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6.621,00</w:t>
            </w:r>
          </w:p>
        </w:tc>
        <w:tc>
          <w:tcPr>
            <w:tcW w:w="0" w:type="auto"/>
            <w:tcBorders>
              <w:top w:val="nil"/>
              <w:left w:val="nil"/>
              <w:bottom w:val="nil"/>
              <w:right w:val="nil"/>
            </w:tcBorders>
            <w:shd w:val="clear" w:color="auto" w:fill="FFFFFF"/>
            <w:vAlign w:val="center"/>
            <w:hideMark/>
          </w:tcPr>
          <w:p w14:paraId="606A29E4"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50,93</w:t>
            </w:r>
          </w:p>
        </w:tc>
      </w:tr>
      <w:tr w:rsidR="004A7DF4" w14:paraId="112F40DB" w14:textId="77777777" w:rsidTr="004A7DF4">
        <w:trPr>
          <w:tblCellSpacing w:w="15" w:type="dxa"/>
        </w:trPr>
        <w:tc>
          <w:tcPr>
            <w:tcW w:w="0" w:type="auto"/>
            <w:tcBorders>
              <w:top w:val="nil"/>
              <w:left w:val="nil"/>
              <w:bottom w:val="nil"/>
              <w:right w:val="nil"/>
            </w:tcBorders>
            <w:shd w:val="clear" w:color="auto" w:fill="FFFFFF"/>
            <w:vAlign w:val="center"/>
            <w:hideMark/>
          </w:tcPr>
          <w:p w14:paraId="246E88E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44</w:t>
            </w:r>
          </w:p>
        </w:tc>
        <w:tc>
          <w:tcPr>
            <w:tcW w:w="0" w:type="auto"/>
            <w:gridSpan w:val="3"/>
            <w:tcBorders>
              <w:top w:val="nil"/>
              <w:left w:val="nil"/>
              <w:bottom w:val="nil"/>
              <w:right w:val="nil"/>
            </w:tcBorders>
            <w:shd w:val="clear" w:color="auto" w:fill="FFFFFF"/>
            <w:vAlign w:val="center"/>
            <w:hideMark/>
          </w:tcPr>
          <w:p w14:paraId="3F861A5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Namjenski prihodi</w:t>
            </w:r>
          </w:p>
        </w:tc>
        <w:tc>
          <w:tcPr>
            <w:tcW w:w="0" w:type="auto"/>
            <w:tcBorders>
              <w:top w:val="nil"/>
              <w:left w:val="nil"/>
              <w:bottom w:val="nil"/>
              <w:right w:val="nil"/>
            </w:tcBorders>
            <w:shd w:val="clear" w:color="auto" w:fill="FFFFFF"/>
            <w:vAlign w:val="center"/>
            <w:hideMark/>
          </w:tcPr>
          <w:p w14:paraId="16AC9BE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617.000,00</w:t>
            </w:r>
          </w:p>
        </w:tc>
        <w:tc>
          <w:tcPr>
            <w:tcW w:w="0" w:type="auto"/>
            <w:tcBorders>
              <w:top w:val="nil"/>
              <w:left w:val="nil"/>
              <w:bottom w:val="nil"/>
              <w:right w:val="nil"/>
            </w:tcBorders>
            <w:shd w:val="clear" w:color="auto" w:fill="FFFFFF"/>
            <w:vAlign w:val="center"/>
            <w:hideMark/>
          </w:tcPr>
          <w:p w14:paraId="76E6884B"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506.200,00</w:t>
            </w:r>
          </w:p>
        </w:tc>
        <w:tc>
          <w:tcPr>
            <w:tcW w:w="0" w:type="auto"/>
            <w:tcBorders>
              <w:top w:val="nil"/>
              <w:left w:val="nil"/>
              <w:bottom w:val="nil"/>
              <w:right w:val="nil"/>
            </w:tcBorders>
            <w:shd w:val="clear" w:color="auto" w:fill="FFFFFF"/>
            <w:vAlign w:val="center"/>
            <w:hideMark/>
          </w:tcPr>
          <w:p w14:paraId="0507A41B"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82,04</w:t>
            </w:r>
          </w:p>
        </w:tc>
      </w:tr>
      <w:tr w:rsidR="004A7DF4" w14:paraId="7819D460" w14:textId="77777777" w:rsidTr="004A7DF4">
        <w:trPr>
          <w:tblCellSpacing w:w="15" w:type="dxa"/>
        </w:trPr>
        <w:tc>
          <w:tcPr>
            <w:tcW w:w="0" w:type="auto"/>
            <w:tcBorders>
              <w:top w:val="nil"/>
              <w:left w:val="nil"/>
              <w:bottom w:val="nil"/>
              <w:right w:val="nil"/>
            </w:tcBorders>
            <w:shd w:val="clear" w:color="auto" w:fill="FFFFFF"/>
            <w:vAlign w:val="center"/>
            <w:hideMark/>
          </w:tcPr>
          <w:p w14:paraId="5CD7C90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51</w:t>
            </w:r>
          </w:p>
        </w:tc>
        <w:tc>
          <w:tcPr>
            <w:tcW w:w="0" w:type="auto"/>
            <w:gridSpan w:val="3"/>
            <w:tcBorders>
              <w:top w:val="nil"/>
              <w:left w:val="nil"/>
              <w:bottom w:val="nil"/>
              <w:right w:val="nil"/>
            </w:tcBorders>
            <w:shd w:val="clear" w:color="auto" w:fill="FFFFFF"/>
            <w:vAlign w:val="center"/>
            <w:hideMark/>
          </w:tcPr>
          <w:p w14:paraId="5D47151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Tekuće pomoći</w:t>
            </w:r>
          </w:p>
        </w:tc>
        <w:tc>
          <w:tcPr>
            <w:tcW w:w="0" w:type="auto"/>
            <w:tcBorders>
              <w:top w:val="nil"/>
              <w:left w:val="nil"/>
              <w:bottom w:val="nil"/>
              <w:right w:val="nil"/>
            </w:tcBorders>
            <w:shd w:val="clear" w:color="auto" w:fill="FFFFFF"/>
            <w:vAlign w:val="center"/>
            <w:hideMark/>
          </w:tcPr>
          <w:p w14:paraId="0B00D226"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3.280,00</w:t>
            </w:r>
          </w:p>
        </w:tc>
        <w:tc>
          <w:tcPr>
            <w:tcW w:w="0" w:type="auto"/>
            <w:tcBorders>
              <w:top w:val="nil"/>
              <w:left w:val="nil"/>
              <w:bottom w:val="nil"/>
              <w:right w:val="nil"/>
            </w:tcBorders>
            <w:shd w:val="clear" w:color="auto" w:fill="FFFFFF"/>
            <w:vAlign w:val="center"/>
            <w:hideMark/>
          </w:tcPr>
          <w:p w14:paraId="398AB786"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12.687,61</w:t>
            </w:r>
          </w:p>
        </w:tc>
        <w:tc>
          <w:tcPr>
            <w:tcW w:w="0" w:type="auto"/>
            <w:tcBorders>
              <w:top w:val="nil"/>
              <w:left w:val="nil"/>
              <w:bottom w:val="nil"/>
              <w:right w:val="nil"/>
            </w:tcBorders>
            <w:shd w:val="clear" w:color="auto" w:fill="FFFFFF"/>
            <w:vAlign w:val="center"/>
            <w:hideMark/>
          </w:tcPr>
          <w:p w14:paraId="19AF609B"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386,82</w:t>
            </w:r>
          </w:p>
        </w:tc>
      </w:tr>
      <w:tr w:rsidR="004A7DF4" w14:paraId="4F5C4435" w14:textId="77777777" w:rsidTr="004A7DF4">
        <w:trPr>
          <w:tblCellSpacing w:w="15" w:type="dxa"/>
        </w:trPr>
        <w:tc>
          <w:tcPr>
            <w:tcW w:w="0" w:type="auto"/>
            <w:tcBorders>
              <w:top w:val="nil"/>
              <w:left w:val="nil"/>
              <w:bottom w:val="nil"/>
              <w:right w:val="nil"/>
            </w:tcBorders>
            <w:shd w:val="clear" w:color="auto" w:fill="FFFFFF"/>
            <w:vAlign w:val="center"/>
            <w:hideMark/>
          </w:tcPr>
          <w:p w14:paraId="11F55E5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52</w:t>
            </w:r>
          </w:p>
        </w:tc>
        <w:tc>
          <w:tcPr>
            <w:tcW w:w="0" w:type="auto"/>
            <w:gridSpan w:val="3"/>
            <w:tcBorders>
              <w:top w:val="nil"/>
              <w:left w:val="nil"/>
              <w:bottom w:val="nil"/>
              <w:right w:val="nil"/>
            </w:tcBorders>
            <w:shd w:val="clear" w:color="auto" w:fill="FFFFFF"/>
            <w:vAlign w:val="center"/>
            <w:hideMark/>
          </w:tcPr>
          <w:p w14:paraId="0D2FEB3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Kapitalne pomoći</w:t>
            </w:r>
          </w:p>
        </w:tc>
        <w:tc>
          <w:tcPr>
            <w:tcW w:w="0" w:type="auto"/>
            <w:tcBorders>
              <w:top w:val="nil"/>
              <w:left w:val="nil"/>
              <w:bottom w:val="nil"/>
              <w:right w:val="nil"/>
            </w:tcBorders>
            <w:shd w:val="clear" w:color="auto" w:fill="FFFFFF"/>
            <w:vAlign w:val="center"/>
            <w:hideMark/>
          </w:tcPr>
          <w:p w14:paraId="025F9A1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1.130.000,00</w:t>
            </w:r>
          </w:p>
        </w:tc>
        <w:tc>
          <w:tcPr>
            <w:tcW w:w="0" w:type="auto"/>
            <w:tcBorders>
              <w:top w:val="nil"/>
              <w:left w:val="nil"/>
              <w:bottom w:val="nil"/>
              <w:right w:val="nil"/>
            </w:tcBorders>
            <w:shd w:val="clear" w:color="auto" w:fill="FFFFFF"/>
            <w:vAlign w:val="center"/>
            <w:hideMark/>
          </w:tcPr>
          <w:p w14:paraId="28A80B0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134.400,00</w:t>
            </w:r>
          </w:p>
        </w:tc>
        <w:tc>
          <w:tcPr>
            <w:tcW w:w="0" w:type="auto"/>
            <w:tcBorders>
              <w:top w:val="nil"/>
              <w:left w:val="nil"/>
              <w:bottom w:val="nil"/>
              <w:right w:val="nil"/>
            </w:tcBorders>
            <w:shd w:val="clear" w:color="auto" w:fill="FFFFFF"/>
            <w:vAlign w:val="center"/>
            <w:hideMark/>
          </w:tcPr>
          <w:p w14:paraId="51BCB443"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11,89</w:t>
            </w:r>
          </w:p>
        </w:tc>
      </w:tr>
      <w:tr w:rsidR="004A7DF4" w14:paraId="131B6C4C" w14:textId="77777777" w:rsidTr="004A7DF4">
        <w:trPr>
          <w:tblCellSpacing w:w="15" w:type="dxa"/>
        </w:trPr>
        <w:tc>
          <w:tcPr>
            <w:tcW w:w="0" w:type="auto"/>
            <w:tcBorders>
              <w:top w:val="nil"/>
              <w:left w:val="nil"/>
              <w:bottom w:val="nil"/>
              <w:right w:val="nil"/>
            </w:tcBorders>
            <w:shd w:val="clear" w:color="auto" w:fill="FFFFFF"/>
            <w:vAlign w:val="center"/>
            <w:hideMark/>
          </w:tcPr>
          <w:p w14:paraId="21B1853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57</w:t>
            </w:r>
          </w:p>
        </w:tc>
        <w:tc>
          <w:tcPr>
            <w:tcW w:w="0" w:type="auto"/>
            <w:gridSpan w:val="3"/>
            <w:tcBorders>
              <w:top w:val="nil"/>
              <w:left w:val="nil"/>
              <w:bottom w:val="nil"/>
              <w:right w:val="nil"/>
            </w:tcBorders>
            <w:shd w:val="clear" w:color="auto" w:fill="FFFFFF"/>
            <w:vAlign w:val="center"/>
            <w:hideMark/>
          </w:tcPr>
          <w:p w14:paraId="325142C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Izvanproračunski fondovi</w:t>
            </w:r>
          </w:p>
        </w:tc>
        <w:tc>
          <w:tcPr>
            <w:tcW w:w="0" w:type="auto"/>
            <w:tcBorders>
              <w:top w:val="nil"/>
              <w:left w:val="nil"/>
              <w:bottom w:val="nil"/>
              <w:right w:val="nil"/>
            </w:tcBorders>
            <w:shd w:val="clear" w:color="auto" w:fill="FFFFFF"/>
            <w:vAlign w:val="center"/>
            <w:hideMark/>
          </w:tcPr>
          <w:p w14:paraId="727BF9C0"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1.000.000,00</w:t>
            </w:r>
          </w:p>
        </w:tc>
        <w:tc>
          <w:tcPr>
            <w:tcW w:w="0" w:type="auto"/>
            <w:tcBorders>
              <w:top w:val="nil"/>
              <w:left w:val="nil"/>
              <w:bottom w:val="nil"/>
              <w:right w:val="nil"/>
            </w:tcBorders>
            <w:shd w:val="clear" w:color="auto" w:fill="FFFFFF"/>
            <w:vAlign w:val="center"/>
            <w:hideMark/>
          </w:tcPr>
          <w:p w14:paraId="192927B3"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0,00</w:t>
            </w:r>
          </w:p>
        </w:tc>
        <w:tc>
          <w:tcPr>
            <w:tcW w:w="0" w:type="auto"/>
            <w:tcBorders>
              <w:top w:val="nil"/>
              <w:left w:val="nil"/>
              <w:bottom w:val="nil"/>
              <w:right w:val="nil"/>
            </w:tcBorders>
            <w:shd w:val="clear" w:color="auto" w:fill="FFFFFF"/>
            <w:vAlign w:val="center"/>
            <w:hideMark/>
          </w:tcPr>
          <w:p w14:paraId="5AE4B5B3"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0,00</w:t>
            </w:r>
          </w:p>
        </w:tc>
      </w:tr>
      <w:tr w:rsidR="004A7DF4" w14:paraId="36675FAF" w14:textId="77777777" w:rsidTr="004A7DF4">
        <w:trPr>
          <w:tblCellSpacing w:w="15" w:type="dxa"/>
        </w:trPr>
        <w:tc>
          <w:tcPr>
            <w:tcW w:w="0" w:type="auto"/>
            <w:tcBorders>
              <w:top w:val="nil"/>
              <w:left w:val="nil"/>
              <w:bottom w:val="nil"/>
              <w:right w:val="nil"/>
            </w:tcBorders>
            <w:shd w:val="clear" w:color="auto" w:fill="FFFFFF"/>
            <w:vAlign w:val="center"/>
            <w:hideMark/>
          </w:tcPr>
          <w:p w14:paraId="1E16520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59</w:t>
            </w:r>
          </w:p>
        </w:tc>
        <w:tc>
          <w:tcPr>
            <w:tcW w:w="0" w:type="auto"/>
            <w:gridSpan w:val="3"/>
            <w:tcBorders>
              <w:top w:val="nil"/>
              <w:left w:val="nil"/>
              <w:bottom w:val="nil"/>
              <w:right w:val="nil"/>
            </w:tcBorders>
            <w:shd w:val="clear" w:color="auto" w:fill="FFFFFF"/>
            <w:vAlign w:val="center"/>
            <w:hideMark/>
          </w:tcPr>
          <w:p w14:paraId="5956067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Europska zajednica</w:t>
            </w:r>
          </w:p>
        </w:tc>
        <w:tc>
          <w:tcPr>
            <w:tcW w:w="0" w:type="auto"/>
            <w:tcBorders>
              <w:top w:val="nil"/>
              <w:left w:val="nil"/>
              <w:bottom w:val="nil"/>
              <w:right w:val="nil"/>
            </w:tcBorders>
            <w:shd w:val="clear" w:color="auto" w:fill="FFFFFF"/>
            <w:vAlign w:val="center"/>
            <w:hideMark/>
          </w:tcPr>
          <w:p w14:paraId="54433CA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325.000,00</w:t>
            </w:r>
          </w:p>
        </w:tc>
        <w:tc>
          <w:tcPr>
            <w:tcW w:w="0" w:type="auto"/>
            <w:tcBorders>
              <w:top w:val="nil"/>
              <w:left w:val="nil"/>
              <w:bottom w:val="nil"/>
              <w:right w:val="nil"/>
            </w:tcBorders>
            <w:shd w:val="clear" w:color="auto" w:fill="FFFFFF"/>
            <w:vAlign w:val="center"/>
            <w:hideMark/>
          </w:tcPr>
          <w:p w14:paraId="327BA831"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198.000,00</w:t>
            </w:r>
          </w:p>
        </w:tc>
        <w:tc>
          <w:tcPr>
            <w:tcW w:w="0" w:type="auto"/>
            <w:tcBorders>
              <w:top w:val="nil"/>
              <w:left w:val="nil"/>
              <w:bottom w:val="nil"/>
              <w:right w:val="nil"/>
            </w:tcBorders>
            <w:shd w:val="clear" w:color="auto" w:fill="FFFFFF"/>
            <w:vAlign w:val="center"/>
            <w:hideMark/>
          </w:tcPr>
          <w:p w14:paraId="4CF0367E"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60,92</w:t>
            </w:r>
          </w:p>
        </w:tc>
      </w:tr>
      <w:tr w:rsidR="004A7DF4" w14:paraId="26E6B7A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E833C" w14:textId="77777777" w:rsidR="004A7DF4" w:rsidRDefault="004A7DF4">
            <w:pPr>
              <w:jc w:val="right"/>
              <w:rPr>
                <w:rFonts w:ascii="Times New Roman CE" w:hAnsi="Times New Roman CE" w:cs="Times New Roman CE"/>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D53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10417" w14:textId="77777777" w:rsidR="004A7DF4" w:rsidRDefault="004A7DF4">
            <w:pPr>
              <w:rPr>
                <w:sz w:val="20"/>
                <w:szCs w:val="20"/>
              </w:rPr>
            </w:pPr>
          </w:p>
        </w:tc>
        <w:tc>
          <w:tcPr>
            <w:tcW w:w="0" w:type="auto"/>
            <w:tcBorders>
              <w:top w:val="nil"/>
              <w:left w:val="nil"/>
              <w:bottom w:val="nil"/>
              <w:right w:val="nil"/>
            </w:tcBorders>
            <w:shd w:val="clear" w:color="auto" w:fill="ECFDFB"/>
            <w:vAlign w:val="center"/>
            <w:hideMark/>
          </w:tcPr>
          <w:p w14:paraId="72C6C7C2"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ukupno:</w:t>
            </w:r>
          </w:p>
        </w:tc>
        <w:tc>
          <w:tcPr>
            <w:tcW w:w="0" w:type="auto"/>
            <w:tcBorders>
              <w:top w:val="nil"/>
              <w:left w:val="nil"/>
              <w:bottom w:val="nil"/>
              <w:right w:val="nil"/>
            </w:tcBorders>
            <w:shd w:val="clear" w:color="auto" w:fill="ECFDFB"/>
            <w:vAlign w:val="center"/>
            <w:hideMark/>
          </w:tcPr>
          <w:p w14:paraId="4EEA62C6"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6.385.547,10</w:t>
            </w:r>
          </w:p>
        </w:tc>
        <w:tc>
          <w:tcPr>
            <w:tcW w:w="0" w:type="auto"/>
            <w:tcBorders>
              <w:top w:val="nil"/>
              <w:left w:val="nil"/>
              <w:bottom w:val="nil"/>
              <w:right w:val="nil"/>
            </w:tcBorders>
            <w:shd w:val="clear" w:color="auto" w:fill="ECFDFB"/>
            <w:vAlign w:val="center"/>
            <w:hideMark/>
          </w:tcPr>
          <w:p w14:paraId="10DC252B"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4.292.820,87</w:t>
            </w:r>
          </w:p>
        </w:tc>
        <w:tc>
          <w:tcPr>
            <w:tcW w:w="0" w:type="auto"/>
            <w:tcBorders>
              <w:top w:val="nil"/>
              <w:left w:val="nil"/>
              <w:bottom w:val="nil"/>
              <w:right w:val="nil"/>
            </w:tcBorders>
            <w:shd w:val="clear" w:color="auto" w:fill="ECFDFB"/>
            <w:vAlign w:val="center"/>
            <w:hideMark/>
          </w:tcPr>
          <w:p w14:paraId="688A90ED"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67,23</w:t>
            </w:r>
          </w:p>
        </w:tc>
      </w:tr>
    </w:tbl>
    <w:p w14:paraId="2D1C6894" w14:textId="77777777" w:rsidR="004E36E7" w:rsidRDefault="004E36E7">
      <w:pPr>
        <w:jc w:val="center"/>
        <w:rPr>
          <w:i/>
          <w:sz w:val="28"/>
        </w:rPr>
      </w:pPr>
    </w:p>
    <w:p w14:paraId="1696B397" w14:textId="77777777" w:rsidR="004A7DF4" w:rsidRDefault="004A7DF4">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9"/>
        <w:gridCol w:w="904"/>
        <w:gridCol w:w="235"/>
        <w:gridCol w:w="2383"/>
        <w:gridCol w:w="1542"/>
        <w:gridCol w:w="2726"/>
        <w:gridCol w:w="866"/>
      </w:tblGrid>
      <w:tr w:rsidR="004A7DF4" w14:paraId="743621CD" w14:textId="77777777" w:rsidTr="004A7DF4">
        <w:trPr>
          <w:tblCellSpacing w:w="15" w:type="dxa"/>
        </w:trPr>
        <w:tc>
          <w:tcPr>
            <w:tcW w:w="0" w:type="auto"/>
            <w:gridSpan w:val="7"/>
            <w:tcBorders>
              <w:top w:val="nil"/>
              <w:left w:val="nil"/>
              <w:bottom w:val="nil"/>
              <w:right w:val="nil"/>
            </w:tcBorders>
            <w:shd w:val="clear" w:color="auto" w:fill="DAFAFA"/>
            <w:vAlign w:val="center"/>
            <w:hideMark/>
          </w:tcPr>
          <w:p w14:paraId="1B750B10"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A. RAČUN PRIHODA I RASHODA</w:t>
            </w:r>
          </w:p>
        </w:tc>
      </w:tr>
      <w:tr w:rsidR="004A7DF4" w14:paraId="4A60C92A" w14:textId="77777777" w:rsidTr="004A7DF4">
        <w:trPr>
          <w:tblCellSpacing w:w="15" w:type="dxa"/>
        </w:trPr>
        <w:tc>
          <w:tcPr>
            <w:tcW w:w="0" w:type="auto"/>
            <w:gridSpan w:val="7"/>
            <w:tcBorders>
              <w:top w:val="nil"/>
              <w:left w:val="nil"/>
              <w:bottom w:val="nil"/>
              <w:right w:val="nil"/>
            </w:tcBorders>
            <w:shd w:val="clear" w:color="auto" w:fill="CAFFCB"/>
            <w:vAlign w:val="center"/>
            <w:hideMark/>
          </w:tcPr>
          <w:p w14:paraId="5BBBB021"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REKAPITULACIJA PO IZVORIMA FINANCIRANJA - RASHODI</w:t>
            </w:r>
          </w:p>
        </w:tc>
      </w:tr>
      <w:tr w:rsidR="004A7DF4" w14:paraId="050DCFA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22EAA" w14:textId="77777777" w:rsidR="004A7DF4" w:rsidRDefault="004A7DF4">
            <w:pPr>
              <w:jc w:val="cente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52AD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A4AE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8925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52778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F8BA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D157A" w14:textId="77777777" w:rsidR="004A7DF4" w:rsidRDefault="004A7DF4">
            <w:pPr>
              <w:rPr>
                <w:sz w:val="20"/>
                <w:szCs w:val="20"/>
              </w:rPr>
            </w:pPr>
          </w:p>
        </w:tc>
      </w:tr>
      <w:tr w:rsidR="004A7DF4" w14:paraId="5B814B3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4D7F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E20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7D65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2A0CA"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6FFF6356"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3392C11F"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0784E0" w14:textId="77777777" w:rsidR="004A7DF4" w:rsidRDefault="004A7DF4">
            <w:pPr>
              <w:jc w:val="right"/>
              <w:rPr>
                <w:rFonts w:ascii="Times New Roman CE" w:hAnsi="Times New Roman CE" w:cs="Times New Roman CE"/>
                <w:b/>
                <w:bCs/>
                <w:color w:val="000000"/>
                <w:sz w:val="20"/>
                <w:szCs w:val="20"/>
              </w:rPr>
            </w:pPr>
          </w:p>
        </w:tc>
      </w:tr>
      <w:tr w:rsidR="004A7DF4" w14:paraId="69159B72"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0A2F1530"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izvor financiranja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C7940" w14:textId="77777777" w:rsidR="004A7DF4" w:rsidRDefault="004A7DF4">
            <w:pP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46989" w14:textId="77777777" w:rsidR="004A7DF4" w:rsidRDefault="004A7DF4">
            <w:pPr>
              <w:rPr>
                <w:sz w:val="20"/>
                <w:szCs w:val="20"/>
              </w:rPr>
            </w:pPr>
          </w:p>
        </w:tc>
        <w:tc>
          <w:tcPr>
            <w:tcW w:w="0" w:type="auto"/>
            <w:vMerge/>
            <w:tcBorders>
              <w:top w:val="nil"/>
              <w:left w:val="nil"/>
              <w:bottom w:val="nil"/>
              <w:right w:val="nil"/>
            </w:tcBorders>
            <w:shd w:val="clear" w:color="auto" w:fill="FFFFFF"/>
            <w:vAlign w:val="center"/>
            <w:hideMark/>
          </w:tcPr>
          <w:p w14:paraId="22E18C15"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41C7B6E7"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25C09B61"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indeks</w:t>
            </w:r>
          </w:p>
        </w:tc>
      </w:tr>
      <w:tr w:rsidR="004A7DF4" w14:paraId="54D74DC1" w14:textId="77777777" w:rsidTr="004A7DF4">
        <w:trPr>
          <w:tblCellSpacing w:w="15" w:type="dxa"/>
        </w:trPr>
        <w:tc>
          <w:tcPr>
            <w:tcW w:w="0" w:type="auto"/>
            <w:tcBorders>
              <w:top w:val="nil"/>
              <w:left w:val="nil"/>
              <w:bottom w:val="nil"/>
              <w:right w:val="nil"/>
            </w:tcBorders>
            <w:shd w:val="clear" w:color="auto" w:fill="FFFFFF"/>
            <w:vAlign w:val="center"/>
            <w:hideMark/>
          </w:tcPr>
          <w:p w14:paraId="7CF961F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13</w:t>
            </w:r>
          </w:p>
        </w:tc>
        <w:tc>
          <w:tcPr>
            <w:tcW w:w="0" w:type="auto"/>
            <w:gridSpan w:val="3"/>
            <w:tcBorders>
              <w:top w:val="nil"/>
              <w:left w:val="nil"/>
              <w:bottom w:val="nil"/>
              <w:right w:val="nil"/>
            </w:tcBorders>
            <w:shd w:val="clear" w:color="auto" w:fill="FFFFFF"/>
            <w:vAlign w:val="center"/>
            <w:hideMark/>
          </w:tcPr>
          <w:p w14:paraId="0631379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Opći prihodi i primici</w:t>
            </w:r>
          </w:p>
        </w:tc>
        <w:tc>
          <w:tcPr>
            <w:tcW w:w="0" w:type="auto"/>
            <w:tcBorders>
              <w:top w:val="nil"/>
              <w:left w:val="nil"/>
              <w:bottom w:val="nil"/>
              <w:right w:val="nil"/>
            </w:tcBorders>
            <w:shd w:val="clear" w:color="auto" w:fill="FFFFFF"/>
            <w:vAlign w:val="center"/>
            <w:hideMark/>
          </w:tcPr>
          <w:p w14:paraId="292EB8D5"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3.184.338,46</w:t>
            </w:r>
          </w:p>
        </w:tc>
        <w:tc>
          <w:tcPr>
            <w:tcW w:w="0" w:type="auto"/>
            <w:tcBorders>
              <w:top w:val="nil"/>
              <w:left w:val="nil"/>
              <w:bottom w:val="nil"/>
              <w:right w:val="nil"/>
            </w:tcBorders>
            <w:shd w:val="clear" w:color="auto" w:fill="FFFFFF"/>
            <w:vAlign w:val="center"/>
            <w:hideMark/>
          </w:tcPr>
          <w:p w14:paraId="00758B77"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3.287.120,50</w:t>
            </w:r>
          </w:p>
        </w:tc>
        <w:tc>
          <w:tcPr>
            <w:tcW w:w="0" w:type="auto"/>
            <w:tcBorders>
              <w:top w:val="nil"/>
              <w:left w:val="nil"/>
              <w:bottom w:val="nil"/>
              <w:right w:val="nil"/>
            </w:tcBorders>
            <w:shd w:val="clear" w:color="auto" w:fill="FFFFFF"/>
            <w:vAlign w:val="center"/>
            <w:hideMark/>
          </w:tcPr>
          <w:p w14:paraId="3873FDAB"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103,23</w:t>
            </w:r>
          </w:p>
        </w:tc>
      </w:tr>
      <w:tr w:rsidR="004A7DF4" w14:paraId="1C3F233F" w14:textId="77777777" w:rsidTr="004A7DF4">
        <w:trPr>
          <w:tblCellSpacing w:w="15" w:type="dxa"/>
        </w:trPr>
        <w:tc>
          <w:tcPr>
            <w:tcW w:w="0" w:type="auto"/>
            <w:tcBorders>
              <w:top w:val="nil"/>
              <w:left w:val="nil"/>
              <w:bottom w:val="nil"/>
              <w:right w:val="nil"/>
            </w:tcBorders>
            <w:shd w:val="clear" w:color="auto" w:fill="FFFFFF"/>
            <w:vAlign w:val="center"/>
            <w:hideMark/>
          </w:tcPr>
          <w:p w14:paraId="62CED91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3"/>
            <w:tcBorders>
              <w:top w:val="nil"/>
              <w:left w:val="nil"/>
              <w:bottom w:val="nil"/>
              <w:right w:val="nil"/>
            </w:tcBorders>
            <w:shd w:val="clear" w:color="auto" w:fill="FFFFFF"/>
            <w:vAlign w:val="center"/>
            <w:hideMark/>
          </w:tcPr>
          <w:p w14:paraId="346B9B2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Vlastiti prihodi</w:t>
            </w:r>
          </w:p>
        </w:tc>
        <w:tc>
          <w:tcPr>
            <w:tcW w:w="0" w:type="auto"/>
            <w:tcBorders>
              <w:top w:val="nil"/>
              <w:left w:val="nil"/>
              <w:bottom w:val="nil"/>
              <w:right w:val="nil"/>
            </w:tcBorders>
            <w:shd w:val="clear" w:color="auto" w:fill="FFFFFF"/>
            <w:vAlign w:val="center"/>
            <w:hideMark/>
          </w:tcPr>
          <w:p w14:paraId="1F2CFA4C"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112.928,64</w:t>
            </w:r>
          </w:p>
        </w:tc>
        <w:tc>
          <w:tcPr>
            <w:tcW w:w="0" w:type="auto"/>
            <w:tcBorders>
              <w:top w:val="nil"/>
              <w:left w:val="nil"/>
              <w:bottom w:val="nil"/>
              <w:right w:val="nil"/>
            </w:tcBorders>
            <w:shd w:val="clear" w:color="auto" w:fill="FFFFFF"/>
            <w:vAlign w:val="center"/>
            <w:hideMark/>
          </w:tcPr>
          <w:p w14:paraId="1B8AED22"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101.644,14</w:t>
            </w:r>
          </w:p>
        </w:tc>
        <w:tc>
          <w:tcPr>
            <w:tcW w:w="0" w:type="auto"/>
            <w:tcBorders>
              <w:top w:val="nil"/>
              <w:left w:val="nil"/>
              <w:bottom w:val="nil"/>
              <w:right w:val="nil"/>
            </w:tcBorders>
            <w:shd w:val="clear" w:color="auto" w:fill="FFFFFF"/>
            <w:vAlign w:val="center"/>
            <w:hideMark/>
          </w:tcPr>
          <w:p w14:paraId="3BB7FBAE"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90,01</w:t>
            </w:r>
          </w:p>
        </w:tc>
      </w:tr>
      <w:tr w:rsidR="004A7DF4" w14:paraId="4B506458" w14:textId="77777777" w:rsidTr="004A7DF4">
        <w:trPr>
          <w:tblCellSpacing w:w="15" w:type="dxa"/>
        </w:trPr>
        <w:tc>
          <w:tcPr>
            <w:tcW w:w="0" w:type="auto"/>
            <w:tcBorders>
              <w:top w:val="nil"/>
              <w:left w:val="nil"/>
              <w:bottom w:val="nil"/>
              <w:right w:val="nil"/>
            </w:tcBorders>
            <w:shd w:val="clear" w:color="auto" w:fill="FFFFFF"/>
            <w:vAlign w:val="center"/>
            <w:hideMark/>
          </w:tcPr>
          <w:p w14:paraId="3D37E3F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43</w:t>
            </w:r>
          </w:p>
        </w:tc>
        <w:tc>
          <w:tcPr>
            <w:tcW w:w="0" w:type="auto"/>
            <w:gridSpan w:val="3"/>
            <w:tcBorders>
              <w:top w:val="nil"/>
              <w:left w:val="nil"/>
              <w:bottom w:val="nil"/>
              <w:right w:val="nil"/>
            </w:tcBorders>
            <w:shd w:val="clear" w:color="auto" w:fill="FFFFFF"/>
            <w:vAlign w:val="center"/>
            <w:hideMark/>
          </w:tcPr>
          <w:p w14:paraId="2431E19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Prihodi po posebnim ugovorima-HZZ</w:t>
            </w:r>
          </w:p>
        </w:tc>
        <w:tc>
          <w:tcPr>
            <w:tcW w:w="0" w:type="auto"/>
            <w:tcBorders>
              <w:top w:val="nil"/>
              <w:left w:val="nil"/>
              <w:bottom w:val="nil"/>
              <w:right w:val="nil"/>
            </w:tcBorders>
            <w:shd w:val="clear" w:color="auto" w:fill="FFFFFF"/>
            <w:vAlign w:val="center"/>
            <w:hideMark/>
          </w:tcPr>
          <w:p w14:paraId="28A80352"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13.000,00</w:t>
            </w:r>
          </w:p>
        </w:tc>
        <w:tc>
          <w:tcPr>
            <w:tcW w:w="0" w:type="auto"/>
            <w:tcBorders>
              <w:top w:val="nil"/>
              <w:left w:val="nil"/>
              <w:bottom w:val="nil"/>
              <w:right w:val="nil"/>
            </w:tcBorders>
            <w:shd w:val="clear" w:color="auto" w:fill="FFFFFF"/>
            <w:vAlign w:val="center"/>
            <w:hideMark/>
          </w:tcPr>
          <w:p w14:paraId="509433BC"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6.621,00</w:t>
            </w:r>
          </w:p>
        </w:tc>
        <w:tc>
          <w:tcPr>
            <w:tcW w:w="0" w:type="auto"/>
            <w:tcBorders>
              <w:top w:val="nil"/>
              <w:left w:val="nil"/>
              <w:bottom w:val="nil"/>
              <w:right w:val="nil"/>
            </w:tcBorders>
            <w:shd w:val="clear" w:color="auto" w:fill="FFFFFF"/>
            <w:vAlign w:val="center"/>
            <w:hideMark/>
          </w:tcPr>
          <w:p w14:paraId="6091900E"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50,93</w:t>
            </w:r>
          </w:p>
        </w:tc>
      </w:tr>
      <w:tr w:rsidR="004A7DF4" w14:paraId="4C51E647" w14:textId="77777777" w:rsidTr="004A7DF4">
        <w:trPr>
          <w:tblCellSpacing w:w="15" w:type="dxa"/>
        </w:trPr>
        <w:tc>
          <w:tcPr>
            <w:tcW w:w="0" w:type="auto"/>
            <w:tcBorders>
              <w:top w:val="nil"/>
              <w:left w:val="nil"/>
              <w:bottom w:val="nil"/>
              <w:right w:val="nil"/>
            </w:tcBorders>
            <w:shd w:val="clear" w:color="auto" w:fill="FFFFFF"/>
            <w:vAlign w:val="center"/>
            <w:hideMark/>
          </w:tcPr>
          <w:p w14:paraId="6626561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44</w:t>
            </w:r>
          </w:p>
        </w:tc>
        <w:tc>
          <w:tcPr>
            <w:tcW w:w="0" w:type="auto"/>
            <w:gridSpan w:val="3"/>
            <w:tcBorders>
              <w:top w:val="nil"/>
              <w:left w:val="nil"/>
              <w:bottom w:val="nil"/>
              <w:right w:val="nil"/>
            </w:tcBorders>
            <w:shd w:val="clear" w:color="auto" w:fill="FFFFFF"/>
            <w:vAlign w:val="center"/>
            <w:hideMark/>
          </w:tcPr>
          <w:p w14:paraId="67C18D3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Namjenski prihodi</w:t>
            </w:r>
          </w:p>
        </w:tc>
        <w:tc>
          <w:tcPr>
            <w:tcW w:w="0" w:type="auto"/>
            <w:tcBorders>
              <w:top w:val="nil"/>
              <w:left w:val="nil"/>
              <w:bottom w:val="nil"/>
              <w:right w:val="nil"/>
            </w:tcBorders>
            <w:shd w:val="clear" w:color="auto" w:fill="FFFFFF"/>
            <w:vAlign w:val="center"/>
            <w:hideMark/>
          </w:tcPr>
          <w:p w14:paraId="07526CAB"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617.000,00</w:t>
            </w:r>
          </w:p>
        </w:tc>
        <w:tc>
          <w:tcPr>
            <w:tcW w:w="0" w:type="auto"/>
            <w:tcBorders>
              <w:top w:val="nil"/>
              <w:left w:val="nil"/>
              <w:bottom w:val="nil"/>
              <w:right w:val="nil"/>
            </w:tcBorders>
            <w:shd w:val="clear" w:color="auto" w:fill="FFFFFF"/>
            <w:vAlign w:val="center"/>
            <w:hideMark/>
          </w:tcPr>
          <w:p w14:paraId="001F83C3"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506.200,00</w:t>
            </w:r>
          </w:p>
        </w:tc>
        <w:tc>
          <w:tcPr>
            <w:tcW w:w="0" w:type="auto"/>
            <w:tcBorders>
              <w:top w:val="nil"/>
              <w:left w:val="nil"/>
              <w:bottom w:val="nil"/>
              <w:right w:val="nil"/>
            </w:tcBorders>
            <w:shd w:val="clear" w:color="auto" w:fill="FFFFFF"/>
            <w:vAlign w:val="center"/>
            <w:hideMark/>
          </w:tcPr>
          <w:p w14:paraId="540E86B0"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82,04</w:t>
            </w:r>
          </w:p>
        </w:tc>
      </w:tr>
      <w:tr w:rsidR="004A7DF4" w14:paraId="4B2D3FB8" w14:textId="77777777" w:rsidTr="004A7DF4">
        <w:trPr>
          <w:tblCellSpacing w:w="15" w:type="dxa"/>
        </w:trPr>
        <w:tc>
          <w:tcPr>
            <w:tcW w:w="0" w:type="auto"/>
            <w:tcBorders>
              <w:top w:val="nil"/>
              <w:left w:val="nil"/>
              <w:bottom w:val="nil"/>
              <w:right w:val="nil"/>
            </w:tcBorders>
            <w:shd w:val="clear" w:color="auto" w:fill="FFFFFF"/>
            <w:vAlign w:val="center"/>
            <w:hideMark/>
          </w:tcPr>
          <w:p w14:paraId="7CFC1FE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51</w:t>
            </w:r>
          </w:p>
        </w:tc>
        <w:tc>
          <w:tcPr>
            <w:tcW w:w="0" w:type="auto"/>
            <w:gridSpan w:val="3"/>
            <w:tcBorders>
              <w:top w:val="nil"/>
              <w:left w:val="nil"/>
              <w:bottom w:val="nil"/>
              <w:right w:val="nil"/>
            </w:tcBorders>
            <w:shd w:val="clear" w:color="auto" w:fill="FFFFFF"/>
            <w:vAlign w:val="center"/>
            <w:hideMark/>
          </w:tcPr>
          <w:p w14:paraId="6F62147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Tekuće pomoći</w:t>
            </w:r>
          </w:p>
        </w:tc>
        <w:tc>
          <w:tcPr>
            <w:tcW w:w="0" w:type="auto"/>
            <w:tcBorders>
              <w:top w:val="nil"/>
              <w:left w:val="nil"/>
              <w:bottom w:val="nil"/>
              <w:right w:val="nil"/>
            </w:tcBorders>
            <w:shd w:val="clear" w:color="auto" w:fill="FFFFFF"/>
            <w:vAlign w:val="center"/>
            <w:hideMark/>
          </w:tcPr>
          <w:p w14:paraId="20B86184"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3.280,00</w:t>
            </w:r>
          </w:p>
        </w:tc>
        <w:tc>
          <w:tcPr>
            <w:tcW w:w="0" w:type="auto"/>
            <w:tcBorders>
              <w:top w:val="nil"/>
              <w:left w:val="nil"/>
              <w:bottom w:val="nil"/>
              <w:right w:val="nil"/>
            </w:tcBorders>
            <w:shd w:val="clear" w:color="auto" w:fill="FFFFFF"/>
            <w:vAlign w:val="center"/>
            <w:hideMark/>
          </w:tcPr>
          <w:p w14:paraId="5C81CCA8"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12.687,61</w:t>
            </w:r>
          </w:p>
        </w:tc>
        <w:tc>
          <w:tcPr>
            <w:tcW w:w="0" w:type="auto"/>
            <w:tcBorders>
              <w:top w:val="nil"/>
              <w:left w:val="nil"/>
              <w:bottom w:val="nil"/>
              <w:right w:val="nil"/>
            </w:tcBorders>
            <w:shd w:val="clear" w:color="auto" w:fill="FFFFFF"/>
            <w:vAlign w:val="center"/>
            <w:hideMark/>
          </w:tcPr>
          <w:p w14:paraId="7A9542B6"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386,82</w:t>
            </w:r>
          </w:p>
        </w:tc>
      </w:tr>
      <w:tr w:rsidR="004A7DF4" w14:paraId="79DB31EC" w14:textId="77777777" w:rsidTr="004A7DF4">
        <w:trPr>
          <w:tblCellSpacing w:w="15" w:type="dxa"/>
        </w:trPr>
        <w:tc>
          <w:tcPr>
            <w:tcW w:w="0" w:type="auto"/>
            <w:tcBorders>
              <w:top w:val="nil"/>
              <w:left w:val="nil"/>
              <w:bottom w:val="nil"/>
              <w:right w:val="nil"/>
            </w:tcBorders>
            <w:shd w:val="clear" w:color="auto" w:fill="FFFFFF"/>
            <w:vAlign w:val="center"/>
            <w:hideMark/>
          </w:tcPr>
          <w:p w14:paraId="21F25C9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52</w:t>
            </w:r>
          </w:p>
        </w:tc>
        <w:tc>
          <w:tcPr>
            <w:tcW w:w="0" w:type="auto"/>
            <w:gridSpan w:val="3"/>
            <w:tcBorders>
              <w:top w:val="nil"/>
              <w:left w:val="nil"/>
              <w:bottom w:val="nil"/>
              <w:right w:val="nil"/>
            </w:tcBorders>
            <w:shd w:val="clear" w:color="auto" w:fill="FFFFFF"/>
            <w:vAlign w:val="center"/>
            <w:hideMark/>
          </w:tcPr>
          <w:p w14:paraId="69D6280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Kapitalne pomoći</w:t>
            </w:r>
          </w:p>
        </w:tc>
        <w:tc>
          <w:tcPr>
            <w:tcW w:w="0" w:type="auto"/>
            <w:tcBorders>
              <w:top w:val="nil"/>
              <w:left w:val="nil"/>
              <w:bottom w:val="nil"/>
              <w:right w:val="nil"/>
            </w:tcBorders>
            <w:shd w:val="clear" w:color="auto" w:fill="FFFFFF"/>
            <w:vAlign w:val="center"/>
            <w:hideMark/>
          </w:tcPr>
          <w:p w14:paraId="57C97578"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1.130.000,00</w:t>
            </w:r>
          </w:p>
        </w:tc>
        <w:tc>
          <w:tcPr>
            <w:tcW w:w="0" w:type="auto"/>
            <w:tcBorders>
              <w:top w:val="nil"/>
              <w:left w:val="nil"/>
              <w:bottom w:val="nil"/>
              <w:right w:val="nil"/>
            </w:tcBorders>
            <w:shd w:val="clear" w:color="auto" w:fill="FFFFFF"/>
            <w:vAlign w:val="center"/>
            <w:hideMark/>
          </w:tcPr>
          <w:p w14:paraId="66AC64E4"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134.400,00</w:t>
            </w:r>
          </w:p>
        </w:tc>
        <w:tc>
          <w:tcPr>
            <w:tcW w:w="0" w:type="auto"/>
            <w:tcBorders>
              <w:top w:val="nil"/>
              <w:left w:val="nil"/>
              <w:bottom w:val="nil"/>
              <w:right w:val="nil"/>
            </w:tcBorders>
            <w:shd w:val="clear" w:color="auto" w:fill="FFFFFF"/>
            <w:vAlign w:val="center"/>
            <w:hideMark/>
          </w:tcPr>
          <w:p w14:paraId="7EA77908"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11,89</w:t>
            </w:r>
          </w:p>
        </w:tc>
      </w:tr>
      <w:tr w:rsidR="004A7DF4" w14:paraId="5C686465" w14:textId="77777777" w:rsidTr="004A7DF4">
        <w:trPr>
          <w:tblCellSpacing w:w="15" w:type="dxa"/>
        </w:trPr>
        <w:tc>
          <w:tcPr>
            <w:tcW w:w="0" w:type="auto"/>
            <w:tcBorders>
              <w:top w:val="nil"/>
              <w:left w:val="nil"/>
              <w:bottom w:val="nil"/>
              <w:right w:val="nil"/>
            </w:tcBorders>
            <w:shd w:val="clear" w:color="auto" w:fill="FFFFFF"/>
            <w:vAlign w:val="center"/>
            <w:hideMark/>
          </w:tcPr>
          <w:p w14:paraId="69171B0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57</w:t>
            </w:r>
          </w:p>
        </w:tc>
        <w:tc>
          <w:tcPr>
            <w:tcW w:w="0" w:type="auto"/>
            <w:gridSpan w:val="3"/>
            <w:tcBorders>
              <w:top w:val="nil"/>
              <w:left w:val="nil"/>
              <w:bottom w:val="nil"/>
              <w:right w:val="nil"/>
            </w:tcBorders>
            <w:shd w:val="clear" w:color="auto" w:fill="FFFFFF"/>
            <w:vAlign w:val="center"/>
            <w:hideMark/>
          </w:tcPr>
          <w:p w14:paraId="3675A65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Izvanproračunski fondovi</w:t>
            </w:r>
          </w:p>
        </w:tc>
        <w:tc>
          <w:tcPr>
            <w:tcW w:w="0" w:type="auto"/>
            <w:tcBorders>
              <w:top w:val="nil"/>
              <w:left w:val="nil"/>
              <w:bottom w:val="nil"/>
              <w:right w:val="nil"/>
            </w:tcBorders>
            <w:shd w:val="clear" w:color="auto" w:fill="FFFFFF"/>
            <w:vAlign w:val="center"/>
            <w:hideMark/>
          </w:tcPr>
          <w:p w14:paraId="5A7BA25C"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1.000.000,00</w:t>
            </w:r>
          </w:p>
        </w:tc>
        <w:tc>
          <w:tcPr>
            <w:tcW w:w="0" w:type="auto"/>
            <w:tcBorders>
              <w:top w:val="nil"/>
              <w:left w:val="nil"/>
              <w:bottom w:val="nil"/>
              <w:right w:val="nil"/>
            </w:tcBorders>
            <w:shd w:val="clear" w:color="auto" w:fill="FFFFFF"/>
            <w:vAlign w:val="center"/>
            <w:hideMark/>
          </w:tcPr>
          <w:p w14:paraId="54109131"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0,00</w:t>
            </w:r>
          </w:p>
        </w:tc>
        <w:tc>
          <w:tcPr>
            <w:tcW w:w="0" w:type="auto"/>
            <w:tcBorders>
              <w:top w:val="nil"/>
              <w:left w:val="nil"/>
              <w:bottom w:val="nil"/>
              <w:right w:val="nil"/>
            </w:tcBorders>
            <w:shd w:val="clear" w:color="auto" w:fill="FFFFFF"/>
            <w:vAlign w:val="center"/>
            <w:hideMark/>
          </w:tcPr>
          <w:p w14:paraId="1A9EE29D"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0,00</w:t>
            </w:r>
          </w:p>
        </w:tc>
      </w:tr>
      <w:tr w:rsidR="004A7DF4" w14:paraId="2FEBD9C9" w14:textId="77777777" w:rsidTr="004A7DF4">
        <w:trPr>
          <w:tblCellSpacing w:w="15" w:type="dxa"/>
        </w:trPr>
        <w:tc>
          <w:tcPr>
            <w:tcW w:w="0" w:type="auto"/>
            <w:tcBorders>
              <w:top w:val="nil"/>
              <w:left w:val="nil"/>
              <w:bottom w:val="nil"/>
              <w:right w:val="nil"/>
            </w:tcBorders>
            <w:shd w:val="clear" w:color="auto" w:fill="FFFFFF"/>
            <w:vAlign w:val="center"/>
            <w:hideMark/>
          </w:tcPr>
          <w:p w14:paraId="2BE05BD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59</w:t>
            </w:r>
          </w:p>
        </w:tc>
        <w:tc>
          <w:tcPr>
            <w:tcW w:w="0" w:type="auto"/>
            <w:gridSpan w:val="3"/>
            <w:tcBorders>
              <w:top w:val="nil"/>
              <w:left w:val="nil"/>
              <w:bottom w:val="nil"/>
              <w:right w:val="nil"/>
            </w:tcBorders>
            <w:shd w:val="clear" w:color="auto" w:fill="FFFFFF"/>
            <w:vAlign w:val="center"/>
            <w:hideMark/>
          </w:tcPr>
          <w:p w14:paraId="59304F8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Europska zajednica</w:t>
            </w:r>
          </w:p>
        </w:tc>
        <w:tc>
          <w:tcPr>
            <w:tcW w:w="0" w:type="auto"/>
            <w:tcBorders>
              <w:top w:val="nil"/>
              <w:left w:val="nil"/>
              <w:bottom w:val="nil"/>
              <w:right w:val="nil"/>
            </w:tcBorders>
            <w:shd w:val="clear" w:color="auto" w:fill="FFFFFF"/>
            <w:vAlign w:val="center"/>
            <w:hideMark/>
          </w:tcPr>
          <w:p w14:paraId="2D68A526"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325.000,00</w:t>
            </w:r>
          </w:p>
        </w:tc>
        <w:tc>
          <w:tcPr>
            <w:tcW w:w="0" w:type="auto"/>
            <w:tcBorders>
              <w:top w:val="nil"/>
              <w:left w:val="nil"/>
              <w:bottom w:val="nil"/>
              <w:right w:val="nil"/>
            </w:tcBorders>
            <w:shd w:val="clear" w:color="auto" w:fill="FFFFFF"/>
            <w:vAlign w:val="center"/>
            <w:hideMark/>
          </w:tcPr>
          <w:p w14:paraId="22945CE0"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198.000,00</w:t>
            </w:r>
          </w:p>
        </w:tc>
        <w:tc>
          <w:tcPr>
            <w:tcW w:w="0" w:type="auto"/>
            <w:tcBorders>
              <w:top w:val="nil"/>
              <w:left w:val="nil"/>
              <w:bottom w:val="nil"/>
              <w:right w:val="nil"/>
            </w:tcBorders>
            <w:shd w:val="clear" w:color="auto" w:fill="FFFFFF"/>
            <w:vAlign w:val="center"/>
            <w:hideMark/>
          </w:tcPr>
          <w:p w14:paraId="30BBCE73" w14:textId="77777777" w:rsidR="004A7DF4" w:rsidRDefault="004A7DF4">
            <w:pPr>
              <w:jc w:val="right"/>
              <w:rPr>
                <w:rFonts w:ascii="Times New Roman CE" w:hAnsi="Times New Roman CE" w:cs="Times New Roman CE"/>
                <w:color w:val="000000"/>
                <w:sz w:val="20"/>
                <w:szCs w:val="20"/>
              </w:rPr>
            </w:pPr>
            <w:r>
              <w:rPr>
                <w:rFonts w:ascii="Times New Roman CE" w:hAnsi="Times New Roman CE" w:cs="Times New Roman CE"/>
                <w:color w:val="000000"/>
                <w:sz w:val="20"/>
                <w:szCs w:val="20"/>
              </w:rPr>
              <w:t>60,92</w:t>
            </w:r>
          </w:p>
        </w:tc>
      </w:tr>
      <w:tr w:rsidR="004A7DF4" w14:paraId="130C2D8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EBCDB" w14:textId="77777777" w:rsidR="004A7DF4" w:rsidRDefault="004A7DF4">
            <w:pPr>
              <w:jc w:val="right"/>
              <w:rPr>
                <w:rFonts w:ascii="Times New Roman CE" w:hAnsi="Times New Roman CE" w:cs="Times New Roman CE"/>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FBFF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3B56E" w14:textId="77777777" w:rsidR="004A7DF4" w:rsidRDefault="004A7DF4">
            <w:pPr>
              <w:rPr>
                <w:sz w:val="20"/>
                <w:szCs w:val="20"/>
              </w:rPr>
            </w:pPr>
          </w:p>
        </w:tc>
        <w:tc>
          <w:tcPr>
            <w:tcW w:w="0" w:type="auto"/>
            <w:tcBorders>
              <w:top w:val="nil"/>
              <w:left w:val="nil"/>
              <w:bottom w:val="nil"/>
              <w:right w:val="nil"/>
            </w:tcBorders>
            <w:shd w:val="clear" w:color="auto" w:fill="ECFDFB"/>
            <w:vAlign w:val="center"/>
            <w:hideMark/>
          </w:tcPr>
          <w:p w14:paraId="14F40306"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ukupno:</w:t>
            </w:r>
          </w:p>
        </w:tc>
        <w:tc>
          <w:tcPr>
            <w:tcW w:w="0" w:type="auto"/>
            <w:tcBorders>
              <w:top w:val="nil"/>
              <w:left w:val="nil"/>
              <w:bottom w:val="nil"/>
              <w:right w:val="nil"/>
            </w:tcBorders>
            <w:shd w:val="clear" w:color="auto" w:fill="ECFDFB"/>
            <w:vAlign w:val="center"/>
            <w:hideMark/>
          </w:tcPr>
          <w:p w14:paraId="7024AA49"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6.385.547,10</w:t>
            </w:r>
          </w:p>
        </w:tc>
        <w:tc>
          <w:tcPr>
            <w:tcW w:w="0" w:type="auto"/>
            <w:tcBorders>
              <w:top w:val="nil"/>
              <w:left w:val="nil"/>
              <w:bottom w:val="nil"/>
              <w:right w:val="nil"/>
            </w:tcBorders>
            <w:shd w:val="clear" w:color="auto" w:fill="ECFDFB"/>
            <w:vAlign w:val="center"/>
            <w:hideMark/>
          </w:tcPr>
          <w:p w14:paraId="49A599B2"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4.246.673,25</w:t>
            </w:r>
          </w:p>
        </w:tc>
        <w:tc>
          <w:tcPr>
            <w:tcW w:w="0" w:type="auto"/>
            <w:tcBorders>
              <w:top w:val="nil"/>
              <w:left w:val="nil"/>
              <w:bottom w:val="nil"/>
              <w:right w:val="nil"/>
            </w:tcBorders>
            <w:shd w:val="clear" w:color="auto" w:fill="ECFDFB"/>
            <w:vAlign w:val="center"/>
            <w:hideMark/>
          </w:tcPr>
          <w:p w14:paraId="71062025"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66,50</w:t>
            </w:r>
          </w:p>
        </w:tc>
      </w:tr>
    </w:tbl>
    <w:p w14:paraId="44BD7110" w14:textId="77777777" w:rsidR="004A7DF4" w:rsidRDefault="004A7DF4">
      <w:pPr>
        <w:jc w:val="center"/>
        <w:rPr>
          <w:i/>
          <w:sz w:val="28"/>
        </w:rPr>
      </w:pPr>
    </w:p>
    <w:p w14:paraId="56E7AB74" w14:textId="77777777" w:rsidR="004A7DF4" w:rsidRDefault="004A7DF4">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996"/>
        <w:gridCol w:w="863"/>
        <w:gridCol w:w="860"/>
        <w:gridCol w:w="175"/>
        <w:gridCol w:w="2584"/>
        <w:gridCol w:w="733"/>
        <w:gridCol w:w="1544"/>
        <w:gridCol w:w="1485"/>
        <w:gridCol w:w="465"/>
      </w:tblGrid>
      <w:tr w:rsidR="004A7DF4" w14:paraId="6B58E154" w14:textId="77777777" w:rsidTr="004A7DF4">
        <w:trPr>
          <w:gridAfter w:val="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578A13" w14:textId="77777777" w:rsidR="004A7DF4" w:rsidRDefault="004A7DF4">
            <w:pPr>
              <w:rPr>
                <w:sz w:val="20"/>
                <w:szCs w:val="20"/>
              </w:rPr>
            </w:pPr>
          </w:p>
        </w:tc>
      </w:tr>
      <w:tr w:rsidR="004A7DF4" w14:paraId="019B59D7" w14:textId="77777777" w:rsidTr="004A7DF4">
        <w:trPr>
          <w:tblCellSpacing w:w="15" w:type="dxa"/>
        </w:trPr>
        <w:tc>
          <w:tcPr>
            <w:tcW w:w="0" w:type="auto"/>
            <w:gridSpan w:val="10"/>
            <w:tcBorders>
              <w:top w:val="nil"/>
              <w:left w:val="nil"/>
              <w:bottom w:val="nil"/>
              <w:right w:val="nil"/>
            </w:tcBorders>
            <w:shd w:val="clear" w:color="auto" w:fill="DAFAFA"/>
            <w:vAlign w:val="center"/>
            <w:hideMark/>
          </w:tcPr>
          <w:p w14:paraId="4BC938F8"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B. RAČUN FINANCIRANJA</w:t>
            </w:r>
          </w:p>
        </w:tc>
      </w:tr>
      <w:tr w:rsidR="004A7DF4" w14:paraId="7E4C9996" w14:textId="77777777" w:rsidTr="004A7DF4">
        <w:trPr>
          <w:tblCellSpacing w:w="15" w:type="dxa"/>
        </w:trPr>
        <w:tc>
          <w:tcPr>
            <w:tcW w:w="0" w:type="auto"/>
            <w:gridSpan w:val="10"/>
            <w:tcBorders>
              <w:top w:val="nil"/>
              <w:left w:val="nil"/>
              <w:bottom w:val="nil"/>
              <w:right w:val="nil"/>
            </w:tcBorders>
            <w:shd w:val="clear" w:color="auto" w:fill="CAFFCB"/>
            <w:vAlign w:val="center"/>
            <w:hideMark/>
          </w:tcPr>
          <w:p w14:paraId="3FD2351E" w14:textId="77777777" w:rsidR="004A7DF4" w:rsidRDefault="004A7DF4">
            <w:pPr>
              <w:jc w:val="center"/>
              <w:rPr>
                <w:rFonts w:ascii="Times New Roman CE" w:hAnsi="Times New Roman CE" w:cs="Times New Roman CE"/>
                <w:b/>
                <w:bCs/>
                <w:color w:val="000000"/>
                <w:sz w:val="20"/>
                <w:szCs w:val="20"/>
              </w:rPr>
            </w:pPr>
          </w:p>
        </w:tc>
      </w:tr>
      <w:tr w:rsidR="004A7DF4" w14:paraId="3838D5B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D050E" w14:textId="77777777" w:rsidR="004A7DF4" w:rsidRDefault="004A7DF4">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7C3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E6D0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987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4396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DEF7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7DDA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6019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072E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47927" w14:textId="77777777" w:rsidR="004A7DF4" w:rsidRDefault="004A7DF4">
            <w:pPr>
              <w:rPr>
                <w:sz w:val="20"/>
                <w:szCs w:val="20"/>
              </w:rPr>
            </w:pPr>
          </w:p>
        </w:tc>
      </w:tr>
      <w:tr w:rsidR="004A7DF4" w14:paraId="0FE5F2B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A98F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B99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C10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0F45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B5F1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BBDE3"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73B080B5"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55469863"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povećanje/ smanjenje</w:t>
            </w:r>
          </w:p>
        </w:tc>
        <w:tc>
          <w:tcPr>
            <w:tcW w:w="0" w:type="auto"/>
            <w:vMerge w:val="restart"/>
            <w:tcBorders>
              <w:top w:val="nil"/>
              <w:left w:val="nil"/>
              <w:bottom w:val="nil"/>
              <w:right w:val="nil"/>
            </w:tcBorders>
            <w:shd w:val="clear" w:color="auto" w:fill="FFFFFF"/>
            <w:vAlign w:val="center"/>
            <w:hideMark/>
          </w:tcPr>
          <w:p w14:paraId="1050F8E4"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8FE06" w14:textId="77777777" w:rsidR="004A7DF4" w:rsidRDefault="004A7DF4">
            <w:pPr>
              <w:jc w:val="right"/>
              <w:rPr>
                <w:rFonts w:ascii="Times New Roman CE" w:hAnsi="Times New Roman CE" w:cs="Times New Roman CE"/>
                <w:b/>
                <w:bCs/>
                <w:color w:val="000000"/>
                <w:sz w:val="20"/>
                <w:szCs w:val="20"/>
              </w:rPr>
            </w:pPr>
          </w:p>
        </w:tc>
      </w:tr>
      <w:tr w:rsidR="004A7DF4" w14:paraId="5DEACE4D"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039C20DC" w14:textId="77777777" w:rsidR="004A7DF4" w:rsidRDefault="004A7DF4">
            <w:pP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konto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54003" w14:textId="77777777" w:rsidR="004A7DF4" w:rsidRDefault="004A7DF4">
            <w:pPr>
              <w:rPr>
                <w:rFonts w:ascii="Times New Roman CE" w:hAnsi="Times New Roman CE" w:cs="Times New Roman CE"/>
                <w:b/>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56D6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22E94" w14:textId="77777777" w:rsidR="004A7DF4" w:rsidRDefault="004A7DF4">
            <w:pPr>
              <w:rPr>
                <w:sz w:val="20"/>
                <w:szCs w:val="20"/>
              </w:rPr>
            </w:pPr>
          </w:p>
        </w:tc>
        <w:tc>
          <w:tcPr>
            <w:tcW w:w="0" w:type="auto"/>
            <w:tcBorders>
              <w:top w:val="nil"/>
              <w:left w:val="nil"/>
              <w:bottom w:val="nil"/>
              <w:right w:val="nil"/>
            </w:tcBorders>
            <w:shd w:val="clear" w:color="auto" w:fill="FFFFFF"/>
            <w:vAlign w:val="center"/>
            <w:hideMark/>
          </w:tcPr>
          <w:p w14:paraId="6711C5C5"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izvori financiranja</w:t>
            </w:r>
          </w:p>
        </w:tc>
        <w:tc>
          <w:tcPr>
            <w:tcW w:w="0" w:type="auto"/>
            <w:vMerge/>
            <w:tcBorders>
              <w:top w:val="nil"/>
              <w:left w:val="nil"/>
              <w:bottom w:val="nil"/>
              <w:right w:val="nil"/>
            </w:tcBorders>
            <w:shd w:val="clear" w:color="auto" w:fill="FFFFFF"/>
            <w:vAlign w:val="center"/>
            <w:hideMark/>
          </w:tcPr>
          <w:p w14:paraId="2FDD06E3"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4D5DF0A8"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27E62DBB"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44752A76" w14:textId="77777777" w:rsidR="004A7DF4" w:rsidRDefault="004A7DF4">
            <w:pPr>
              <w:jc w:val="center"/>
              <w:rPr>
                <w:rFonts w:ascii="Times New Roman CE" w:hAnsi="Times New Roman CE" w:cs="Times New Roman CE"/>
                <w:b/>
                <w:bCs/>
                <w:color w:val="000000"/>
                <w:sz w:val="14"/>
                <w:szCs w:val="14"/>
              </w:rPr>
            </w:pPr>
            <w:r>
              <w:rPr>
                <w:rFonts w:ascii="Times New Roman CE" w:hAnsi="Times New Roman CE" w:cs="Times New Roman CE"/>
                <w:b/>
                <w:bCs/>
                <w:color w:val="000000"/>
                <w:sz w:val="14"/>
                <w:szCs w:val="14"/>
              </w:rPr>
              <w:t>indeks</w:t>
            </w:r>
          </w:p>
        </w:tc>
      </w:tr>
      <w:tr w:rsidR="004A7DF4" w14:paraId="3A75E7A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94D39" w14:textId="77777777" w:rsidR="004A7DF4" w:rsidRDefault="004A7DF4">
            <w:pPr>
              <w:jc w:val="center"/>
              <w:rPr>
                <w:rFonts w:ascii="Times New Roman CE" w:hAnsi="Times New Roman CE" w:cs="Times New Roman CE"/>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430B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EA2D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B01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9161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0EB5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31158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50E8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C1D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5CE3D" w14:textId="77777777" w:rsidR="004A7DF4" w:rsidRDefault="004A7DF4">
            <w:pPr>
              <w:rPr>
                <w:sz w:val="20"/>
                <w:szCs w:val="20"/>
              </w:rPr>
            </w:pPr>
          </w:p>
        </w:tc>
      </w:tr>
      <w:tr w:rsidR="004A7DF4" w14:paraId="54118B42"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5843F3CA"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5</w:t>
            </w:r>
          </w:p>
        </w:tc>
        <w:tc>
          <w:tcPr>
            <w:tcW w:w="0" w:type="auto"/>
            <w:gridSpan w:val="5"/>
            <w:tcBorders>
              <w:top w:val="nil"/>
              <w:left w:val="nil"/>
              <w:bottom w:val="nil"/>
              <w:right w:val="nil"/>
            </w:tcBorders>
            <w:shd w:val="clear" w:color="auto" w:fill="FCFED6"/>
            <w:vAlign w:val="center"/>
            <w:hideMark/>
          </w:tcPr>
          <w:p w14:paraId="41EC603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IZDACI ZA FINANCIJSKU IMOVINU I OTPLATE ZAJMOV</w:t>
            </w:r>
          </w:p>
        </w:tc>
        <w:tc>
          <w:tcPr>
            <w:tcW w:w="0" w:type="auto"/>
            <w:tcBorders>
              <w:top w:val="nil"/>
              <w:left w:val="nil"/>
              <w:bottom w:val="nil"/>
              <w:right w:val="nil"/>
            </w:tcBorders>
            <w:shd w:val="clear" w:color="auto" w:fill="FFFFFF"/>
            <w:vAlign w:val="center"/>
            <w:hideMark/>
          </w:tcPr>
          <w:p w14:paraId="243474B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0B6ECD6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-57.675,96</w:t>
            </w:r>
          </w:p>
        </w:tc>
        <w:tc>
          <w:tcPr>
            <w:tcW w:w="0" w:type="auto"/>
            <w:tcBorders>
              <w:top w:val="nil"/>
              <w:left w:val="nil"/>
              <w:bottom w:val="nil"/>
              <w:right w:val="nil"/>
            </w:tcBorders>
            <w:shd w:val="clear" w:color="auto" w:fill="FFFFFF"/>
            <w:vAlign w:val="center"/>
            <w:hideMark/>
          </w:tcPr>
          <w:p w14:paraId="34C9B27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2.324,04</w:t>
            </w:r>
          </w:p>
        </w:tc>
        <w:tc>
          <w:tcPr>
            <w:tcW w:w="0" w:type="auto"/>
            <w:tcBorders>
              <w:top w:val="nil"/>
              <w:left w:val="nil"/>
              <w:bottom w:val="nil"/>
              <w:right w:val="nil"/>
            </w:tcBorders>
            <w:shd w:val="clear" w:color="auto" w:fill="FFFFFF"/>
            <w:vAlign w:val="center"/>
            <w:hideMark/>
          </w:tcPr>
          <w:p w14:paraId="38D164B7"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3,87</w:t>
            </w:r>
          </w:p>
        </w:tc>
      </w:tr>
      <w:tr w:rsidR="004A7DF4" w14:paraId="3EDED2ED" w14:textId="77777777" w:rsidTr="004A7DF4">
        <w:trPr>
          <w:tblCellSpacing w:w="15" w:type="dxa"/>
        </w:trPr>
        <w:tc>
          <w:tcPr>
            <w:tcW w:w="0" w:type="auto"/>
            <w:vMerge/>
            <w:tcBorders>
              <w:top w:val="nil"/>
              <w:left w:val="nil"/>
              <w:bottom w:val="nil"/>
              <w:right w:val="nil"/>
            </w:tcBorders>
            <w:shd w:val="clear" w:color="auto" w:fill="FFFFFF"/>
            <w:vAlign w:val="center"/>
            <w:hideMark/>
          </w:tcPr>
          <w:p w14:paraId="40184775"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A1D3B" w14:textId="77777777" w:rsidR="004A7DF4" w:rsidRDefault="004A7DF4">
            <w:pPr>
              <w:jc w:val="right"/>
              <w:rPr>
                <w:rFonts w:ascii="Times New Roman CE" w:hAnsi="Times New Roman CE" w:cs="Times New Roman CE"/>
                <w:color w:val="00008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C0567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C1308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0629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345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EAE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74B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95FD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E047B" w14:textId="77777777" w:rsidR="004A7DF4" w:rsidRDefault="004A7DF4">
            <w:pPr>
              <w:rPr>
                <w:sz w:val="20"/>
                <w:szCs w:val="20"/>
              </w:rPr>
            </w:pPr>
          </w:p>
        </w:tc>
      </w:tr>
      <w:tr w:rsidR="004A7DF4" w14:paraId="703D109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EAB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2ED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01A9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A4DD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8B8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745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DB76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624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38F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25D95" w14:textId="77777777" w:rsidR="004A7DF4" w:rsidRDefault="004A7DF4">
            <w:pPr>
              <w:rPr>
                <w:sz w:val="20"/>
                <w:szCs w:val="20"/>
              </w:rPr>
            </w:pPr>
          </w:p>
        </w:tc>
      </w:tr>
      <w:tr w:rsidR="004A7DF4" w14:paraId="60B8D2D1" w14:textId="77777777" w:rsidTr="004A7DF4">
        <w:trPr>
          <w:tblCellSpacing w:w="15" w:type="dxa"/>
        </w:trPr>
        <w:tc>
          <w:tcPr>
            <w:tcW w:w="0" w:type="auto"/>
            <w:tcBorders>
              <w:top w:val="nil"/>
              <w:left w:val="nil"/>
              <w:bottom w:val="nil"/>
              <w:right w:val="nil"/>
            </w:tcBorders>
            <w:shd w:val="clear" w:color="auto" w:fill="FFFFFF"/>
            <w:vAlign w:val="center"/>
            <w:hideMark/>
          </w:tcPr>
          <w:p w14:paraId="71B26D89"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54</w:t>
            </w:r>
          </w:p>
        </w:tc>
        <w:tc>
          <w:tcPr>
            <w:tcW w:w="0" w:type="auto"/>
            <w:gridSpan w:val="5"/>
            <w:tcBorders>
              <w:top w:val="nil"/>
              <w:left w:val="nil"/>
              <w:bottom w:val="nil"/>
              <w:right w:val="nil"/>
            </w:tcBorders>
            <w:shd w:val="clear" w:color="auto" w:fill="CAFFCB"/>
            <w:vAlign w:val="center"/>
            <w:hideMark/>
          </w:tcPr>
          <w:p w14:paraId="65210433"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IZDACI ZA OTPLATU GLAVNI.PRIMLJE.KREDITA I ZAJ</w:t>
            </w:r>
          </w:p>
        </w:tc>
        <w:tc>
          <w:tcPr>
            <w:tcW w:w="0" w:type="auto"/>
            <w:tcBorders>
              <w:top w:val="nil"/>
              <w:left w:val="nil"/>
              <w:bottom w:val="nil"/>
              <w:right w:val="nil"/>
            </w:tcBorders>
            <w:shd w:val="clear" w:color="auto" w:fill="FFFFFF"/>
            <w:vAlign w:val="center"/>
            <w:hideMark/>
          </w:tcPr>
          <w:p w14:paraId="3EAAF3D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3F5A4F3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-57.675,96</w:t>
            </w:r>
          </w:p>
        </w:tc>
        <w:tc>
          <w:tcPr>
            <w:tcW w:w="0" w:type="auto"/>
            <w:tcBorders>
              <w:top w:val="nil"/>
              <w:left w:val="nil"/>
              <w:bottom w:val="nil"/>
              <w:right w:val="nil"/>
            </w:tcBorders>
            <w:shd w:val="clear" w:color="auto" w:fill="FFFFFF"/>
            <w:vAlign w:val="center"/>
            <w:hideMark/>
          </w:tcPr>
          <w:p w14:paraId="069E847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2.324,04</w:t>
            </w:r>
          </w:p>
        </w:tc>
        <w:tc>
          <w:tcPr>
            <w:tcW w:w="0" w:type="auto"/>
            <w:tcBorders>
              <w:top w:val="nil"/>
              <w:left w:val="nil"/>
              <w:bottom w:val="nil"/>
              <w:right w:val="nil"/>
            </w:tcBorders>
            <w:shd w:val="clear" w:color="auto" w:fill="FFFFFF"/>
            <w:vAlign w:val="center"/>
            <w:hideMark/>
          </w:tcPr>
          <w:p w14:paraId="0A4DAB7F"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3,87</w:t>
            </w:r>
          </w:p>
        </w:tc>
      </w:tr>
      <w:tr w:rsidR="004A7DF4" w14:paraId="58985E30" w14:textId="77777777" w:rsidTr="004A7DF4">
        <w:trPr>
          <w:tblCellSpacing w:w="15" w:type="dxa"/>
        </w:trPr>
        <w:tc>
          <w:tcPr>
            <w:tcW w:w="0" w:type="auto"/>
            <w:tcBorders>
              <w:top w:val="nil"/>
              <w:left w:val="nil"/>
              <w:bottom w:val="nil"/>
              <w:right w:val="nil"/>
            </w:tcBorders>
            <w:shd w:val="clear" w:color="auto" w:fill="FFFFFF"/>
            <w:vAlign w:val="center"/>
            <w:hideMark/>
          </w:tcPr>
          <w:p w14:paraId="2D7C982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547</w:t>
            </w:r>
          </w:p>
        </w:tc>
        <w:tc>
          <w:tcPr>
            <w:tcW w:w="0" w:type="auto"/>
            <w:gridSpan w:val="3"/>
            <w:tcBorders>
              <w:top w:val="nil"/>
              <w:left w:val="nil"/>
              <w:bottom w:val="nil"/>
              <w:right w:val="nil"/>
            </w:tcBorders>
            <w:shd w:val="clear" w:color="auto" w:fill="FFFFFF"/>
            <w:vAlign w:val="center"/>
            <w:hideMark/>
          </w:tcPr>
          <w:p w14:paraId="1FE61684"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OTPLA.GLA.ZAJMOVA OD DRUGIH RAZINA VLASTI</w:t>
            </w:r>
          </w:p>
        </w:tc>
        <w:tc>
          <w:tcPr>
            <w:tcW w:w="0" w:type="auto"/>
            <w:gridSpan w:val="2"/>
            <w:tcBorders>
              <w:top w:val="nil"/>
              <w:left w:val="nil"/>
              <w:bottom w:val="nil"/>
              <w:right w:val="nil"/>
            </w:tcBorders>
            <w:shd w:val="clear" w:color="auto" w:fill="FFFFFF"/>
            <w:vAlign w:val="center"/>
            <w:hideMark/>
          </w:tcPr>
          <w:p w14:paraId="58FA9394"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1FFC75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3334761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-57.675,96</w:t>
            </w:r>
          </w:p>
        </w:tc>
        <w:tc>
          <w:tcPr>
            <w:tcW w:w="0" w:type="auto"/>
            <w:tcBorders>
              <w:top w:val="nil"/>
              <w:left w:val="nil"/>
              <w:bottom w:val="nil"/>
              <w:right w:val="nil"/>
            </w:tcBorders>
            <w:shd w:val="clear" w:color="auto" w:fill="FFFFFF"/>
            <w:vAlign w:val="center"/>
            <w:hideMark/>
          </w:tcPr>
          <w:p w14:paraId="7EA2E18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2.324,04</w:t>
            </w:r>
          </w:p>
        </w:tc>
        <w:tc>
          <w:tcPr>
            <w:tcW w:w="0" w:type="auto"/>
            <w:tcBorders>
              <w:top w:val="nil"/>
              <w:left w:val="nil"/>
              <w:bottom w:val="nil"/>
              <w:right w:val="nil"/>
            </w:tcBorders>
            <w:shd w:val="clear" w:color="auto" w:fill="FFFFFF"/>
            <w:vAlign w:val="center"/>
            <w:hideMark/>
          </w:tcPr>
          <w:p w14:paraId="49B24F48"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3,87</w:t>
            </w:r>
          </w:p>
        </w:tc>
      </w:tr>
      <w:tr w:rsidR="004A7DF4" w14:paraId="7C0081B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239E4"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3D39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93A0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4B14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2DA2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8A5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F43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A1F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ABC3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2AA00" w14:textId="77777777" w:rsidR="004A7DF4" w:rsidRDefault="004A7DF4">
            <w:pPr>
              <w:rPr>
                <w:sz w:val="20"/>
                <w:szCs w:val="20"/>
              </w:rPr>
            </w:pPr>
          </w:p>
        </w:tc>
      </w:tr>
      <w:tr w:rsidR="004A7DF4" w14:paraId="049BD3DD"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3A7C25EA"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8</w:t>
            </w:r>
          </w:p>
        </w:tc>
        <w:tc>
          <w:tcPr>
            <w:tcW w:w="0" w:type="auto"/>
            <w:gridSpan w:val="5"/>
            <w:tcBorders>
              <w:top w:val="nil"/>
              <w:left w:val="nil"/>
              <w:bottom w:val="nil"/>
              <w:right w:val="nil"/>
            </w:tcBorders>
            <w:shd w:val="clear" w:color="auto" w:fill="FCFED6"/>
            <w:vAlign w:val="center"/>
            <w:hideMark/>
          </w:tcPr>
          <w:p w14:paraId="47C747E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PRIMICI OD FINANCIJSKE IMOVINE I ZADUŽIVANJA</w:t>
            </w:r>
          </w:p>
        </w:tc>
        <w:tc>
          <w:tcPr>
            <w:tcW w:w="0" w:type="auto"/>
            <w:tcBorders>
              <w:top w:val="nil"/>
              <w:left w:val="nil"/>
              <w:bottom w:val="nil"/>
              <w:right w:val="nil"/>
            </w:tcBorders>
            <w:shd w:val="clear" w:color="auto" w:fill="FFFFFF"/>
            <w:vAlign w:val="center"/>
            <w:hideMark/>
          </w:tcPr>
          <w:p w14:paraId="431EC7E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50.000,00</w:t>
            </w:r>
          </w:p>
        </w:tc>
        <w:tc>
          <w:tcPr>
            <w:tcW w:w="0" w:type="auto"/>
            <w:tcBorders>
              <w:top w:val="nil"/>
              <w:left w:val="nil"/>
              <w:bottom w:val="nil"/>
              <w:right w:val="nil"/>
            </w:tcBorders>
            <w:shd w:val="clear" w:color="auto" w:fill="FFFFFF"/>
            <w:vAlign w:val="center"/>
            <w:hideMark/>
          </w:tcPr>
          <w:p w14:paraId="0EE7D85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-50.000,00</w:t>
            </w:r>
          </w:p>
        </w:tc>
        <w:tc>
          <w:tcPr>
            <w:tcW w:w="0" w:type="auto"/>
            <w:tcBorders>
              <w:top w:val="nil"/>
              <w:left w:val="nil"/>
              <w:bottom w:val="nil"/>
              <w:right w:val="nil"/>
            </w:tcBorders>
            <w:shd w:val="clear" w:color="auto" w:fill="FFFFFF"/>
            <w:vAlign w:val="center"/>
            <w:hideMark/>
          </w:tcPr>
          <w:p w14:paraId="6F6338E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C8AD1B4"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0,00</w:t>
            </w:r>
          </w:p>
        </w:tc>
      </w:tr>
      <w:tr w:rsidR="004A7DF4" w14:paraId="25E94C70" w14:textId="77777777" w:rsidTr="004A7DF4">
        <w:trPr>
          <w:tblCellSpacing w:w="15" w:type="dxa"/>
        </w:trPr>
        <w:tc>
          <w:tcPr>
            <w:tcW w:w="0" w:type="auto"/>
            <w:vMerge/>
            <w:tcBorders>
              <w:top w:val="nil"/>
              <w:left w:val="nil"/>
              <w:bottom w:val="nil"/>
              <w:right w:val="nil"/>
            </w:tcBorders>
            <w:shd w:val="clear" w:color="auto" w:fill="FFFFFF"/>
            <w:vAlign w:val="center"/>
            <w:hideMark/>
          </w:tcPr>
          <w:p w14:paraId="691B8738"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F698D" w14:textId="77777777" w:rsidR="004A7DF4" w:rsidRDefault="004A7DF4">
            <w:pPr>
              <w:jc w:val="right"/>
              <w:rPr>
                <w:rFonts w:ascii="Times New Roman CE" w:hAnsi="Times New Roman CE" w:cs="Times New Roman CE"/>
                <w:color w:val="00008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129E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5066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AB91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C66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9438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918D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B7A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669E4" w14:textId="77777777" w:rsidR="004A7DF4" w:rsidRDefault="004A7DF4">
            <w:pPr>
              <w:rPr>
                <w:sz w:val="20"/>
                <w:szCs w:val="20"/>
              </w:rPr>
            </w:pPr>
          </w:p>
        </w:tc>
      </w:tr>
      <w:tr w:rsidR="004A7DF4" w14:paraId="52BD4AE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61A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150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16BE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5E2B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754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4CF5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3161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285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144E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E2AD1" w14:textId="77777777" w:rsidR="004A7DF4" w:rsidRDefault="004A7DF4">
            <w:pPr>
              <w:rPr>
                <w:sz w:val="20"/>
                <w:szCs w:val="20"/>
              </w:rPr>
            </w:pPr>
          </w:p>
        </w:tc>
      </w:tr>
      <w:tr w:rsidR="004A7DF4" w14:paraId="06E0913F" w14:textId="77777777" w:rsidTr="004A7DF4">
        <w:trPr>
          <w:tblCellSpacing w:w="15" w:type="dxa"/>
        </w:trPr>
        <w:tc>
          <w:tcPr>
            <w:tcW w:w="0" w:type="auto"/>
            <w:tcBorders>
              <w:top w:val="nil"/>
              <w:left w:val="nil"/>
              <w:bottom w:val="nil"/>
              <w:right w:val="nil"/>
            </w:tcBorders>
            <w:shd w:val="clear" w:color="auto" w:fill="FFFFFF"/>
            <w:vAlign w:val="center"/>
            <w:hideMark/>
          </w:tcPr>
          <w:p w14:paraId="42F02603"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84</w:t>
            </w:r>
          </w:p>
        </w:tc>
        <w:tc>
          <w:tcPr>
            <w:tcW w:w="0" w:type="auto"/>
            <w:gridSpan w:val="5"/>
            <w:tcBorders>
              <w:top w:val="nil"/>
              <w:left w:val="nil"/>
              <w:bottom w:val="nil"/>
              <w:right w:val="nil"/>
            </w:tcBorders>
            <w:shd w:val="clear" w:color="auto" w:fill="CAFFCB"/>
            <w:vAlign w:val="center"/>
            <w:hideMark/>
          </w:tcPr>
          <w:p w14:paraId="11EF189C"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PRIMICI OD ZADUŽIVANJA</w:t>
            </w:r>
          </w:p>
        </w:tc>
        <w:tc>
          <w:tcPr>
            <w:tcW w:w="0" w:type="auto"/>
            <w:tcBorders>
              <w:top w:val="nil"/>
              <w:left w:val="nil"/>
              <w:bottom w:val="nil"/>
              <w:right w:val="nil"/>
            </w:tcBorders>
            <w:shd w:val="clear" w:color="auto" w:fill="FFFFFF"/>
            <w:vAlign w:val="center"/>
            <w:hideMark/>
          </w:tcPr>
          <w:p w14:paraId="1C8FD22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50.000,00</w:t>
            </w:r>
          </w:p>
        </w:tc>
        <w:tc>
          <w:tcPr>
            <w:tcW w:w="0" w:type="auto"/>
            <w:tcBorders>
              <w:top w:val="nil"/>
              <w:left w:val="nil"/>
              <w:bottom w:val="nil"/>
              <w:right w:val="nil"/>
            </w:tcBorders>
            <w:shd w:val="clear" w:color="auto" w:fill="FFFFFF"/>
            <w:vAlign w:val="center"/>
            <w:hideMark/>
          </w:tcPr>
          <w:p w14:paraId="547D952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-50.000,00</w:t>
            </w:r>
          </w:p>
        </w:tc>
        <w:tc>
          <w:tcPr>
            <w:tcW w:w="0" w:type="auto"/>
            <w:tcBorders>
              <w:top w:val="nil"/>
              <w:left w:val="nil"/>
              <w:bottom w:val="nil"/>
              <w:right w:val="nil"/>
            </w:tcBorders>
            <w:shd w:val="clear" w:color="auto" w:fill="FFFFFF"/>
            <w:vAlign w:val="center"/>
            <w:hideMark/>
          </w:tcPr>
          <w:p w14:paraId="70CEFBF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FA4F890"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0,00</w:t>
            </w:r>
          </w:p>
        </w:tc>
      </w:tr>
      <w:tr w:rsidR="004A7DF4" w14:paraId="6D1FE7AD" w14:textId="77777777" w:rsidTr="004A7DF4">
        <w:trPr>
          <w:tblCellSpacing w:w="15" w:type="dxa"/>
        </w:trPr>
        <w:tc>
          <w:tcPr>
            <w:tcW w:w="0" w:type="auto"/>
            <w:tcBorders>
              <w:top w:val="nil"/>
              <w:left w:val="nil"/>
              <w:bottom w:val="nil"/>
              <w:right w:val="nil"/>
            </w:tcBorders>
            <w:shd w:val="clear" w:color="auto" w:fill="FFFFFF"/>
            <w:vAlign w:val="center"/>
            <w:hideMark/>
          </w:tcPr>
          <w:p w14:paraId="7030C4B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847</w:t>
            </w:r>
          </w:p>
        </w:tc>
        <w:tc>
          <w:tcPr>
            <w:tcW w:w="0" w:type="auto"/>
            <w:gridSpan w:val="3"/>
            <w:tcBorders>
              <w:top w:val="nil"/>
              <w:left w:val="nil"/>
              <w:bottom w:val="nil"/>
              <w:right w:val="nil"/>
            </w:tcBorders>
            <w:shd w:val="clear" w:color="auto" w:fill="FFFFFF"/>
            <w:vAlign w:val="center"/>
            <w:hideMark/>
          </w:tcPr>
          <w:p w14:paraId="19F6E451"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Primljeni zajmovi od drugih razina vlasti</w:t>
            </w:r>
          </w:p>
        </w:tc>
        <w:tc>
          <w:tcPr>
            <w:tcW w:w="0" w:type="auto"/>
            <w:gridSpan w:val="2"/>
            <w:tcBorders>
              <w:top w:val="nil"/>
              <w:left w:val="nil"/>
              <w:bottom w:val="nil"/>
              <w:right w:val="nil"/>
            </w:tcBorders>
            <w:shd w:val="clear" w:color="auto" w:fill="FFFFFF"/>
            <w:vAlign w:val="center"/>
            <w:hideMark/>
          </w:tcPr>
          <w:p w14:paraId="2FA1B073"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11</w:t>
            </w:r>
          </w:p>
        </w:tc>
        <w:tc>
          <w:tcPr>
            <w:tcW w:w="0" w:type="auto"/>
            <w:tcBorders>
              <w:top w:val="nil"/>
              <w:left w:val="nil"/>
              <w:bottom w:val="nil"/>
              <w:right w:val="nil"/>
            </w:tcBorders>
            <w:shd w:val="clear" w:color="auto" w:fill="FFFFFF"/>
            <w:vAlign w:val="center"/>
            <w:hideMark/>
          </w:tcPr>
          <w:p w14:paraId="68FAE80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50.000,00</w:t>
            </w:r>
          </w:p>
        </w:tc>
        <w:tc>
          <w:tcPr>
            <w:tcW w:w="0" w:type="auto"/>
            <w:tcBorders>
              <w:top w:val="nil"/>
              <w:left w:val="nil"/>
              <w:bottom w:val="nil"/>
              <w:right w:val="nil"/>
            </w:tcBorders>
            <w:shd w:val="clear" w:color="auto" w:fill="FFFFFF"/>
            <w:vAlign w:val="center"/>
            <w:hideMark/>
          </w:tcPr>
          <w:p w14:paraId="7CA3E32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-50.000,00</w:t>
            </w:r>
          </w:p>
        </w:tc>
        <w:tc>
          <w:tcPr>
            <w:tcW w:w="0" w:type="auto"/>
            <w:tcBorders>
              <w:top w:val="nil"/>
              <w:left w:val="nil"/>
              <w:bottom w:val="nil"/>
              <w:right w:val="nil"/>
            </w:tcBorders>
            <w:shd w:val="clear" w:color="auto" w:fill="FFFFFF"/>
            <w:vAlign w:val="center"/>
            <w:hideMark/>
          </w:tcPr>
          <w:p w14:paraId="364E391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1F207BE"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0,00</w:t>
            </w:r>
          </w:p>
        </w:tc>
      </w:tr>
      <w:tr w:rsidR="004A7DF4" w14:paraId="55FFBC8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7C829"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6D7E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E4F735" w14:textId="77777777" w:rsidR="004A7DF4" w:rsidRDefault="004A7DF4">
            <w:pPr>
              <w:rPr>
                <w:sz w:val="20"/>
                <w:szCs w:val="20"/>
              </w:rPr>
            </w:pPr>
          </w:p>
        </w:tc>
        <w:tc>
          <w:tcPr>
            <w:tcW w:w="0" w:type="auto"/>
            <w:gridSpan w:val="3"/>
            <w:tcBorders>
              <w:top w:val="nil"/>
              <w:left w:val="nil"/>
              <w:bottom w:val="nil"/>
              <w:right w:val="nil"/>
            </w:tcBorders>
            <w:shd w:val="clear" w:color="auto" w:fill="FFFFFF"/>
            <w:vAlign w:val="center"/>
            <w:hideMark/>
          </w:tcPr>
          <w:p w14:paraId="44EC7AA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NETO FINANCIRANJE (8 - 5):</w:t>
            </w:r>
          </w:p>
        </w:tc>
        <w:tc>
          <w:tcPr>
            <w:tcW w:w="0" w:type="auto"/>
            <w:tcBorders>
              <w:top w:val="nil"/>
              <w:left w:val="nil"/>
              <w:bottom w:val="nil"/>
              <w:right w:val="nil"/>
            </w:tcBorders>
            <w:shd w:val="clear" w:color="auto" w:fill="FFFFFF"/>
            <w:vAlign w:val="center"/>
            <w:hideMark/>
          </w:tcPr>
          <w:p w14:paraId="3F294C2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2E5C447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7.675,96</w:t>
            </w:r>
          </w:p>
        </w:tc>
        <w:tc>
          <w:tcPr>
            <w:tcW w:w="0" w:type="auto"/>
            <w:tcBorders>
              <w:top w:val="nil"/>
              <w:left w:val="nil"/>
              <w:bottom w:val="nil"/>
              <w:right w:val="nil"/>
            </w:tcBorders>
            <w:shd w:val="clear" w:color="auto" w:fill="FFFFFF"/>
            <w:vAlign w:val="center"/>
            <w:hideMark/>
          </w:tcPr>
          <w:p w14:paraId="24BAAB0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-2.324,04</w:t>
            </w:r>
          </w:p>
        </w:tc>
        <w:tc>
          <w:tcPr>
            <w:tcW w:w="0" w:type="auto"/>
            <w:shd w:val="clear" w:color="auto" w:fill="FFFFFF"/>
            <w:vAlign w:val="center"/>
            <w:hideMark/>
          </w:tcPr>
          <w:p w14:paraId="2840B8D6" w14:textId="77777777" w:rsidR="004A7DF4" w:rsidRDefault="004A7DF4">
            <w:pPr>
              <w:rPr>
                <w:sz w:val="20"/>
                <w:szCs w:val="20"/>
              </w:rPr>
            </w:pPr>
          </w:p>
        </w:tc>
      </w:tr>
    </w:tbl>
    <w:p w14:paraId="35E4D094" w14:textId="77777777" w:rsidR="004E36E7" w:rsidRDefault="004E36E7">
      <w:pPr>
        <w:jc w:val="center"/>
        <w:rPr>
          <w:i/>
          <w:sz w:val="28"/>
        </w:rPr>
      </w:pPr>
    </w:p>
    <w:p w14:paraId="1028BF05" w14:textId="77777777" w:rsidR="004A7DF4" w:rsidRDefault="004A7DF4">
      <w:pPr>
        <w:jc w:val="center"/>
        <w:rPr>
          <w:i/>
          <w:sz w:val="28"/>
        </w:rPr>
      </w:pPr>
    </w:p>
    <w:p w14:paraId="34ABE5CE" w14:textId="77777777" w:rsidR="004A7DF4" w:rsidRDefault="004A7DF4">
      <w:pPr>
        <w:jc w:val="center"/>
        <w:rPr>
          <w:i/>
          <w:sz w:val="28"/>
        </w:rPr>
      </w:pPr>
    </w:p>
    <w:p w14:paraId="15D63E38" w14:textId="77777777" w:rsidR="004A7DF4" w:rsidRDefault="004A7DF4">
      <w:pPr>
        <w:jc w:val="center"/>
        <w:rPr>
          <w:i/>
          <w:sz w:val="28"/>
        </w:rPr>
      </w:pPr>
    </w:p>
    <w:p w14:paraId="2997CC4B" w14:textId="77777777" w:rsidR="004A7DF4" w:rsidRDefault="004A7DF4">
      <w:pPr>
        <w:jc w:val="center"/>
        <w:rPr>
          <w:i/>
          <w:sz w:val="28"/>
        </w:rPr>
      </w:pPr>
    </w:p>
    <w:p w14:paraId="73450D53" w14:textId="77777777" w:rsidR="004A7DF4" w:rsidRDefault="004A7DF4">
      <w:pPr>
        <w:jc w:val="center"/>
        <w:rPr>
          <w:i/>
          <w:sz w:val="28"/>
        </w:rPr>
      </w:pPr>
    </w:p>
    <w:p w14:paraId="69D96D98" w14:textId="77777777" w:rsidR="004A7DF4" w:rsidRDefault="004A7DF4">
      <w:pPr>
        <w:jc w:val="center"/>
        <w:rPr>
          <w:i/>
          <w:sz w:val="28"/>
        </w:rPr>
      </w:pPr>
    </w:p>
    <w:p w14:paraId="35EDB96C" w14:textId="77777777" w:rsidR="004A7DF4" w:rsidRDefault="004A7DF4">
      <w:pPr>
        <w:jc w:val="center"/>
        <w:rPr>
          <w:i/>
          <w:sz w:val="28"/>
        </w:rPr>
      </w:pPr>
    </w:p>
    <w:tbl>
      <w:tblPr>
        <w:tblW w:w="1006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1098"/>
        <w:gridCol w:w="949"/>
        <w:gridCol w:w="111"/>
        <w:gridCol w:w="198"/>
        <w:gridCol w:w="1433"/>
        <w:gridCol w:w="809"/>
        <w:gridCol w:w="2204"/>
        <w:gridCol w:w="2269"/>
        <w:gridCol w:w="582"/>
      </w:tblGrid>
      <w:tr w:rsidR="004A7DF4" w14:paraId="5776289D" w14:textId="77777777" w:rsidTr="004A7DF4">
        <w:trPr>
          <w:tblCellSpacing w:w="15" w:type="dxa"/>
        </w:trPr>
        <w:tc>
          <w:tcPr>
            <w:tcW w:w="0" w:type="auto"/>
            <w:gridSpan w:val="10"/>
            <w:tcBorders>
              <w:top w:val="nil"/>
              <w:left w:val="nil"/>
              <w:bottom w:val="nil"/>
              <w:right w:val="nil"/>
            </w:tcBorders>
            <w:shd w:val="clear" w:color="auto" w:fill="DAFAFA"/>
            <w:vAlign w:val="center"/>
            <w:hideMark/>
          </w:tcPr>
          <w:p w14:paraId="696EB72D"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C. RASPOLOŽIVA SREDSTVA IZ PRETHODNIH GODINA</w:t>
            </w:r>
          </w:p>
        </w:tc>
      </w:tr>
      <w:tr w:rsidR="004A7DF4" w14:paraId="212E5A4B" w14:textId="77777777" w:rsidTr="004A7DF4">
        <w:trPr>
          <w:tblCellSpacing w:w="15" w:type="dxa"/>
        </w:trPr>
        <w:tc>
          <w:tcPr>
            <w:tcW w:w="0" w:type="auto"/>
            <w:gridSpan w:val="10"/>
            <w:tcBorders>
              <w:top w:val="nil"/>
              <w:left w:val="nil"/>
              <w:bottom w:val="nil"/>
              <w:right w:val="nil"/>
            </w:tcBorders>
            <w:shd w:val="clear" w:color="auto" w:fill="CAFFCB"/>
            <w:vAlign w:val="center"/>
            <w:hideMark/>
          </w:tcPr>
          <w:p w14:paraId="6B01051F" w14:textId="77777777" w:rsidR="004A7DF4" w:rsidRDefault="004A7DF4">
            <w:pPr>
              <w:jc w:val="center"/>
              <w:rPr>
                <w:rFonts w:ascii="Times New Roman CE" w:hAnsi="Times New Roman CE" w:cs="Times New Roman CE"/>
                <w:b/>
                <w:bCs/>
                <w:color w:val="000000"/>
                <w:sz w:val="20"/>
                <w:szCs w:val="20"/>
              </w:rPr>
            </w:pPr>
          </w:p>
        </w:tc>
      </w:tr>
      <w:tr w:rsidR="004A7DF4" w14:paraId="2107F87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AB59B" w14:textId="77777777" w:rsidR="004A7DF4" w:rsidRDefault="004A7DF4">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5C4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E8219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CE4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2779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2BC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9B36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D5ADB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766A8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25C9E" w14:textId="77777777" w:rsidR="004A7DF4" w:rsidRDefault="004A7DF4">
            <w:pPr>
              <w:rPr>
                <w:sz w:val="20"/>
                <w:szCs w:val="20"/>
              </w:rPr>
            </w:pPr>
          </w:p>
        </w:tc>
      </w:tr>
      <w:tr w:rsidR="004A7DF4" w14:paraId="41AE886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473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A851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8191F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A527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AFB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897AA"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624F4752"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plan</w:t>
            </w:r>
          </w:p>
        </w:tc>
        <w:tc>
          <w:tcPr>
            <w:tcW w:w="0" w:type="auto"/>
            <w:vMerge w:val="restart"/>
            <w:tcBorders>
              <w:top w:val="nil"/>
              <w:left w:val="nil"/>
              <w:bottom w:val="nil"/>
              <w:right w:val="nil"/>
            </w:tcBorders>
            <w:shd w:val="clear" w:color="auto" w:fill="FFFFFF"/>
            <w:vAlign w:val="center"/>
            <w:hideMark/>
          </w:tcPr>
          <w:p w14:paraId="16700A94"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povećanje/ smanjenje</w:t>
            </w:r>
          </w:p>
        </w:tc>
        <w:tc>
          <w:tcPr>
            <w:tcW w:w="0" w:type="auto"/>
            <w:vMerge w:val="restart"/>
            <w:tcBorders>
              <w:top w:val="nil"/>
              <w:left w:val="nil"/>
              <w:bottom w:val="nil"/>
              <w:right w:val="nil"/>
            </w:tcBorders>
            <w:shd w:val="clear" w:color="auto" w:fill="FFFFFF"/>
            <w:vAlign w:val="center"/>
            <w:hideMark/>
          </w:tcPr>
          <w:p w14:paraId="635297EB"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prve izmjene i dopune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B0F80" w14:textId="77777777" w:rsidR="004A7DF4" w:rsidRDefault="004A7DF4">
            <w:pPr>
              <w:jc w:val="right"/>
              <w:rPr>
                <w:rFonts w:ascii="Times New Roman CE" w:hAnsi="Times New Roman CE" w:cs="Times New Roman CE"/>
                <w:b/>
                <w:bCs/>
                <w:color w:val="000000"/>
                <w:sz w:val="20"/>
                <w:szCs w:val="20"/>
              </w:rPr>
            </w:pPr>
          </w:p>
        </w:tc>
      </w:tr>
      <w:tr w:rsidR="004A7DF4" w14:paraId="7E4B16AC"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5FB2B3D9" w14:textId="77777777" w:rsidR="004A7DF4" w:rsidRDefault="004A7DF4">
            <w:pP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konto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A7807" w14:textId="77777777" w:rsidR="004A7DF4" w:rsidRDefault="004A7DF4">
            <w:pPr>
              <w:rPr>
                <w:rFonts w:ascii="Times New Roman CE" w:hAnsi="Times New Roman CE" w:cs="Times New Roman CE"/>
                <w:b/>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B8978"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3665B422"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izvori financiranja</w:t>
            </w:r>
          </w:p>
        </w:tc>
        <w:tc>
          <w:tcPr>
            <w:tcW w:w="0" w:type="auto"/>
            <w:vMerge/>
            <w:tcBorders>
              <w:top w:val="nil"/>
              <w:left w:val="nil"/>
              <w:bottom w:val="nil"/>
              <w:right w:val="nil"/>
            </w:tcBorders>
            <w:shd w:val="clear" w:color="auto" w:fill="FFFFFF"/>
            <w:vAlign w:val="center"/>
            <w:hideMark/>
          </w:tcPr>
          <w:p w14:paraId="76BC59A2"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32C7A186"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2F8C6D51" w14:textId="77777777" w:rsidR="004A7DF4" w:rsidRDefault="004A7DF4">
            <w:pPr>
              <w:rPr>
                <w:rFonts w:ascii="Times New Roman CE" w:hAnsi="Times New Roman CE" w:cs="Times New Roman CE"/>
                <w:b/>
                <w:bCs/>
                <w:color w:val="000000"/>
                <w:sz w:val="20"/>
                <w:szCs w:val="20"/>
              </w:rPr>
            </w:pPr>
          </w:p>
        </w:tc>
        <w:tc>
          <w:tcPr>
            <w:tcW w:w="0" w:type="auto"/>
            <w:tcBorders>
              <w:top w:val="nil"/>
              <w:left w:val="nil"/>
              <w:bottom w:val="nil"/>
              <w:right w:val="nil"/>
            </w:tcBorders>
            <w:shd w:val="clear" w:color="auto" w:fill="FFFFFF"/>
            <w:vAlign w:val="center"/>
            <w:hideMark/>
          </w:tcPr>
          <w:p w14:paraId="394A9BE3" w14:textId="77777777" w:rsidR="004A7DF4" w:rsidRDefault="004A7DF4">
            <w:pPr>
              <w:jc w:val="center"/>
              <w:rPr>
                <w:rFonts w:ascii="Times New Roman CE" w:hAnsi="Times New Roman CE" w:cs="Times New Roman CE"/>
                <w:b/>
                <w:bCs/>
                <w:color w:val="000000"/>
                <w:sz w:val="14"/>
                <w:szCs w:val="14"/>
              </w:rPr>
            </w:pPr>
            <w:r>
              <w:rPr>
                <w:rFonts w:ascii="Times New Roman CE" w:hAnsi="Times New Roman CE" w:cs="Times New Roman CE"/>
                <w:b/>
                <w:bCs/>
                <w:color w:val="000000"/>
                <w:sz w:val="14"/>
                <w:szCs w:val="14"/>
              </w:rPr>
              <w:t>indeks</w:t>
            </w:r>
          </w:p>
        </w:tc>
      </w:tr>
      <w:tr w:rsidR="004A7DF4" w14:paraId="2A72A80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1C211" w14:textId="77777777" w:rsidR="004A7DF4" w:rsidRDefault="004A7DF4">
            <w:pPr>
              <w:jc w:val="center"/>
              <w:rPr>
                <w:rFonts w:ascii="Times New Roman CE" w:hAnsi="Times New Roman CE" w:cs="Times New Roman CE"/>
                <w:b/>
                <w:bCs/>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ECA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D70E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09BF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B40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5263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7F80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12FB8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88C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6F56F" w14:textId="77777777" w:rsidR="004A7DF4" w:rsidRDefault="004A7DF4">
            <w:pPr>
              <w:rPr>
                <w:sz w:val="20"/>
                <w:szCs w:val="20"/>
              </w:rPr>
            </w:pPr>
          </w:p>
        </w:tc>
      </w:tr>
      <w:tr w:rsidR="004A7DF4" w14:paraId="2B0F8806" w14:textId="77777777" w:rsidTr="004A7DF4">
        <w:trPr>
          <w:tblCellSpacing w:w="15" w:type="dxa"/>
        </w:trPr>
        <w:tc>
          <w:tcPr>
            <w:tcW w:w="0" w:type="auto"/>
            <w:vMerge w:val="restart"/>
            <w:tcBorders>
              <w:top w:val="nil"/>
              <w:left w:val="nil"/>
              <w:bottom w:val="nil"/>
              <w:right w:val="nil"/>
            </w:tcBorders>
            <w:shd w:val="clear" w:color="auto" w:fill="FCFED6"/>
            <w:vAlign w:val="center"/>
            <w:hideMark/>
          </w:tcPr>
          <w:p w14:paraId="0BA4BC09" w14:textId="77777777" w:rsidR="004A7DF4" w:rsidRDefault="004A7DF4">
            <w:pPr>
              <w:rPr>
                <w:rFonts w:ascii="Times New Roman CE" w:hAnsi="Times New Roman CE" w:cs="Times New Roman CE"/>
                <w:b/>
                <w:bCs/>
                <w:color w:val="000080"/>
              </w:rPr>
            </w:pPr>
            <w:r>
              <w:rPr>
                <w:rFonts w:ascii="Times New Roman CE" w:hAnsi="Times New Roman CE" w:cs="Times New Roman CE"/>
                <w:b/>
                <w:bCs/>
                <w:color w:val="000080"/>
              </w:rPr>
              <w:t>9</w:t>
            </w:r>
          </w:p>
        </w:tc>
        <w:tc>
          <w:tcPr>
            <w:tcW w:w="0" w:type="auto"/>
            <w:gridSpan w:val="5"/>
            <w:tcBorders>
              <w:top w:val="nil"/>
              <w:left w:val="nil"/>
              <w:bottom w:val="nil"/>
              <w:right w:val="nil"/>
            </w:tcBorders>
            <w:shd w:val="clear" w:color="auto" w:fill="FCFED6"/>
            <w:vAlign w:val="center"/>
            <w:hideMark/>
          </w:tcPr>
          <w:p w14:paraId="49CE4E2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VLASTITI IZVORI</w:t>
            </w:r>
          </w:p>
        </w:tc>
        <w:tc>
          <w:tcPr>
            <w:tcW w:w="0" w:type="auto"/>
            <w:tcBorders>
              <w:top w:val="nil"/>
              <w:left w:val="nil"/>
              <w:bottom w:val="nil"/>
              <w:right w:val="nil"/>
            </w:tcBorders>
            <w:shd w:val="clear" w:color="auto" w:fill="FFFFFF"/>
            <w:vAlign w:val="center"/>
            <w:hideMark/>
          </w:tcPr>
          <w:p w14:paraId="0A9A1B4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5515EB4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-53.823,58</w:t>
            </w:r>
          </w:p>
        </w:tc>
        <w:tc>
          <w:tcPr>
            <w:tcW w:w="0" w:type="auto"/>
            <w:tcBorders>
              <w:top w:val="nil"/>
              <w:left w:val="nil"/>
              <w:bottom w:val="nil"/>
              <w:right w:val="nil"/>
            </w:tcBorders>
            <w:shd w:val="clear" w:color="auto" w:fill="FFFFFF"/>
            <w:vAlign w:val="center"/>
            <w:hideMark/>
          </w:tcPr>
          <w:p w14:paraId="44EF02B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-43.823,58</w:t>
            </w:r>
          </w:p>
        </w:tc>
        <w:tc>
          <w:tcPr>
            <w:tcW w:w="0" w:type="auto"/>
            <w:tcBorders>
              <w:top w:val="nil"/>
              <w:left w:val="nil"/>
              <w:bottom w:val="nil"/>
              <w:right w:val="nil"/>
            </w:tcBorders>
            <w:shd w:val="clear" w:color="auto" w:fill="FFFFFF"/>
            <w:vAlign w:val="center"/>
            <w:hideMark/>
          </w:tcPr>
          <w:p w14:paraId="2048FC9B"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-438,24</w:t>
            </w:r>
          </w:p>
        </w:tc>
      </w:tr>
      <w:tr w:rsidR="004A7DF4" w14:paraId="059F0C94" w14:textId="77777777" w:rsidTr="004A7DF4">
        <w:trPr>
          <w:tblCellSpacing w:w="15" w:type="dxa"/>
        </w:trPr>
        <w:tc>
          <w:tcPr>
            <w:tcW w:w="0" w:type="auto"/>
            <w:vMerge/>
            <w:tcBorders>
              <w:top w:val="nil"/>
              <w:left w:val="nil"/>
              <w:bottom w:val="nil"/>
              <w:right w:val="nil"/>
            </w:tcBorders>
            <w:shd w:val="clear" w:color="auto" w:fill="FFFFFF"/>
            <w:vAlign w:val="center"/>
            <w:hideMark/>
          </w:tcPr>
          <w:p w14:paraId="0DE20D1F" w14:textId="77777777" w:rsidR="004A7DF4" w:rsidRDefault="004A7DF4">
            <w:pPr>
              <w:rPr>
                <w:rFonts w:ascii="Times New Roman CE" w:hAnsi="Times New Roman CE" w:cs="Times New Roman CE"/>
                <w:b/>
                <w:bCs/>
                <w:color w:val="00008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E27EB" w14:textId="77777777" w:rsidR="004A7DF4" w:rsidRDefault="004A7DF4">
            <w:pPr>
              <w:jc w:val="right"/>
              <w:rPr>
                <w:rFonts w:ascii="Times New Roman CE" w:hAnsi="Times New Roman CE" w:cs="Times New Roman CE"/>
                <w:color w:val="00008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E2B0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672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A2F85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1CDA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C894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B81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0E6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CF851" w14:textId="77777777" w:rsidR="004A7DF4" w:rsidRDefault="004A7DF4">
            <w:pPr>
              <w:rPr>
                <w:sz w:val="20"/>
                <w:szCs w:val="20"/>
              </w:rPr>
            </w:pPr>
          </w:p>
        </w:tc>
      </w:tr>
      <w:tr w:rsidR="004A7DF4" w14:paraId="77FBE9BB"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232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377F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D6E6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1706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243E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9329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8F6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0B3E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326F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AE7CF" w14:textId="77777777" w:rsidR="004A7DF4" w:rsidRDefault="004A7DF4">
            <w:pPr>
              <w:rPr>
                <w:sz w:val="20"/>
                <w:szCs w:val="20"/>
              </w:rPr>
            </w:pPr>
          </w:p>
        </w:tc>
      </w:tr>
      <w:tr w:rsidR="004A7DF4" w14:paraId="53439359" w14:textId="77777777" w:rsidTr="004A7DF4">
        <w:trPr>
          <w:tblCellSpacing w:w="15" w:type="dxa"/>
        </w:trPr>
        <w:tc>
          <w:tcPr>
            <w:tcW w:w="0" w:type="auto"/>
            <w:tcBorders>
              <w:top w:val="nil"/>
              <w:left w:val="nil"/>
              <w:bottom w:val="nil"/>
              <w:right w:val="nil"/>
            </w:tcBorders>
            <w:shd w:val="clear" w:color="auto" w:fill="FFFFFF"/>
            <w:vAlign w:val="center"/>
            <w:hideMark/>
          </w:tcPr>
          <w:p w14:paraId="16429C9A"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92</w:t>
            </w:r>
          </w:p>
        </w:tc>
        <w:tc>
          <w:tcPr>
            <w:tcW w:w="0" w:type="auto"/>
            <w:gridSpan w:val="5"/>
            <w:tcBorders>
              <w:top w:val="nil"/>
              <w:left w:val="nil"/>
              <w:bottom w:val="nil"/>
              <w:right w:val="nil"/>
            </w:tcBorders>
            <w:shd w:val="clear" w:color="auto" w:fill="CAFFCB"/>
            <w:vAlign w:val="center"/>
            <w:hideMark/>
          </w:tcPr>
          <w:p w14:paraId="147E888E" w14:textId="77777777" w:rsidR="004A7DF4" w:rsidRDefault="004A7DF4">
            <w:pPr>
              <w:rPr>
                <w:rFonts w:ascii="Times New Roman CE" w:hAnsi="Times New Roman CE" w:cs="Times New Roman CE"/>
                <w:color w:val="000000"/>
                <w:sz w:val="14"/>
                <w:szCs w:val="14"/>
              </w:rPr>
            </w:pPr>
            <w:r>
              <w:rPr>
                <w:rFonts w:ascii="Times New Roman CE" w:hAnsi="Times New Roman CE" w:cs="Times New Roman CE"/>
                <w:color w:val="000000"/>
                <w:sz w:val="14"/>
                <w:szCs w:val="14"/>
              </w:rPr>
              <w:t>REZULTAT POSLOVANJA</w:t>
            </w:r>
          </w:p>
        </w:tc>
        <w:tc>
          <w:tcPr>
            <w:tcW w:w="0" w:type="auto"/>
            <w:tcBorders>
              <w:top w:val="nil"/>
              <w:left w:val="nil"/>
              <w:bottom w:val="nil"/>
              <w:right w:val="nil"/>
            </w:tcBorders>
            <w:shd w:val="clear" w:color="auto" w:fill="FFFFFF"/>
            <w:vAlign w:val="center"/>
            <w:hideMark/>
          </w:tcPr>
          <w:p w14:paraId="5549636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7B788DD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-53.823,58</w:t>
            </w:r>
          </w:p>
        </w:tc>
        <w:tc>
          <w:tcPr>
            <w:tcW w:w="0" w:type="auto"/>
            <w:tcBorders>
              <w:top w:val="nil"/>
              <w:left w:val="nil"/>
              <w:bottom w:val="nil"/>
              <w:right w:val="nil"/>
            </w:tcBorders>
            <w:shd w:val="clear" w:color="auto" w:fill="FFFFFF"/>
            <w:vAlign w:val="center"/>
            <w:hideMark/>
          </w:tcPr>
          <w:p w14:paraId="5AE635E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-43.823,58</w:t>
            </w:r>
          </w:p>
        </w:tc>
        <w:tc>
          <w:tcPr>
            <w:tcW w:w="0" w:type="auto"/>
            <w:tcBorders>
              <w:top w:val="nil"/>
              <w:left w:val="nil"/>
              <w:bottom w:val="nil"/>
              <w:right w:val="nil"/>
            </w:tcBorders>
            <w:shd w:val="clear" w:color="auto" w:fill="FFFFFF"/>
            <w:vAlign w:val="center"/>
            <w:hideMark/>
          </w:tcPr>
          <w:p w14:paraId="4CAE3C13"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-438,24</w:t>
            </w:r>
          </w:p>
        </w:tc>
      </w:tr>
      <w:tr w:rsidR="004A7DF4" w14:paraId="7C46A451" w14:textId="77777777" w:rsidTr="004A7DF4">
        <w:trPr>
          <w:tblCellSpacing w:w="15" w:type="dxa"/>
        </w:trPr>
        <w:tc>
          <w:tcPr>
            <w:tcW w:w="0" w:type="auto"/>
            <w:tcBorders>
              <w:top w:val="nil"/>
              <w:left w:val="nil"/>
              <w:bottom w:val="nil"/>
              <w:right w:val="nil"/>
            </w:tcBorders>
            <w:shd w:val="clear" w:color="auto" w:fill="FFFFFF"/>
            <w:vAlign w:val="center"/>
            <w:hideMark/>
          </w:tcPr>
          <w:p w14:paraId="62788D2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922</w:t>
            </w:r>
          </w:p>
        </w:tc>
        <w:tc>
          <w:tcPr>
            <w:tcW w:w="0" w:type="auto"/>
            <w:gridSpan w:val="2"/>
            <w:tcBorders>
              <w:top w:val="nil"/>
              <w:left w:val="nil"/>
              <w:bottom w:val="nil"/>
              <w:right w:val="nil"/>
            </w:tcBorders>
            <w:shd w:val="clear" w:color="auto" w:fill="FFFFFF"/>
            <w:vAlign w:val="center"/>
            <w:hideMark/>
          </w:tcPr>
          <w:p w14:paraId="45CB15FC" w14:textId="77777777" w:rsidR="004A7DF4" w:rsidRDefault="004A7DF4">
            <w:pPr>
              <w:rPr>
                <w:rFonts w:ascii="Times New Roman CE" w:hAnsi="Times New Roman CE" w:cs="Times New Roman CE"/>
                <w:color w:val="000080"/>
                <w:sz w:val="14"/>
                <w:szCs w:val="14"/>
              </w:rPr>
            </w:pPr>
            <w:r>
              <w:rPr>
                <w:rFonts w:ascii="Times New Roman CE" w:hAnsi="Times New Roman CE" w:cs="Times New Roman CE"/>
                <w:color w:val="000080"/>
                <w:sz w:val="14"/>
                <w:szCs w:val="14"/>
              </w:rPr>
              <w:t>VIŠAK/MANJAK PRIHODA</w:t>
            </w:r>
          </w:p>
        </w:tc>
        <w:tc>
          <w:tcPr>
            <w:tcW w:w="0" w:type="auto"/>
            <w:gridSpan w:val="3"/>
            <w:tcBorders>
              <w:top w:val="nil"/>
              <w:left w:val="nil"/>
              <w:bottom w:val="nil"/>
              <w:right w:val="nil"/>
            </w:tcBorders>
            <w:shd w:val="clear" w:color="auto" w:fill="FFFFFF"/>
            <w:vAlign w:val="center"/>
            <w:hideMark/>
          </w:tcPr>
          <w:p w14:paraId="1B174D13" w14:textId="77777777" w:rsidR="004A7DF4" w:rsidRDefault="004A7DF4">
            <w:pPr>
              <w:rPr>
                <w:rFonts w:ascii="Times New Roman CE" w:hAnsi="Times New Roman CE" w:cs="Times New Roman CE"/>
                <w:color w:val="000000"/>
                <w:sz w:val="12"/>
                <w:szCs w:val="12"/>
              </w:rPr>
            </w:pPr>
            <w:r>
              <w:rPr>
                <w:rFonts w:ascii="Times New Roman CE" w:hAnsi="Times New Roman CE" w:cs="Times New Roman CE"/>
                <w:color w:val="000000"/>
                <w:sz w:val="12"/>
                <w:szCs w:val="12"/>
              </w:rPr>
              <w:t>13</w:t>
            </w:r>
          </w:p>
        </w:tc>
        <w:tc>
          <w:tcPr>
            <w:tcW w:w="0" w:type="auto"/>
            <w:tcBorders>
              <w:top w:val="nil"/>
              <w:left w:val="nil"/>
              <w:bottom w:val="nil"/>
              <w:right w:val="nil"/>
            </w:tcBorders>
            <w:shd w:val="clear" w:color="auto" w:fill="FFFFFF"/>
            <w:vAlign w:val="center"/>
            <w:hideMark/>
          </w:tcPr>
          <w:p w14:paraId="67F4944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2CE9B22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-53.823,58</w:t>
            </w:r>
          </w:p>
        </w:tc>
        <w:tc>
          <w:tcPr>
            <w:tcW w:w="0" w:type="auto"/>
            <w:tcBorders>
              <w:top w:val="nil"/>
              <w:left w:val="nil"/>
              <w:bottom w:val="nil"/>
              <w:right w:val="nil"/>
            </w:tcBorders>
            <w:shd w:val="clear" w:color="auto" w:fill="FFFFFF"/>
            <w:vAlign w:val="center"/>
            <w:hideMark/>
          </w:tcPr>
          <w:p w14:paraId="1C65334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-43.823,58</w:t>
            </w:r>
          </w:p>
        </w:tc>
        <w:tc>
          <w:tcPr>
            <w:tcW w:w="0" w:type="auto"/>
            <w:tcBorders>
              <w:top w:val="nil"/>
              <w:left w:val="nil"/>
              <w:bottom w:val="nil"/>
              <w:right w:val="nil"/>
            </w:tcBorders>
            <w:shd w:val="clear" w:color="auto" w:fill="FFFFFF"/>
            <w:vAlign w:val="center"/>
            <w:hideMark/>
          </w:tcPr>
          <w:p w14:paraId="716CF6D8" w14:textId="77777777" w:rsidR="004A7DF4" w:rsidRDefault="004A7DF4">
            <w:pPr>
              <w:jc w:val="right"/>
              <w:rPr>
                <w:rFonts w:ascii="Times New Roman CE" w:hAnsi="Times New Roman CE" w:cs="Times New Roman CE"/>
                <w:color w:val="000000"/>
                <w:sz w:val="14"/>
                <w:szCs w:val="14"/>
              </w:rPr>
            </w:pPr>
            <w:r>
              <w:rPr>
                <w:rFonts w:ascii="Times New Roman CE" w:hAnsi="Times New Roman CE" w:cs="Times New Roman CE"/>
                <w:color w:val="000000"/>
                <w:sz w:val="14"/>
                <w:szCs w:val="14"/>
              </w:rPr>
              <w:t>-438,24</w:t>
            </w:r>
          </w:p>
        </w:tc>
      </w:tr>
      <w:tr w:rsidR="004A7DF4" w14:paraId="151BF5F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AAE56" w14:textId="77777777" w:rsidR="004A7DF4" w:rsidRDefault="004A7DF4">
            <w:pPr>
              <w:jc w:val="right"/>
              <w:rPr>
                <w:rFonts w:ascii="Times New Roman CE" w:hAnsi="Times New Roman CE" w:cs="Times New Roman CE"/>
                <w:color w:val="000000"/>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EFD4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672CB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B2A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9FE96" w14:textId="77777777" w:rsidR="004A7DF4" w:rsidRDefault="004A7DF4">
            <w:pPr>
              <w:rPr>
                <w:sz w:val="20"/>
                <w:szCs w:val="20"/>
              </w:rPr>
            </w:pPr>
          </w:p>
        </w:tc>
        <w:tc>
          <w:tcPr>
            <w:tcW w:w="0" w:type="auto"/>
            <w:tcBorders>
              <w:top w:val="nil"/>
              <w:left w:val="nil"/>
              <w:bottom w:val="nil"/>
              <w:right w:val="nil"/>
            </w:tcBorders>
            <w:shd w:val="clear" w:color="auto" w:fill="FFFFFF"/>
            <w:vAlign w:val="center"/>
            <w:hideMark/>
          </w:tcPr>
          <w:p w14:paraId="3378A00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ukupno:</w:t>
            </w:r>
          </w:p>
        </w:tc>
        <w:tc>
          <w:tcPr>
            <w:tcW w:w="0" w:type="auto"/>
            <w:tcBorders>
              <w:top w:val="nil"/>
              <w:left w:val="nil"/>
              <w:bottom w:val="nil"/>
              <w:right w:val="nil"/>
            </w:tcBorders>
            <w:shd w:val="clear" w:color="auto" w:fill="FFFFFF"/>
            <w:vAlign w:val="center"/>
            <w:hideMark/>
          </w:tcPr>
          <w:p w14:paraId="359FF6C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54CBCA2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-53.823,58</w:t>
            </w:r>
          </w:p>
        </w:tc>
        <w:tc>
          <w:tcPr>
            <w:tcW w:w="0" w:type="auto"/>
            <w:tcBorders>
              <w:top w:val="nil"/>
              <w:left w:val="nil"/>
              <w:bottom w:val="nil"/>
              <w:right w:val="nil"/>
            </w:tcBorders>
            <w:shd w:val="clear" w:color="auto" w:fill="FFFFFF"/>
            <w:vAlign w:val="center"/>
            <w:hideMark/>
          </w:tcPr>
          <w:p w14:paraId="2917E09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-43.823,58</w:t>
            </w:r>
          </w:p>
        </w:tc>
        <w:tc>
          <w:tcPr>
            <w:tcW w:w="0" w:type="auto"/>
            <w:tcBorders>
              <w:top w:val="nil"/>
              <w:left w:val="nil"/>
              <w:bottom w:val="nil"/>
              <w:right w:val="nil"/>
            </w:tcBorders>
            <w:shd w:val="clear" w:color="auto" w:fill="FFFFFF"/>
            <w:vAlign w:val="center"/>
            <w:hideMark/>
          </w:tcPr>
          <w:p w14:paraId="140EC157" w14:textId="77777777" w:rsidR="004A7DF4" w:rsidRDefault="004A7DF4">
            <w:pPr>
              <w:jc w:val="right"/>
              <w:rPr>
                <w:rFonts w:ascii="Times New Roman CE" w:hAnsi="Times New Roman CE" w:cs="Times New Roman CE"/>
                <w:color w:val="000080"/>
                <w:sz w:val="14"/>
                <w:szCs w:val="14"/>
              </w:rPr>
            </w:pPr>
            <w:r>
              <w:rPr>
                <w:rFonts w:ascii="Times New Roman CE" w:hAnsi="Times New Roman CE" w:cs="Times New Roman CE"/>
                <w:color w:val="000080"/>
                <w:sz w:val="14"/>
                <w:szCs w:val="14"/>
              </w:rPr>
              <w:t>-438,24</w:t>
            </w:r>
          </w:p>
        </w:tc>
      </w:tr>
    </w:tbl>
    <w:p w14:paraId="26229D4D" w14:textId="77777777" w:rsidR="004E36E7" w:rsidRDefault="004E36E7">
      <w:pPr>
        <w:jc w:val="center"/>
        <w:rPr>
          <w:i/>
          <w:sz w:val="28"/>
        </w:rPr>
      </w:pPr>
    </w:p>
    <w:p w14:paraId="046ECE34" w14:textId="77777777" w:rsidR="004E36E7" w:rsidRDefault="004E36E7" w:rsidP="004A7DF4">
      <w:pPr>
        <w:rPr>
          <w:i/>
          <w:sz w:val="28"/>
        </w:rPr>
      </w:pPr>
    </w:p>
    <w:p w14:paraId="29E959B0" w14:textId="77777777" w:rsidR="006A2EAC" w:rsidRPr="00BF50EA" w:rsidRDefault="006A2EAC">
      <w:pPr>
        <w:jc w:val="center"/>
        <w:rPr>
          <w:i/>
          <w:sz w:val="28"/>
        </w:rPr>
      </w:pPr>
    </w:p>
    <w:p w14:paraId="782282A3" w14:textId="77777777" w:rsidR="00F30468" w:rsidRPr="00BF50EA" w:rsidRDefault="00F30468">
      <w:pPr>
        <w:jc w:val="center"/>
        <w:rPr>
          <w:i/>
          <w:sz w:val="28"/>
        </w:rPr>
      </w:pPr>
      <w:r w:rsidRPr="00BF50EA">
        <w:rPr>
          <w:i/>
          <w:sz w:val="28"/>
        </w:rPr>
        <w:t>Članak 3.</w:t>
      </w:r>
    </w:p>
    <w:p w14:paraId="5EFA8EEA" w14:textId="77777777" w:rsidR="00F30468" w:rsidRPr="00BF50EA" w:rsidRDefault="00F30468">
      <w:pPr>
        <w:rPr>
          <w:i/>
          <w:sz w:val="28"/>
        </w:rPr>
      </w:pPr>
    </w:p>
    <w:p w14:paraId="4D498FD5" w14:textId="284386F2" w:rsidR="00F30468" w:rsidRPr="00BF50EA" w:rsidRDefault="00F30468">
      <w:pPr>
        <w:rPr>
          <w:i/>
          <w:sz w:val="28"/>
        </w:rPr>
      </w:pPr>
      <w:r w:rsidRPr="00BF50EA">
        <w:rPr>
          <w:i/>
          <w:sz w:val="28"/>
        </w:rPr>
        <w:tab/>
        <w:t>Posebni dio proračuna sastoji se od plana rashoda i izdataka proračuna raspoređenih u tekuće i</w:t>
      </w:r>
      <w:r w:rsidR="000F3C81">
        <w:rPr>
          <w:i/>
          <w:sz w:val="28"/>
        </w:rPr>
        <w:t xml:space="preserve"> razvojne programe i aktivnosti</w:t>
      </w:r>
      <w:r w:rsidRPr="00BF50EA">
        <w:rPr>
          <w:i/>
          <w:sz w:val="28"/>
        </w:rPr>
        <w:t xml:space="preserve"> unutar razd</w:t>
      </w:r>
      <w:r w:rsidR="005E53BB">
        <w:rPr>
          <w:i/>
          <w:sz w:val="28"/>
        </w:rPr>
        <w:t xml:space="preserve">jela i </w:t>
      </w:r>
      <w:r w:rsidR="00585785">
        <w:rPr>
          <w:i/>
          <w:sz w:val="28"/>
        </w:rPr>
        <w:t>glava za proračunsku 20</w:t>
      </w:r>
      <w:r w:rsidR="00207248">
        <w:rPr>
          <w:i/>
          <w:sz w:val="28"/>
        </w:rPr>
        <w:t>2</w:t>
      </w:r>
      <w:r w:rsidR="006B5F50">
        <w:rPr>
          <w:i/>
          <w:sz w:val="28"/>
        </w:rPr>
        <w:t>4</w:t>
      </w:r>
      <w:r w:rsidRPr="00BF50EA">
        <w:rPr>
          <w:i/>
          <w:sz w:val="28"/>
        </w:rPr>
        <w:t>. godinu.</w:t>
      </w:r>
    </w:p>
    <w:p w14:paraId="1A1FBCA4" w14:textId="77777777" w:rsidR="00F30468" w:rsidRPr="00BF50EA" w:rsidRDefault="00F30468">
      <w:pPr>
        <w:rPr>
          <w:i/>
        </w:rPr>
      </w:pPr>
    </w:p>
    <w:p w14:paraId="4E94A663" w14:textId="77777777" w:rsidR="00F30468" w:rsidRDefault="00F30468"/>
    <w:p w14:paraId="37BFF064" w14:textId="77777777" w:rsidR="00F30468" w:rsidRDefault="00F30468">
      <w:r>
        <w:tab/>
      </w:r>
    </w:p>
    <w:p w14:paraId="597610A8" w14:textId="77777777" w:rsidR="00F30468" w:rsidRDefault="00F30468"/>
    <w:p w14:paraId="2169DF31" w14:textId="77777777" w:rsidR="00F30468" w:rsidRDefault="00F30468">
      <w:r>
        <w:tab/>
      </w:r>
    </w:p>
    <w:tbl>
      <w:tblPr>
        <w:tblW w:w="10395"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247"/>
        <w:gridCol w:w="1196"/>
        <w:gridCol w:w="469"/>
        <w:gridCol w:w="508"/>
        <w:gridCol w:w="292"/>
        <w:gridCol w:w="301"/>
        <w:gridCol w:w="298"/>
        <w:gridCol w:w="1037"/>
        <w:gridCol w:w="1024"/>
        <w:gridCol w:w="900"/>
        <w:gridCol w:w="1223"/>
        <w:gridCol w:w="1083"/>
        <w:gridCol w:w="500"/>
        <w:gridCol w:w="500"/>
        <w:gridCol w:w="96"/>
        <w:gridCol w:w="111"/>
      </w:tblGrid>
      <w:tr w:rsidR="004A7DF4" w14:paraId="54038F91" w14:textId="77777777" w:rsidTr="004A7DF4">
        <w:trPr>
          <w:tblCellSpacing w:w="15" w:type="dxa"/>
        </w:trPr>
        <w:tc>
          <w:tcPr>
            <w:tcW w:w="0" w:type="auto"/>
            <w:gridSpan w:val="15"/>
            <w:tcBorders>
              <w:top w:val="nil"/>
              <w:left w:val="nil"/>
              <w:bottom w:val="nil"/>
              <w:right w:val="nil"/>
            </w:tcBorders>
            <w:shd w:val="clear" w:color="auto" w:fill="C6FDEB"/>
            <w:vAlign w:val="center"/>
            <w:hideMark/>
          </w:tcPr>
          <w:p w14:paraId="3C964EB9" w14:textId="77777777" w:rsidR="004A7DF4" w:rsidRDefault="004A7DF4">
            <w:pPr>
              <w:jc w:val="cente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RASHODI - POSEBNI DIO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6D869" w14:textId="77777777" w:rsidR="004A7DF4" w:rsidRDefault="004A7DF4">
            <w:pPr>
              <w:jc w:val="center"/>
              <w:rPr>
                <w:rFonts w:ascii="Times New Roman CE" w:hAnsi="Times New Roman CE" w:cs="Times New Roman CE"/>
                <w:b/>
                <w:bCs/>
                <w:color w:val="00000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B91FBE" w14:textId="77777777" w:rsidR="004A7DF4" w:rsidRDefault="004A7DF4">
            <w:pPr>
              <w:rPr>
                <w:sz w:val="20"/>
                <w:szCs w:val="20"/>
              </w:rPr>
            </w:pPr>
          </w:p>
        </w:tc>
      </w:tr>
      <w:tr w:rsidR="004A7DF4" w14:paraId="5DE6E820" w14:textId="77777777" w:rsidTr="004A7DF4">
        <w:trPr>
          <w:tblCellSpacing w:w="15" w:type="dxa"/>
        </w:trPr>
        <w:tc>
          <w:tcPr>
            <w:tcW w:w="0" w:type="auto"/>
            <w:gridSpan w:val="15"/>
            <w:tcBorders>
              <w:top w:val="nil"/>
              <w:left w:val="nil"/>
              <w:bottom w:val="nil"/>
              <w:right w:val="nil"/>
            </w:tcBorders>
            <w:shd w:val="clear" w:color="auto" w:fill="C7F0FC"/>
            <w:vAlign w:val="center"/>
            <w:hideMark/>
          </w:tcPr>
          <w:p w14:paraId="27A79B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1A1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07FE3" w14:textId="77777777" w:rsidR="004A7DF4" w:rsidRDefault="004A7DF4">
            <w:pPr>
              <w:rPr>
                <w:sz w:val="20"/>
                <w:szCs w:val="20"/>
              </w:rPr>
            </w:pPr>
          </w:p>
        </w:tc>
      </w:tr>
      <w:tr w:rsidR="004A7DF4" w14:paraId="4BE9AF0A"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40A7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22D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D5EE1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AF5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00B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07A5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583C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30D5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2A82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9AB8B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C18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11BC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46B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17A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E7E1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966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A5989" w14:textId="77777777" w:rsidR="004A7DF4" w:rsidRDefault="004A7DF4">
            <w:pPr>
              <w:rPr>
                <w:sz w:val="20"/>
                <w:szCs w:val="20"/>
              </w:rPr>
            </w:pPr>
          </w:p>
        </w:tc>
      </w:tr>
      <w:tr w:rsidR="004A7DF4" w14:paraId="11AE720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CFD6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2526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E008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62FC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842E0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68D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3E6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DF3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3F55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84D6B" w14:textId="77777777" w:rsidR="004A7DF4" w:rsidRDefault="004A7DF4">
            <w:pPr>
              <w:rPr>
                <w:sz w:val="20"/>
                <w:szCs w:val="20"/>
              </w:rPr>
            </w:pPr>
          </w:p>
        </w:tc>
        <w:tc>
          <w:tcPr>
            <w:tcW w:w="0" w:type="auto"/>
            <w:vMerge w:val="restart"/>
            <w:tcBorders>
              <w:top w:val="nil"/>
              <w:left w:val="nil"/>
              <w:bottom w:val="nil"/>
              <w:right w:val="nil"/>
            </w:tcBorders>
            <w:shd w:val="clear" w:color="auto" w:fill="FFFFFF"/>
            <w:vAlign w:val="center"/>
            <w:hideMark/>
          </w:tcPr>
          <w:p w14:paraId="35DEE5E7"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plan</w:t>
            </w:r>
          </w:p>
        </w:tc>
        <w:tc>
          <w:tcPr>
            <w:tcW w:w="0" w:type="auto"/>
            <w:vMerge w:val="restart"/>
            <w:tcBorders>
              <w:top w:val="nil"/>
              <w:left w:val="nil"/>
              <w:bottom w:val="nil"/>
              <w:right w:val="nil"/>
            </w:tcBorders>
            <w:shd w:val="clear" w:color="auto" w:fill="FFFFFF"/>
            <w:vAlign w:val="center"/>
            <w:hideMark/>
          </w:tcPr>
          <w:p w14:paraId="43269533" w14:textId="77777777" w:rsidR="004A7DF4" w:rsidRDefault="004A7DF4">
            <w:pPr>
              <w:jc w:val="right"/>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povećanje/ smanjenje</w:t>
            </w:r>
          </w:p>
        </w:tc>
        <w:tc>
          <w:tcPr>
            <w:tcW w:w="0" w:type="auto"/>
            <w:vMerge w:val="restart"/>
            <w:tcBorders>
              <w:top w:val="nil"/>
              <w:left w:val="nil"/>
              <w:bottom w:val="nil"/>
              <w:right w:val="nil"/>
            </w:tcBorders>
            <w:shd w:val="clear" w:color="auto" w:fill="FFFFFF"/>
            <w:vAlign w:val="center"/>
            <w:hideMark/>
          </w:tcPr>
          <w:p w14:paraId="3A36ADE7" w14:textId="77777777" w:rsidR="004A7DF4" w:rsidRDefault="004A7DF4">
            <w:pPr>
              <w:jc w:val="right"/>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prve izmjene i dopune</w:t>
            </w:r>
          </w:p>
        </w:tc>
        <w:tc>
          <w:tcPr>
            <w:tcW w:w="0" w:type="auto"/>
            <w:gridSpan w:val="2"/>
            <w:tcBorders>
              <w:top w:val="nil"/>
              <w:left w:val="nil"/>
              <w:bottom w:val="nil"/>
              <w:right w:val="nil"/>
            </w:tcBorders>
            <w:shd w:val="clear" w:color="auto" w:fill="FFFFFF"/>
            <w:vAlign w:val="center"/>
            <w:hideMark/>
          </w:tcPr>
          <w:p w14:paraId="5EBA51BB" w14:textId="77777777" w:rsidR="004A7DF4" w:rsidRDefault="004A7DF4">
            <w:pP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Struktura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E5278" w14:textId="77777777" w:rsidR="004A7DF4" w:rsidRDefault="004A7DF4">
            <w:pPr>
              <w:rPr>
                <w:rFonts w:ascii="Times New Roman CE" w:hAnsi="Times New Roman CE" w:cs="Times New Roman CE"/>
                <w:b/>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E8FC5" w14:textId="77777777" w:rsidR="004A7DF4" w:rsidRDefault="004A7DF4">
            <w:pPr>
              <w:rPr>
                <w:sz w:val="20"/>
                <w:szCs w:val="20"/>
              </w:rPr>
            </w:pPr>
          </w:p>
        </w:tc>
      </w:tr>
      <w:tr w:rsidR="004A7DF4" w14:paraId="1B44F46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93AE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4966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7A4D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353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CB53B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6A5C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2ECD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5696B"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690A223C" w14:textId="77777777" w:rsidR="004A7DF4" w:rsidRDefault="004A7DF4">
            <w:pPr>
              <w:rPr>
                <w:rFonts w:ascii="Times New Roman CE" w:hAnsi="Times New Roman CE" w:cs="Times New Roman CE"/>
                <w:b/>
                <w:bCs/>
                <w:color w:val="000000"/>
                <w:sz w:val="20"/>
                <w:szCs w:val="20"/>
              </w:rPr>
            </w:pPr>
            <w:r>
              <w:rPr>
                <w:rFonts w:ascii="Times New Roman CE" w:hAnsi="Times New Roman CE" w:cs="Times New Roman CE"/>
                <w:b/>
                <w:bCs/>
                <w:color w:val="000000"/>
                <w:sz w:val="20"/>
                <w:szCs w:val="20"/>
              </w:rPr>
              <w:t>izvori financiranja</w:t>
            </w:r>
          </w:p>
        </w:tc>
        <w:tc>
          <w:tcPr>
            <w:tcW w:w="0" w:type="auto"/>
            <w:vMerge/>
            <w:tcBorders>
              <w:top w:val="nil"/>
              <w:left w:val="nil"/>
              <w:bottom w:val="nil"/>
              <w:right w:val="nil"/>
            </w:tcBorders>
            <w:shd w:val="clear" w:color="auto" w:fill="FFFFFF"/>
            <w:vAlign w:val="center"/>
            <w:hideMark/>
          </w:tcPr>
          <w:p w14:paraId="44D03502" w14:textId="77777777" w:rsidR="004A7DF4" w:rsidRDefault="004A7DF4">
            <w:pPr>
              <w:rPr>
                <w:rFonts w:ascii="Times New Roman CE" w:hAnsi="Times New Roman CE" w:cs="Times New Roman CE"/>
                <w:b/>
                <w:bCs/>
                <w:color w:val="000000"/>
                <w:sz w:val="16"/>
                <w:szCs w:val="16"/>
              </w:rPr>
            </w:pPr>
          </w:p>
        </w:tc>
        <w:tc>
          <w:tcPr>
            <w:tcW w:w="0" w:type="auto"/>
            <w:vMerge/>
            <w:tcBorders>
              <w:top w:val="nil"/>
              <w:left w:val="nil"/>
              <w:bottom w:val="nil"/>
              <w:right w:val="nil"/>
            </w:tcBorders>
            <w:shd w:val="clear" w:color="auto" w:fill="FFFFFF"/>
            <w:vAlign w:val="center"/>
            <w:hideMark/>
          </w:tcPr>
          <w:p w14:paraId="028E6612" w14:textId="77777777" w:rsidR="004A7DF4" w:rsidRDefault="004A7DF4">
            <w:pPr>
              <w:rPr>
                <w:rFonts w:ascii="Times New Roman CE" w:hAnsi="Times New Roman CE" w:cs="Times New Roman CE"/>
                <w:b/>
                <w:bCs/>
                <w:color w:val="000000"/>
                <w:sz w:val="20"/>
                <w:szCs w:val="20"/>
              </w:rPr>
            </w:pPr>
          </w:p>
        </w:tc>
        <w:tc>
          <w:tcPr>
            <w:tcW w:w="0" w:type="auto"/>
            <w:vMerge/>
            <w:tcBorders>
              <w:top w:val="nil"/>
              <w:left w:val="nil"/>
              <w:bottom w:val="nil"/>
              <w:right w:val="nil"/>
            </w:tcBorders>
            <w:shd w:val="clear" w:color="auto" w:fill="FFFFFF"/>
            <w:vAlign w:val="center"/>
            <w:hideMark/>
          </w:tcPr>
          <w:p w14:paraId="2BEE79F0" w14:textId="77777777" w:rsidR="004A7DF4" w:rsidRDefault="004A7DF4">
            <w:pPr>
              <w:rPr>
                <w:rFonts w:ascii="Times New Roman CE" w:hAnsi="Times New Roman CE" w:cs="Times New Roman CE"/>
                <w:b/>
                <w:bCs/>
                <w:color w:val="00000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8A4E8" w14:textId="77777777" w:rsidR="004A7DF4" w:rsidRDefault="004A7DF4">
            <w:pPr>
              <w:rPr>
                <w:rFonts w:ascii="Times New Roman CE" w:hAnsi="Times New Roman CE" w:cs="Times New Roman CE"/>
                <w:b/>
                <w:bCs/>
                <w:color w:val="000000"/>
                <w:sz w:val="20"/>
                <w:szCs w:val="20"/>
              </w:rPr>
            </w:pPr>
          </w:p>
        </w:tc>
        <w:tc>
          <w:tcPr>
            <w:tcW w:w="0" w:type="auto"/>
            <w:gridSpan w:val="2"/>
            <w:tcBorders>
              <w:top w:val="nil"/>
              <w:left w:val="nil"/>
              <w:bottom w:val="nil"/>
              <w:right w:val="nil"/>
            </w:tcBorders>
            <w:shd w:val="clear" w:color="auto" w:fill="FFFFFF"/>
            <w:vAlign w:val="center"/>
            <w:hideMark/>
          </w:tcPr>
          <w:p w14:paraId="0A6B5C62" w14:textId="77777777" w:rsidR="004A7DF4" w:rsidRDefault="004A7DF4">
            <w:pPr>
              <w:jc w:val="center"/>
              <w:rPr>
                <w:rFonts w:ascii="Times New Roman CE" w:hAnsi="Times New Roman CE" w:cs="Times New Roman CE"/>
                <w:b/>
                <w:bCs/>
                <w:color w:val="000000"/>
                <w:sz w:val="16"/>
                <w:szCs w:val="16"/>
              </w:rPr>
            </w:pPr>
            <w:r>
              <w:rPr>
                <w:rFonts w:ascii="Times New Roman CE" w:hAnsi="Times New Roman CE" w:cs="Times New Roman CE"/>
                <w:b/>
                <w:bCs/>
                <w:color w:val="000000"/>
                <w:sz w:val="16"/>
                <w:szCs w:val="16"/>
              </w:rPr>
              <w:t>Indeks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3D811" w14:textId="77777777" w:rsidR="004A7DF4" w:rsidRDefault="004A7DF4">
            <w:pPr>
              <w:jc w:val="center"/>
              <w:rPr>
                <w:rFonts w:ascii="Times New Roman CE" w:hAnsi="Times New Roman CE" w:cs="Times New Roman CE"/>
                <w:b/>
                <w:bCs/>
                <w:color w:val="000000"/>
                <w:sz w:val="16"/>
                <w:szCs w:val="16"/>
              </w:rPr>
            </w:pPr>
          </w:p>
        </w:tc>
      </w:tr>
      <w:tr w:rsidR="004A7DF4" w14:paraId="7BC8580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18A7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097F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65E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CB7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5093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064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B779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894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C13EF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9F2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FF2B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E8FA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AA0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811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5F45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C58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468E0" w14:textId="77777777" w:rsidR="004A7DF4" w:rsidRDefault="004A7DF4">
            <w:pPr>
              <w:rPr>
                <w:sz w:val="20"/>
                <w:szCs w:val="20"/>
              </w:rPr>
            </w:pPr>
          </w:p>
        </w:tc>
      </w:tr>
      <w:tr w:rsidR="004A7DF4" w14:paraId="517A1491" w14:textId="77777777" w:rsidTr="004A7DF4">
        <w:trPr>
          <w:tblCellSpacing w:w="15" w:type="dxa"/>
        </w:trPr>
        <w:tc>
          <w:tcPr>
            <w:tcW w:w="0" w:type="auto"/>
            <w:tcBorders>
              <w:top w:val="nil"/>
              <w:left w:val="nil"/>
              <w:bottom w:val="nil"/>
              <w:right w:val="nil"/>
            </w:tcBorders>
            <w:shd w:val="clear" w:color="auto" w:fill="FFFFFF"/>
            <w:vAlign w:val="center"/>
            <w:hideMark/>
          </w:tcPr>
          <w:p w14:paraId="4FE4F74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Razdjel: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03631"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35BBAE3" w14:textId="77777777" w:rsidR="004A7DF4" w:rsidRDefault="004A7DF4">
            <w:pPr>
              <w:rPr>
                <w:rFonts w:ascii="Times New Roman CE" w:hAnsi="Times New Roman CE" w:cs="Times New Roman CE"/>
                <w:b/>
                <w:bCs/>
                <w:color w:val="800000"/>
                <w:sz w:val="20"/>
                <w:szCs w:val="20"/>
              </w:rPr>
            </w:pPr>
            <w:r>
              <w:rPr>
                <w:rFonts w:ascii="Times New Roman CE" w:hAnsi="Times New Roman CE" w:cs="Times New Roman CE"/>
                <w:b/>
                <w:bCs/>
                <w:color w:val="800000"/>
                <w:sz w:val="20"/>
                <w:szCs w:val="20"/>
              </w:rPr>
              <w:t>010</w:t>
            </w:r>
          </w:p>
        </w:tc>
        <w:tc>
          <w:tcPr>
            <w:tcW w:w="0" w:type="auto"/>
            <w:gridSpan w:val="7"/>
            <w:tcBorders>
              <w:top w:val="nil"/>
              <w:left w:val="nil"/>
              <w:bottom w:val="nil"/>
              <w:right w:val="nil"/>
            </w:tcBorders>
            <w:shd w:val="clear" w:color="auto" w:fill="00FFFF"/>
            <w:vAlign w:val="center"/>
            <w:hideMark/>
          </w:tcPr>
          <w:p w14:paraId="111D5C14" w14:textId="77777777" w:rsidR="004A7DF4" w:rsidRDefault="004A7DF4">
            <w:pPr>
              <w:rPr>
                <w:rFonts w:ascii="Times New Roman CE" w:hAnsi="Times New Roman CE" w:cs="Times New Roman CE"/>
                <w:b/>
                <w:bCs/>
                <w:color w:val="800000"/>
                <w:sz w:val="16"/>
                <w:szCs w:val="16"/>
              </w:rPr>
            </w:pPr>
            <w:r>
              <w:rPr>
                <w:rFonts w:ascii="Times New Roman CE" w:hAnsi="Times New Roman CE" w:cs="Times New Roman CE"/>
                <w:b/>
                <w:bCs/>
                <w:color w:val="800000"/>
                <w:sz w:val="16"/>
                <w:szCs w:val="16"/>
              </w:rPr>
              <w:t>OPĆINA SIBINJ</w:t>
            </w:r>
          </w:p>
        </w:tc>
        <w:tc>
          <w:tcPr>
            <w:tcW w:w="0" w:type="auto"/>
            <w:tcBorders>
              <w:top w:val="nil"/>
              <w:left w:val="nil"/>
              <w:bottom w:val="nil"/>
              <w:right w:val="nil"/>
            </w:tcBorders>
            <w:shd w:val="clear" w:color="auto" w:fill="FFFFFF"/>
            <w:vAlign w:val="center"/>
            <w:hideMark/>
          </w:tcPr>
          <w:p w14:paraId="2E6214E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6.445.547,10</w:t>
            </w:r>
          </w:p>
        </w:tc>
        <w:tc>
          <w:tcPr>
            <w:tcW w:w="0" w:type="auto"/>
            <w:tcBorders>
              <w:top w:val="nil"/>
              <w:left w:val="nil"/>
              <w:bottom w:val="nil"/>
              <w:right w:val="nil"/>
            </w:tcBorders>
            <w:shd w:val="clear" w:color="auto" w:fill="FFFFFF"/>
            <w:vAlign w:val="center"/>
            <w:hideMark/>
          </w:tcPr>
          <w:p w14:paraId="03C9A1A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-2.196.549,81</w:t>
            </w:r>
          </w:p>
        </w:tc>
        <w:tc>
          <w:tcPr>
            <w:tcW w:w="0" w:type="auto"/>
            <w:tcBorders>
              <w:top w:val="nil"/>
              <w:left w:val="nil"/>
              <w:bottom w:val="nil"/>
              <w:right w:val="nil"/>
            </w:tcBorders>
            <w:shd w:val="clear" w:color="auto" w:fill="FFFFFF"/>
            <w:vAlign w:val="center"/>
            <w:hideMark/>
          </w:tcPr>
          <w:p w14:paraId="694AC66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4.248.997,29</w:t>
            </w:r>
          </w:p>
        </w:tc>
        <w:tc>
          <w:tcPr>
            <w:tcW w:w="0" w:type="auto"/>
            <w:tcBorders>
              <w:top w:val="nil"/>
              <w:left w:val="nil"/>
              <w:bottom w:val="nil"/>
              <w:right w:val="nil"/>
            </w:tcBorders>
            <w:shd w:val="clear" w:color="auto" w:fill="FFFFFF"/>
            <w:vAlign w:val="center"/>
            <w:hideMark/>
          </w:tcPr>
          <w:p w14:paraId="74A93AB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gridSpan w:val="2"/>
            <w:tcBorders>
              <w:top w:val="nil"/>
              <w:left w:val="nil"/>
              <w:bottom w:val="nil"/>
              <w:right w:val="nil"/>
            </w:tcBorders>
            <w:shd w:val="clear" w:color="auto" w:fill="FFFFFF"/>
            <w:vAlign w:val="center"/>
            <w:hideMark/>
          </w:tcPr>
          <w:p w14:paraId="1B3FA47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5B628" w14:textId="77777777" w:rsidR="004A7DF4" w:rsidRDefault="004A7DF4">
            <w:pPr>
              <w:jc w:val="right"/>
              <w:rPr>
                <w:rFonts w:ascii="Times New Roman CE" w:hAnsi="Times New Roman CE" w:cs="Times New Roman CE"/>
                <w:color w:val="000080"/>
                <w:sz w:val="16"/>
                <w:szCs w:val="16"/>
              </w:rPr>
            </w:pPr>
          </w:p>
        </w:tc>
      </w:tr>
      <w:tr w:rsidR="004A7DF4" w14:paraId="5436360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3D83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A922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558F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255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1D0F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BB4B9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4F6C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08B8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28C0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2DBA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80AFB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0EAF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32BD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5F21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3F5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297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90088" w14:textId="77777777" w:rsidR="004A7DF4" w:rsidRDefault="004A7DF4">
            <w:pPr>
              <w:rPr>
                <w:sz w:val="20"/>
                <w:szCs w:val="20"/>
              </w:rPr>
            </w:pPr>
          </w:p>
        </w:tc>
      </w:tr>
      <w:tr w:rsidR="004A7DF4" w14:paraId="5F7C0E3F" w14:textId="77777777" w:rsidTr="004A7DF4">
        <w:trPr>
          <w:tblCellSpacing w:w="15" w:type="dxa"/>
        </w:trPr>
        <w:tc>
          <w:tcPr>
            <w:tcW w:w="0" w:type="auto"/>
            <w:tcBorders>
              <w:top w:val="nil"/>
              <w:left w:val="nil"/>
              <w:bottom w:val="nil"/>
              <w:right w:val="nil"/>
            </w:tcBorders>
            <w:shd w:val="clear" w:color="auto" w:fill="FFFFFF"/>
            <w:vAlign w:val="center"/>
            <w:hideMark/>
          </w:tcPr>
          <w:p w14:paraId="3EC27A9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Glava:</w:t>
            </w:r>
          </w:p>
        </w:tc>
        <w:tc>
          <w:tcPr>
            <w:tcW w:w="0" w:type="auto"/>
            <w:gridSpan w:val="2"/>
            <w:tcBorders>
              <w:top w:val="nil"/>
              <w:left w:val="nil"/>
              <w:bottom w:val="nil"/>
              <w:right w:val="nil"/>
            </w:tcBorders>
            <w:shd w:val="clear" w:color="auto" w:fill="FFFFFF"/>
            <w:vAlign w:val="center"/>
            <w:hideMark/>
          </w:tcPr>
          <w:p w14:paraId="45E69FFE" w14:textId="77777777" w:rsidR="004A7DF4" w:rsidRDefault="004A7DF4">
            <w:pPr>
              <w:rPr>
                <w:rFonts w:ascii="Times New Roman CE" w:hAnsi="Times New Roman CE" w:cs="Times New Roman CE"/>
                <w:b/>
                <w:bCs/>
                <w:color w:val="800000"/>
                <w:sz w:val="20"/>
                <w:szCs w:val="20"/>
              </w:rPr>
            </w:pPr>
            <w:r>
              <w:rPr>
                <w:rFonts w:ascii="Times New Roman CE" w:hAnsi="Times New Roman CE" w:cs="Times New Roman CE"/>
                <w:b/>
                <w:bCs/>
                <w:color w:val="800000"/>
                <w:sz w:val="20"/>
                <w:szCs w:val="20"/>
              </w:rPr>
              <w:t>010-01</w:t>
            </w:r>
          </w:p>
        </w:tc>
        <w:tc>
          <w:tcPr>
            <w:tcW w:w="0" w:type="auto"/>
            <w:gridSpan w:val="7"/>
            <w:tcBorders>
              <w:top w:val="nil"/>
              <w:left w:val="nil"/>
              <w:bottom w:val="nil"/>
              <w:right w:val="nil"/>
            </w:tcBorders>
            <w:shd w:val="clear" w:color="auto" w:fill="C4FDB0"/>
            <w:vAlign w:val="center"/>
            <w:hideMark/>
          </w:tcPr>
          <w:p w14:paraId="3B94ADA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JEDINSTVENI UPRAVNI ODJEL</w:t>
            </w:r>
          </w:p>
        </w:tc>
        <w:tc>
          <w:tcPr>
            <w:tcW w:w="0" w:type="auto"/>
            <w:tcBorders>
              <w:top w:val="nil"/>
              <w:left w:val="nil"/>
              <w:bottom w:val="nil"/>
              <w:right w:val="nil"/>
            </w:tcBorders>
            <w:shd w:val="clear" w:color="auto" w:fill="FFFFFF"/>
            <w:vAlign w:val="center"/>
            <w:hideMark/>
          </w:tcPr>
          <w:p w14:paraId="51D6224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6.069.830,00</w:t>
            </w:r>
          </w:p>
        </w:tc>
        <w:tc>
          <w:tcPr>
            <w:tcW w:w="0" w:type="auto"/>
            <w:tcBorders>
              <w:top w:val="nil"/>
              <w:left w:val="nil"/>
              <w:bottom w:val="nil"/>
              <w:right w:val="nil"/>
            </w:tcBorders>
            <w:shd w:val="clear" w:color="auto" w:fill="FFFFFF"/>
            <w:vAlign w:val="center"/>
            <w:hideMark/>
          </w:tcPr>
          <w:p w14:paraId="1EEEC6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-2.240.774,96</w:t>
            </w:r>
          </w:p>
        </w:tc>
        <w:tc>
          <w:tcPr>
            <w:tcW w:w="0" w:type="auto"/>
            <w:tcBorders>
              <w:top w:val="nil"/>
              <w:left w:val="nil"/>
              <w:bottom w:val="nil"/>
              <w:right w:val="nil"/>
            </w:tcBorders>
            <w:shd w:val="clear" w:color="auto" w:fill="FFFFFF"/>
            <w:vAlign w:val="center"/>
            <w:hideMark/>
          </w:tcPr>
          <w:p w14:paraId="4950769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3.829.055,04</w:t>
            </w:r>
          </w:p>
        </w:tc>
        <w:tc>
          <w:tcPr>
            <w:tcW w:w="0" w:type="auto"/>
            <w:tcBorders>
              <w:top w:val="nil"/>
              <w:left w:val="nil"/>
              <w:bottom w:val="nil"/>
              <w:right w:val="nil"/>
            </w:tcBorders>
            <w:shd w:val="clear" w:color="auto" w:fill="FFFFFF"/>
            <w:vAlign w:val="center"/>
            <w:hideMark/>
          </w:tcPr>
          <w:p w14:paraId="2EE231F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90,12</w:t>
            </w:r>
          </w:p>
        </w:tc>
        <w:tc>
          <w:tcPr>
            <w:tcW w:w="0" w:type="auto"/>
            <w:gridSpan w:val="2"/>
            <w:tcBorders>
              <w:top w:val="nil"/>
              <w:left w:val="nil"/>
              <w:bottom w:val="nil"/>
              <w:right w:val="nil"/>
            </w:tcBorders>
            <w:shd w:val="clear" w:color="auto" w:fill="FFFFFF"/>
            <w:vAlign w:val="center"/>
            <w:hideMark/>
          </w:tcPr>
          <w:p w14:paraId="36A3593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1C129" w14:textId="77777777" w:rsidR="004A7DF4" w:rsidRDefault="004A7DF4">
            <w:pPr>
              <w:jc w:val="right"/>
              <w:rPr>
                <w:rFonts w:ascii="Times New Roman CE" w:hAnsi="Times New Roman CE" w:cs="Times New Roman CE"/>
                <w:color w:val="000080"/>
                <w:sz w:val="16"/>
                <w:szCs w:val="16"/>
              </w:rPr>
            </w:pPr>
          </w:p>
        </w:tc>
      </w:tr>
      <w:tr w:rsidR="004A7DF4" w14:paraId="4B8FA3B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B644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1AB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041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3828C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80A6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F61C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7E1A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9420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7B9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389F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19C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07D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BCD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F00BD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4180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A3F8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03CB01" w14:textId="77777777" w:rsidR="004A7DF4" w:rsidRDefault="004A7DF4">
            <w:pPr>
              <w:rPr>
                <w:sz w:val="20"/>
                <w:szCs w:val="20"/>
              </w:rPr>
            </w:pPr>
          </w:p>
        </w:tc>
      </w:tr>
      <w:tr w:rsidR="004A7DF4" w14:paraId="235D7E5E" w14:textId="77777777" w:rsidTr="004A7DF4">
        <w:trPr>
          <w:tblCellSpacing w:w="15" w:type="dxa"/>
        </w:trPr>
        <w:tc>
          <w:tcPr>
            <w:tcW w:w="0" w:type="auto"/>
            <w:gridSpan w:val="6"/>
            <w:tcBorders>
              <w:top w:val="nil"/>
              <w:left w:val="nil"/>
              <w:bottom w:val="nil"/>
              <w:right w:val="nil"/>
            </w:tcBorders>
            <w:shd w:val="clear" w:color="auto" w:fill="FFFFFF"/>
            <w:vAlign w:val="center"/>
            <w:hideMark/>
          </w:tcPr>
          <w:p w14:paraId="60897EF5" w14:textId="77777777" w:rsidR="004A7DF4" w:rsidRDefault="004A7DF4">
            <w:pPr>
              <w:rPr>
                <w:sz w:val="20"/>
                <w:szCs w:val="20"/>
              </w:rPr>
            </w:pPr>
          </w:p>
        </w:tc>
        <w:tc>
          <w:tcPr>
            <w:tcW w:w="0" w:type="auto"/>
            <w:gridSpan w:val="4"/>
            <w:tcBorders>
              <w:top w:val="nil"/>
              <w:left w:val="nil"/>
              <w:bottom w:val="nil"/>
              <w:right w:val="nil"/>
            </w:tcBorders>
            <w:shd w:val="clear" w:color="auto" w:fill="FFFFFF"/>
            <w:vAlign w:val="center"/>
            <w:hideMark/>
          </w:tcPr>
          <w:p w14:paraId="15D877BD"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2C76555E" w14:textId="77777777" w:rsidR="004A7DF4" w:rsidRDefault="004A7DF4">
            <w:pPr>
              <w:rPr>
                <w:sz w:val="20"/>
                <w:szCs w:val="20"/>
              </w:rPr>
            </w:pPr>
          </w:p>
        </w:tc>
        <w:tc>
          <w:tcPr>
            <w:tcW w:w="0" w:type="auto"/>
            <w:tcBorders>
              <w:top w:val="nil"/>
              <w:left w:val="nil"/>
              <w:bottom w:val="nil"/>
              <w:right w:val="nil"/>
            </w:tcBorders>
            <w:shd w:val="clear" w:color="auto" w:fill="FFFFFF"/>
            <w:vAlign w:val="center"/>
            <w:hideMark/>
          </w:tcPr>
          <w:p w14:paraId="52B5CA78"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232536D6"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65B57007" w14:textId="77777777" w:rsidR="004A7DF4" w:rsidRDefault="004A7DF4">
            <w:pPr>
              <w:jc w:val="right"/>
              <w:rPr>
                <w:sz w:val="20"/>
                <w:szCs w:val="20"/>
              </w:rPr>
            </w:pPr>
          </w:p>
        </w:tc>
        <w:tc>
          <w:tcPr>
            <w:tcW w:w="0" w:type="auto"/>
            <w:gridSpan w:val="2"/>
            <w:tcBorders>
              <w:top w:val="nil"/>
              <w:left w:val="nil"/>
              <w:bottom w:val="nil"/>
              <w:right w:val="nil"/>
            </w:tcBorders>
            <w:shd w:val="clear" w:color="auto" w:fill="FFFFFF"/>
            <w:vAlign w:val="center"/>
            <w:hideMark/>
          </w:tcPr>
          <w:p w14:paraId="7C97B6E6" w14:textId="77777777" w:rsidR="004A7DF4" w:rsidRDefault="004A7DF4">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08725" w14:textId="77777777" w:rsidR="004A7DF4" w:rsidRDefault="004A7DF4">
            <w:pPr>
              <w:jc w:val="right"/>
              <w:rPr>
                <w:sz w:val="20"/>
                <w:szCs w:val="20"/>
              </w:rPr>
            </w:pPr>
          </w:p>
        </w:tc>
      </w:tr>
      <w:tr w:rsidR="004A7DF4" w14:paraId="59DE13A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5B38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4A0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B932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81A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5AEA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29C5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398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EC39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17B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C5DB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474C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09F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10E1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2634A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E387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89299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E3398" w14:textId="77777777" w:rsidR="004A7DF4" w:rsidRDefault="004A7DF4">
            <w:pPr>
              <w:rPr>
                <w:sz w:val="20"/>
                <w:szCs w:val="20"/>
              </w:rPr>
            </w:pPr>
          </w:p>
        </w:tc>
      </w:tr>
      <w:tr w:rsidR="004A7DF4" w14:paraId="2E58CE43"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37A5BC4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6C359163"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784BD"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474C3794"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JAVNA UPRAVA I ADMINISTRACIJA</w:t>
            </w:r>
          </w:p>
        </w:tc>
        <w:tc>
          <w:tcPr>
            <w:tcW w:w="0" w:type="auto"/>
            <w:tcBorders>
              <w:top w:val="nil"/>
              <w:left w:val="nil"/>
              <w:bottom w:val="nil"/>
              <w:right w:val="nil"/>
            </w:tcBorders>
            <w:shd w:val="clear" w:color="auto" w:fill="FFFFFF"/>
            <w:vAlign w:val="center"/>
            <w:hideMark/>
          </w:tcPr>
          <w:p w14:paraId="51FCF85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896.500,00</w:t>
            </w:r>
          </w:p>
        </w:tc>
        <w:tc>
          <w:tcPr>
            <w:tcW w:w="0" w:type="auto"/>
            <w:tcBorders>
              <w:top w:val="nil"/>
              <w:left w:val="nil"/>
              <w:bottom w:val="nil"/>
              <w:right w:val="nil"/>
            </w:tcBorders>
            <w:shd w:val="clear" w:color="auto" w:fill="FFFFFF"/>
            <w:vAlign w:val="center"/>
            <w:hideMark/>
          </w:tcPr>
          <w:p w14:paraId="70CFF7B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340.954,04</w:t>
            </w:r>
          </w:p>
        </w:tc>
        <w:tc>
          <w:tcPr>
            <w:tcW w:w="0" w:type="auto"/>
            <w:tcBorders>
              <w:top w:val="nil"/>
              <w:left w:val="nil"/>
              <w:bottom w:val="nil"/>
              <w:right w:val="nil"/>
            </w:tcBorders>
            <w:shd w:val="clear" w:color="auto" w:fill="FFFFFF"/>
            <w:vAlign w:val="center"/>
            <w:hideMark/>
          </w:tcPr>
          <w:p w14:paraId="755E5C8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1.237.454,04</w:t>
            </w:r>
          </w:p>
        </w:tc>
        <w:tc>
          <w:tcPr>
            <w:tcW w:w="0" w:type="auto"/>
            <w:tcBorders>
              <w:top w:val="nil"/>
              <w:left w:val="nil"/>
              <w:bottom w:val="nil"/>
              <w:right w:val="nil"/>
            </w:tcBorders>
            <w:shd w:val="clear" w:color="auto" w:fill="FFFFFF"/>
            <w:vAlign w:val="center"/>
            <w:hideMark/>
          </w:tcPr>
          <w:p w14:paraId="401174D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29,12</w:t>
            </w:r>
          </w:p>
        </w:tc>
        <w:tc>
          <w:tcPr>
            <w:tcW w:w="0" w:type="auto"/>
            <w:gridSpan w:val="2"/>
            <w:tcBorders>
              <w:top w:val="nil"/>
              <w:left w:val="nil"/>
              <w:bottom w:val="nil"/>
              <w:right w:val="nil"/>
            </w:tcBorders>
            <w:shd w:val="clear" w:color="auto" w:fill="FFFFFF"/>
            <w:vAlign w:val="center"/>
            <w:hideMark/>
          </w:tcPr>
          <w:p w14:paraId="78BC8AC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44430" w14:textId="77777777" w:rsidR="004A7DF4" w:rsidRDefault="004A7DF4">
            <w:pPr>
              <w:jc w:val="right"/>
              <w:rPr>
                <w:rFonts w:ascii="Times New Roman CE" w:hAnsi="Times New Roman CE" w:cs="Times New Roman CE"/>
                <w:color w:val="000080"/>
                <w:sz w:val="16"/>
                <w:szCs w:val="16"/>
              </w:rPr>
            </w:pPr>
          </w:p>
        </w:tc>
      </w:tr>
      <w:tr w:rsidR="004A7DF4" w14:paraId="5A66166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DBEA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8C09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2826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29A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72A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D31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EF0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203E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DCA2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039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6DB0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C3A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9E12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09F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FE34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FDAA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46F7E" w14:textId="77777777" w:rsidR="004A7DF4" w:rsidRDefault="004A7DF4">
            <w:pPr>
              <w:rPr>
                <w:sz w:val="20"/>
                <w:szCs w:val="20"/>
              </w:rPr>
            </w:pPr>
          </w:p>
        </w:tc>
      </w:tr>
      <w:tr w:rsidR="004A7DF4" w14:paraId="48A0DEFB"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66143"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6D7DF3C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13FDC1C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0111</w:t>
            </w:r>
          </w:p>
        </w:tc>
        <w:tc>
          <w:tcPr>
            <w:tcW w:w="0" w:type="auto"/>
            <w:gridSpan w:val="5"/>
            <w:tcBorders>
              <w:top w:val="nil"/>
              <w:left w:val="nil"/>
              <w:bottom w:val="nil"/>
              <w:right w:val="nil"/>
            </w:tcBorders>
            <w:shd w:val="clear" w:color="auto" w:fill="FFFFFF"/>
            <w:vAlign w:val="center"/>
            <w:hideMark/>
          </w:tcPr>
          <w:p w14:paraId="08FEE64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Izvršna i zakonodavna tijela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3F6A0"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915A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013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0C8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AC0C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7278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3D00A" w14:textId="77777777" w:rsidR="004A7DF4" w:rsidRDefault="004A7DF4">
            <w:pPr>
              <w:rPr>
                <w:sz w:val="20"/>
                <w:szCs w:val="20"/>
              </w:rPr>
            </w:pPr>
          </w:p>
        </w:tc>
      </w:tr>
      <w:tr w:rsidR="004A7DF4" w14:paraId="13043B9C"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5E972AB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684F492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A1001-01</w:t>
            </w:r>
          </w:p>
        </w:tc>
        <w:tc>
          <w:tcPr>
            <w:tcW w:w="0" w:type="auto"/>
            <w:gridSpan w:val="4"/>
            <w:tcBorders>
              <w:top w:val="nil"/>
              <w:left w:val="nil"/>
              <w:bottom w:val="nil"/>
              <w:right w:val="nil"/>
            </w:tcBorders>
            <w:shd w:val="clear" w:color="auto" w:fill="A6CAF0"/>
            <w:vAlign w:val="center"/>
            <w:hideMark/>
          </w:tcPr>
          <w:p w14:paraId="44B7769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JAVNA UPRAVA I ADMINISTRACIJA</w:t>
            </w:r>
          </w:p>
        </w:tc>
        <w:tc>
          <w:tcPr>
            <w:tcW w:w="0" w:type="auto"/>
            <w:tcBorders>
              <w:top w:val="nil"/>
              <w:left w:val="nil"/>
              <w:bottom w:val="nil"/>
              <w:right w:val="nil"/>
            </w:tcBorders>
            <w:shd w:val="clear" w:color="auto" w:fill="FFFFFF"/>
            <w:vAlign w:val="center"/>
            <w:hideMark/>
          </w:tcPr>
          <w:p w14:paraId="4D4CD1D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892.500,00</w:t>
            </w:r>
          </w:p>
        </w:tc>
        <w:tc>
          <w:tcPr>
            <w:tcW w:w="0" w:type="auto"/>
            <w:tcBorders>
              <w:top w:val="nil"/>
              <w:left w:val="nil"/>
              <w:bottom w:val="nil"/>
              <w:right w:val="nil"/>
            </w:tcBorders>
            <w:shd w:val="clear" w:color="auto" w:fill="FFFFFF"/>
            <w:vAlign w:val="center"/>
            <w:hideMark/>
          </w:tcPr>
          <w:p w14:paraId="171A5F2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342.354,04</w:t>
            </w:r>
          </w:p>
        </w:tc>
        <w:tc>
          <w:tcPr>
            <w:tcW w:w="0" w:type="auto"/>
            <w:tcBorders>
              <w:top w:val="nil"/>
              <w:left w:val="nil"/>
              <w:bottom w:val="nil"/>
              <w:right w:val="nil"/>
            </w:tcBorders>
            <w:shd w:val="clear" w:color="auto" w:fill="FFFFFF"/>
            <w:vAlign w:val="center"/>
            <w:hideMark/>
          </w:tcPr>
          <w:p w14:paraId="69C00F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1.234.854,04</w:t>
            </w:r>
          </w:p>
        </w:tc>
        <w:tc>
          <w:tcPr>
            <w:tcW w:w="0" w:type="auto"/>
            <w:tcBorders>
              <w:top w:val="nil"/>
              <w:left w:val="nil"/>
              <w:bottom w:val="nil"/>
              <w:right w:val="nil"/>
            </w:tcBorders>
            <w:shd w:val="clear" w:color="auto" w:fill="FFFFFF"/>
            <w:vAlign w:val="center"/>
            <w:hideMark/>
          </w:tcPr>
          <w:p w14:paraId="081D1A1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29,06</w:t>
            </w:r>
          </w:p>
        </w:tc>
        <w:tc>
          <w:tcPr>
            <w:tcW w:w="0" w:type="auto"/>
            <w:gridSpan w:val="2"/>
            <w:tcBorders>
              <w:top w:val="nil"/>
              <w:left w:val="nil"/>
              <w:bottom w:val="nil"/>
              <w:right w:val="nil"/>
            </w:tcBorders>
            <w:shd w:val="clear" w:color="auto" w:fill="FFFFFF"/>
            <w:vAlign w:val="center"/>
            <w:hideMark/>
          </w:tcPr>
          <w:p w14:paraId="5F7F05D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F5A34" w14:textId="77777777" w:rsidR="004A7DF4" w:rsidRDefault="004A7DF4">
            <w:pPr>
              <w:jc w:val="right"/>
              <w:rPr>
                <w:rFonts w:ascii="Times New Roman CE" w:hAnsi="Times New Roman CE" w:cs="Times New Roman CE"/>
                <w:color w:val="000080"/>
                <w:sz w:val="16"/>
                <w:szCs w:val="16"/>
              </w:rPr>
            </w:pPr>
          </w:p>
        </w:tc>
      </w:tr>
      <w:tr w:rsidR="004A7DF4" w14:paraId="052D6230" w14:textId="77777777" w:rsidTr="004A7DF4">
        <w:trPr>
          <w:tblCellSpacing w:w="15" w:type="dxa"/>
        </w:trPr>
        <w:tc>
          <w:tcPr>
            <w:tcW w:w="0" w:type="auto"/>
            <w:tcBorders>
              <w:top w:val="nil"/>
              <w:left w:val="nil"/>
              <w:bottom w:val="nil"/>
              <w:right w:val="nil"/>
            </w:tcBorders>
            <w:shd w:val="clear" w:color="auto" w:fill="FFFFFF"/>
            <w:vAlign w:val="center"/>
            <w:hideMark/>
          </w:tcPr>
          <w:p w14:paraId="246F846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9"/>
            <w:tcBorders>
              <w:top w:val="nil"/>
              <w:left w:val="nil"/>
              <w:bottom w:val="nil"/>
              <w:right w:val="nil"/>
            </w:tcBorders>
            <w:shd w:val="clear" w:color="auto" w:fill="DDFFEB"/>
            <w:vAlign w:val="center"/>
            <w:hideMark/>
          </w:tcPr>
          <w:p w14:paraId="6537F84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ZAPOSLENE</w:t>
            </w:r>
          </w:p>
        </w:tc>
        <w:tc>
          <w:tcPr>
            <w:tcW w:w="0" w:type="auto"/>
            <w:tcBorders>
              <w:top w:val="nil"/>
              <w:left w:val="nil"/>
              <w:bottom w:val="nil"/>
              <w:right w:val="nil"/>
            </w:tcBorders>
            <w:shd w:val="clear" w:color="auto" w:fill="FFFFFF"/>
            <w:vAlign w:val="center"/>
            <w:hideMark/>
          </w:tcPr>
          <w:p w14:paraId="2F3C9BD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166.000,00</w:t>
            </w:r>
          </w:p>
        </w:tc>
        <w:tc>
          <w:tcPr>
            <w:tcW w:w="0" w:type="auto"/>
            <w:tcBorders>
              <w:top w:val="nil"/>
              <w:left w:val="nil"/>
              <w:bottom w:val="nil"/>
              <w:right w:val="nil"/>
            </w:tcBorders>
            <w:shd w:val="clear" w:color="auto" w:fill="FFFFFF"/>
            <w:vAlign w:val="center"/>
            <w:hideMark/>
          </w:tcPr>
          <w:p w14:paraId="4333CEC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3590F7F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226.000,00</w:t>
            </w:r>
          </w:p>
        </w:tc>
        <w:tc>
          <w:tcPr>
            <w:tcW w:w="0" w:type="auto"/>
            <w:tcBorders>
              <w:top w:val="nil"/>
              <w:left w:val="nil"/>
              <w:bottom w:val="nil"/>
              <w:right w:val="nil"/>
            </w:tcBorders>
            <w:shd w:val="clear" w:color="auto" w:fill="FFFFFF"/>
            <w:vAlign w:val="center"/>
            <w:hideMark/>
          </w:tcPr>
          <w:p w14:paraId="1586B8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5,32</w:t>
            </w:r>
          </w:p>
        </w:tc>
        <w:tc>
          <w:tcPr>
            <w:tcW w:w="0" w:type="auto"/>
            <w:tcBorders>
              <w:top w:val="nil"/>
              <w:left w:val="nil"/>
              <w:bottom w:val="nil"/>
              <w:right w:val="nil"/>
            </w:tcBorders>
            <w:shd w:val="clear" w:color="auto" w:fill="FFFFFF"/>
            <w:vAlign w:val="center"/>
            <w:hideMark/>
          </w:tcPr>
          <w:p w14:paraId="6C64799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92537"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591F6" w14:textId="77777777" w:rsidR="004A7DF4" w:rsidRDefault="004A7DF4">
            <w:pPr>
              <w:rPr>
                <w:sz w:val="20"/>
                <w:szCs w:val="20"/>
              </w:rPr>
            </w:pPr>
          </w:p>
        </w:tc>
      </w:tr>
      <w:tr w:rsidR="004A7DF4" w14:paraId="30811CF7" w14:textId="77777777" w:rsidTr="004A7DF4">
        <w:trPr>
          <w:tblCellSpacing w:w="15" w:type="dxa"/>
        </w:trPr>
        <w:tc>
          <w:tcPr>
            <w:tcW w:w="0" w:type="auto"/>
            <w:tcBorders>
              <w:top w:val="nil"/>
              <w:left w:val="nil"/>
              <w:bottom w:val="nil"/>
              <w:right w:val="nil"/>
            </w:tcBorders>
            <w:shd w:val="clear" w:color="auto" w:fill="FFFFFF"/>
            <w:vAlign w:val="center"/>
            <w:hideMark/>
          </w:tcPr>
          <w:p w14:paraId="391C7A6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311</w:t>
            </w:r>
          </w:p>
        </w:tc>
        <w:tc>
          <w:tcPr>
            <w:tcW w:w="0" w:type="auto"/>
            <w:gridSpan w:val="7"/>
            <w:tcBorders>
              <w:top w:val="nil"/>
              <w:left w:val="nil"/>
              <w:bottom w:val="nil"/>
              <w:right w:val="nil"/>
            </w:tcBorders>
            <w:shd w:val="clear" w:color="auto" w:fill="FFFFFF"/>
            <w:vAlign w:val="center"/>
            <w:hideMark/>
          </w:tcPr>
          <w:p w14:paraId="1491307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PLAĆE</w:t>
            </w:r>
          </w:p>
        </w:tc>
        <w:tc>
          <w:tcPr>
            <w:tcW w:w="0" w:type="auto"/>
            <w:gridSpan w:val="2"/>
            <w:tcBorders>
              <w:top w:val="nil"/>
              <w:left w:val="nil"/>
              <w:bottom w:val="nil"/>
              <w:right w:val="nil"/>
            </w:tcBorders>
            <w:shd w:val="clear" w:color="auto" w:fill="FFFFFF"/>
            <w:vAlign w:val="center"/>
            <w:hideMark/>
          </w:tcPr>
          <w:p w14:paraId="20FC232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03DDBA0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135.000,00</w:t>
            </w:r>
          </w:p>
        </w:tc>
        <w:tc>
          <w:tcPr>
            <w:tcW w:w="0" w:type="auto"/>
            <w:tcBorders>
              <w:top w:val="nil"/>
              <w:left w:val="nil"/>
              <w:bottom w:val="nil"/>
              <w:right w:val="nil"/>
            </w:tcBorders>
            <w:shd w:val="clear" w:color="auto" w:fill="FFFFFF"/>
            <w:vAlign w:val="center"/>
            <w:hideMark/>
          </w:tcPr>
          <w:p w14:paraId="6C35979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45.000,00</w:t>
            </w:r>
          </w:p>
        </w:tc>
        <w:tc>
          <w:tcPr>
            <w:tcW w:w="0" w:type="auto"/>
            <w:tcBorders>
              <w:top w:val="nil"/>
              <w:left w:val="nil"/>
              <w:bottom w:val="nil"/>
              <w:right w:val="nil"/>
            </w:tcBorders>
            <w:shd w:val="clear" w:color="auto" w:fill="FFFFFF"/>
            <w:vAlign w:val="center"/>
            <w:hideMark/>
          </w:tcPr>
          <w:p w14:paraId="5F059D4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180.000,00</w:t>
            </w:r>
          </w:p>
        </w:tc>
        <w:tc>
          <w:tcPr>
            <w:tcW w:w="0" w:type="auto"/>
            <w:tcBorders>
              <w:top w:val="nil"/>
              <w:left w:val="nil"/>
              <w:bottom w:val="nil"/>
              <w:right w:val="nil"/>
            </w:tcBorders>
            <w:shd w:val="clear" w:color="auto" w:fill="FFFFFF"/>
            <w:vAlign w:val="center"/>
            <w:hideMark/>
          </w:tcPr>
          <w:p w14:paraId="756E83F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4,24</w:t>
            </w:r>
          </w:p>
        </w:tc>
        <w:tc>
          <w:tcPr>
            <w:tcW w:w="0" w:type="auto"/>
            <w:tcBorders>
              <w:top w:val="nil"/>
              <w:left w:val="nil"/>
              <w:bottom w:val="nil"/>
              <w:right w:val="nil"/>
            </w:tcBorders>
            <w:shd w:val="clear" w:color="auto" w:fill="FFFFFF"/>
            <w:vAlign w:val="center"/>
            <w:hideMark/>
          </w:tcPr>
          <w:p w14:paraId="2BCA04F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133,33</w:t>
            </w:r>
          </w:p>
        </w:tc>
        <w:tc>
          <w:tcPr>
            <w:tcW w:w="0" w:type="auto"/>
            <w:tcBorders>
              <w:top w:val="nil"/>
              <w:left w:val="nil"/>
              <w:bottom w:val="nil"/>
              <w:right w:val="nil"/>
            </w:tcBorders>
            <w:shd w:val="clear" w:color="auto" w:fill="FFFFFF"/>
            <w:vAlign w:val="center"/>
            <w:hideMark/>
          </w:tcPr>
          <w:p w14:paraId="002CFDA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90BB08E" w14:textId="77777777" w:rsidR="004A7DF4" w:rsidRDefault="004A7DF4">
            <w:pPr>
              <w:rPr>
                <w:sz w:val="20"/>
                <w:szCs w:val="20"/>
              </w:rPr>
            </w:pPr>
          </w:p>
        </w:tc>
      </w:tr>
      <w:tr w:rsidR="004A7DF4" w14:paraId="54ECCB38" w14:textId="77777777" w:rsidTr="004A7DF4">
        <w:trPr>
          <w:tblCellSpacing w:w="15" w:type="dxa"/>
        </w:trPr>
        <w:tc>
          <w:tcPr>
            <w:tcW w:w="0" w:type="auto"/>
            <w:tcBorders>
              <w:top w:val="nil"/>
              <w:left w:val="nil"/>
              <w:bottom w:val="nil"/>
              <w:right w:val="nil"/>
            </w:tcBorders>
            <w:shd w:val="clear" w:color="auto" w:fill="FFFFFF"/>
            <w:vAlign w:val="center"/>
            <w:hideMark/>
          </w:tcPr>
          <w:p w14:paraId="64410EB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312</w:t>
            </w:r>
          </w:p>
        </w:tc>
        <w:tc>
          <w:tcPr>
            <w:tcW w:w="0" w:type="auto"/>
            <w:gridSpan w:val="7"/>
            <w:tcBorders>
              <w:top w:val="nil"/>
              <w:left w:val="nil"/>
              <w:bottom w:val="nil"/>
              <w:right w:val="nil"/>
            </w:tcBorders>
            <w:shd w:val="clear" w:color="auto" w:fill="FFFFFF"/>
            <w:vAlign w:val="center"/>
            <w:hideMark/>
          </w:tcPr>
          <w:p w14:paraId="2EDF4EC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 ZA ZAPOSLENE</w:t>
            </w:r>
          </w:p>
        </w:tc>
        <w:tc>
          <w:tcPr>
            <w:tcW w:w="0" w:type="auto"/>
            <w:gridSpan w:val="2"/>
            <w:tcBorders>
              <w:top w:val="nil"/>
              <w:left w:val="nil"/>
              <w:bottom w:val="nil"/>
              <w:right w:val="nil"/>
            </w:tcBorders>
            <w:shd w:val="clear" w:color="auto" w:fill="FFFFFF"/>
            <w:vAlign w:val="center"/>
            <w:hideMark/>
          </w:tcPr>
          <w:p w14:paraId="47DE64F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39D4197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11.000,00</w:t>
            </w:r>
          </w:p>
        </w:tc>
        <w:tc>
          <w:tcPr>
            <w:tcW w:w="0" w:type="auto"/>
            <w:tcBorders>
              <w:top w:val="nil"/>
              <w:left w:val="nil"/>
              <w:bottom w:val="nil"/>
              <w:right w:val="nil"/>
            </w:tcBorders>
            <w:shd w:val="clear" w:color="auto" w:fill="FFFFFF"/>
            <w:vAlign w:val="center"/>
            <w:hideMark/>
          </w:tcPr>
          <w:p w14:paraId="18E0E95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076511B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21.000,00</w:t>
            </w:r>
          </w:p>
        </w:tc>
        <w:tc>
          <w:tcPr>
            <w:tcW w:w="0" w:type="auto"/>
            <w:tcBorders>
              <w:top w:val="nil"/>
              <w:left w:val="nil"/>
              <w:bottom w:val="nil"/>
              <w:right w:val="nil"/>
            </w:tcBorders>
            <w:shd w:val="clear" w:color="auto" w:fill="FFFFFF"/>
            <w:vAlign w:val="center"/>
            <w:hideMark/>
          </w:tcPr>
          <w:p w14:paraId="4B65622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0,49</w:t>
            </w:r>
          </w:p>
        </w:tc>
        <w:tc>
          <w:tcPr>
            <w:tcW w:w="0" w:type="auto"/>
            <w:tcBorders>
              <w:top w:val="nil"/>
              <w:left w:val="nil"/>
              <w:bottom w:val="nil"/>
              <w:right w:val="nil"/>
            </w:tcBorders>
            <w:shd w:val="clear" w:color="auto" w:fill="FFFFFF"/>
            <w:vAlign w:val="center"/>
            <w:hideMark/>
          </w:tcPr>
          <w:p w14:paraId="0B73A01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190,91</w:t>
            </w:r>
          </w:p>
        </w:tc>
        <w:tc>
          <w:tcPr>
            <w:tcW w:w="0" w:type="auto"/>
            <w:tcBorders>
              <w:top w:val="nil"/>
              <w:left w:val="nil"/>
              <w:bottom w:val="nil"/>
              <w:right w:val="nil"/>
            </w:tcBorders>
            <w:shd w:val="clear" w:color="auto" w:fill="FFFFFF"/>
            <w:vAlign w:val="center"/>
            <w:hideMark/>
          </w:tcPr>
          <w:p w14:paraId="6DD0E94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292CDC6" w14:textId="77777777" w:rsidR="004A7DF4" w:rsidRDefault="004A7DF4">
            <w:pPr>
              <w:rPr>
                <w:sz w:val="20"/>
                <w:szCs w:val="20"/>
              </w:rPr>
            </w:pPr>
          </w:p>
        </w:tc>
      </w:tr>
      <w:tr w:rsidR="004A7DF4" w14:paraId="537E4D4A" w14:textId="77777777" w:rsidTr="004A7DF4">
        <w:trPr>
          <w:tblCellSpacing w:w="15" w:type="dxa"/>
        </w:trPr>
        <w:tc>
          <w:tcPr>
            <w:tcW w:w="0" w:type="auto"/>
            <w:tcBorders>
              <w:top w:val="nil"/>
              <w:left w:val="nil"/>
              <w:bottom w:val="nil"/>
              <w:right w:val="nil"/>
            </w:tcBorders>
            <w:shd w:val="clear" w:color="auto" w:fill="FFFFFF"/>
            <w:vAlign w:val="center"/>
            <w:hideMark/>
          </w:tcPr>
          <w:p w14:paraId="1B3CF63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313</w:t>
            </w:r>
          </w:p>
        </w:tc>
        <w:tc>
          <w:tcPr>
            <w:tcW w:w="0" w:type="auto"/>
            <w:gridSpan w:val="7"/>
            <w:tcBorders>
              <w:top w:val="nil"/>
              <w:left w:val="nil"/>
              <w:bottom w:val="nil"/>
              <w:right w:val="nil"/>
            </w:tcBorders>
            <w:shd w:val="clear" w:color="auto" w:fill="FFFFFF"/>
            <w:vAlign w:val="center"/>
            <w:hideMark/>
          </w:tcPr>
          <w:p w14:paraId="0CBE88C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DOPRINOSI NA PLAĆE</w:t>
            </w:r>
          </w:p>
        </w:tc>
        <w:tc>
          <w:tcPr>
            <w:tcW w:w="0" w:type="auto"/>
            <w:gridSpan w:val="2"/>
            <w:tcBorders>
              <w:top w:val="nil"/>
              <w:left w:val="nil"/>
              <w:bottom w:val="nil"/>
              <w:right w:val="nil"/>
            </w:tcBorders>
            <w:shd w:val="clear" w:color="auto" w:fill="FFFFFF"/>
            <w:vAlign w:val="center"/>
            <w:hideMark/>
          </w:tcPr>
          <w:p w14:paraId="04920A3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19FBF1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1872DC0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096ED59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7C043F9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0,59</w:t>
            </w:r>
          </w:p>
        </w:tc>
        <w:tc>
          <w:tcPr>
            <w:tcW w:w="0" w:type="auto"/>
            <w:tcBorders>
              <w:top w:val="nil"/>
              <w:left w:val="nil"/>
              <w:bottom w:val="nil"/>
              <w:right w:val="nil"/>
            </w:tcBorders>
            <w:shd w:val="clear" w:color="auto" w:fill="FFFFFF"/>
            <w:vAlign w:val="center"/>
            <w:hideMark/>
          </w:tcPr>
          <w:p w14:paraId="4A097AB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125,00</w:t>
            </w:r>
          </w:p>
        </w:tc>
        <w:tc>
          <w:tcPr>
            <w:tcW w:w="0" w:type="auto"/>
            <w:tcBorders>
              <w:top w:val="nil"/>
              <w:left w:val="nil"/>
              <w:bottom w:val="nil"/>
              <w:right w:val="nil"/>
            </w:tcBorders>
            <w:shd w:val="clear" w:color="auto" w:fill="FFFFFF"/>
            <w:vAlign w:val="center"/>
            <w:hideMark/>
          </w:tcPr>
          <w:p w14:paraId="68B5DB74"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3B0DF96" w14:textId="77777777" w:rsidR="004A7DF4" w:rsidRDefault="004A7DF4">
            <w:pPr>
              <w:rPr>
                <w:sz w:val="20"/>
                <w:szCs w:val="20"/>
              </w:rPr>
            </w:pPr>
          </w:p>
        </w:tc>
      </w:tr>
      <w:tr w:rsidR="004A7DF4" w14:paraId="243E8528" w14:textId="77777777" w:rsidTr="004A7DF4">
        <w:trPr>
          <w:tblCellSpacing w:w="15" w:type="dxa"/>
        </w:trPr>
        <w:tc>
          <w:tcPr>
            <w:tcW w:w="0" w:type="auto"/>
            <w:tcBorders>
              <w:top w:val="nil"/>
              <w:left w:val="nil"/>
              <w:bottom w:val="nil"/>
              <w:right w:val="nil"/>
            </w:tcBorders>
            <w:shd w:val="clear" w:color="auto" w:fill="FFFFFF"/>
            <w:vAlign w:val="center"/>
            <w:hideMark/>
          </w:tcPr>
          <w:p w14:paraId="2F67FAE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4310724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68FC5D1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649.500,00</w:t>
            </w:r>
          </w:p>
        </w:tc>
        <w:tc>
          <w:tcPr>
            <w:tcW w:w="0" w:type="auto"/>
            <w:tcBorders>
              <w:top w:val="nil"/>
              <w:left w:val="nil"/>
              <w:bottom w:val="nil"/>
              <w:right w:val="nil"/>
            </w:tcBorders>
            <w:shd w:val="clear" w:color="auto" w:fill="FFFFFF"/>
            <w:vAlign w:val="center"/>
            <w:hideMark/>
          </w:tcPr>
          <w:p w14:paraId="348C12A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340.430,00</w:t>
            </w:r>
          </w:p>
        </w:tc>
        <w:tc>
          <w:tcPr>
            <w:tcW w:w="0" w:type="auto"/>
            <w:tcBorders>
              <w:top w:val="nil"/>
              <w:left w:val="nil"/>
              <w:bottom w:val="nil"/>
              <w:right w:val="nil"/>
            </w:tcBorders>
            <w:shd w:val="clear" w:color="auto" w:fill="FFFFFF"/>
            <w:vAlign w:val="center"/>
            <w:hideMark/>
          </w:tcPr>
          <w:p w14:paraId="7CB4353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989.930,00</w:t>
            </w:r>
          </w:p>
        </w:tc>
        <w:tc>
          <w:tcPr>
            <w:tcW w:w="0" w:type="auto"/>
            <w:tcBorders>
              <w:top w:val="nil"/>
              <w:left w:val="nil"/>
              <w:bottom w:val="nil"/>
              <w:right w:val="nil"/>
            </w:tcBorders>
            <w:shd w:val="clear" w:color="auto" w:fill="FFFFFF"/>
            <w:vAlign w:val="center"/>
            <w:hideMark/>
          </w:tcPr>
          <w:p w14:paraId="286B0AD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23,30</w:t>
            </w:r>
          </w:p>
        </w:tc>
        <w:tc>
          <w:tcPr>
            <w:tcW w:w="0" w:type="auto"/>
            <w:tcBorders>
              <w:top w:val="nil"/>
              <w:left w:val="nil"/>
              <w:bottom w:val="nil"/>
              <w:right w:val="nil"/>
            </w:tcBorders>
            <w:shd w:val="clear" w:color="auto" w:fill="FFFFFF"/>
            <w:vAlign w:val="center"/>
            <w:hideMark/>
          </w:tcPr>
          <w:p w14:paraId="2D8C0EC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1EFFD7"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9D35D" w14:textId="77777777" w:rsidR="004A7DF4" w:rsidRDefault="004A7DF4">
            <w:pPr>
              <w:rPr>
                <w:sz w:val="20"/>
                <w:szCs w:val="20"/>
              </w:rPr>
            </w:pPr>
          </w:p>
        </w:tc>
      </w:tr>
      <w:tr w:rsidR="004A7DF4" w14:paraId="72D95AC6" w14:textId="77777777" w:rsidTr="004A7DF4">
        <w:trPr>
          <w:tblCellSpacing w:w="15" w:type="dxa"/>
        </w:trPr>
        <w:tc>
          <w:tcPr>
            <w:tcW w:w="0" w:type="auto"/>
            <w:tcBorders>
              <w:top w:val="nil"/>
              <w:left w:val="nil"/>
              <w:bottom w:val="nil"/>
              <w:right w:val="nil"/>
            </w:tcBorders>
            <w:shd w:val="clear" w:color="auto" w:fill="FFFFFF"/>
            <w:vAlign w:val="center"/>
            <w:hideMark/>
          </w:tcPr>
          <w:p w14:paraId="0D87185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321</w:t>
            </w:r>
          </w:p>
        </w:tc>
        <w:tc>
          <w:tcPr>
            <w:tcW w:w="0" w:type="auto"/>
            <w:gridSpan w:val="7"/>
            <w:tcBorders>
              <w:top w:val="nil"/>
              <w:left w:val="nil"/>
              <w:bottom w:val="nil"/>
              <w:right w:val="nil"/>
            </w:tcBorders>
            <w:shd w:val="clear" w:color="auto" w:fill="FFFFFF"/>
            <w:vAlign w:val="center"/>
            <w:hideMark/>
          </w:tcPr>
          <w:p w14:paraId="12BE708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ZAPOSLENIMA</w:t>
            </w:r>
          </w:p>
        </w:tc>
        <w:tc>
          <w:tcPr>
            <w:tcW w:w="0" w:type="auto"/>
            <w:gridSpan w:val="2"/>
            <w:tcBorders>
              <w:top w:val="nil"/>
              <w:left w:val="nil"/>
              <w:bottom w:val="nil"/>
              <w:right w:val="nil"/>
            </w:tcBorders>
            <w:shd w:val="clear" w:color="auto" w:fill="FFFFFF"/>
            <w:vAlign w:val="center"/>
            <w:hideMark/>
          </w:tcPr>
          <w:p w14:paraId="2EF0464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2C5246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16.000,00</w:t>
            </w:r>
          </w:p>
        </w:tc>
        <w:tc>
          <w:tcPr>
            <w:tcW w:w="0" w:type="auto"/>
            <w:tcBorders>
              <w:top w:val="nil"/>
              <w:left w:val="nil"/>
              <w:bottom w:val="nil"/>
              <w:right w:val="nil"/>
            </w:tcBorders>
            <w:shd w:val="clear" w:color="auto" w:fill="FFFFFF"/>
            <w:vAlign w:val="center"/>
            <w:hideMark/>
          </w:tcPr>
          <w:p w14:paraId="7013557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8.500,00</w:t>
            </w:r>
          </w:p>
        </w:tc>
        <w:tc>
          <w:tcPr>
            <w:tcW w:w="0" w:type="auto"/>
            <w:tcBorders>
              <w:top w:val="nil"/>
              <w:left w:val="nil"/>
              <w:bottom w:val="nil"/>
              <w:right w:val="nil"/>
            </w:tcBorders>
            <w:shd w:val="clear" w:color="auto" w:fill="FFFFFF"/>
            <w:vAlign w:val="center"/>
            <w:hideMark/>
          </w:tcPr>
          <w:p w14:paraId="30C3B23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24.500,00</w:t>
            </w:r>
          </w:p>
        </w:tc>
        <w:tc>
          <w:tcPr>
            <w:tcW w:w="0" w:type="auto"/>
            <w:tcBorders>
              <w:top w:val="nil"/>
              <w:left w:val="nil"/>
              <w:bottom w:val="nil"/>
              <w:right w:val="nil"/>
            </w:tcBorders>
            <w:shd w:val="clear" w:color="auto" w:fill="FFFFFF"/>
            <w:vAlign w:val="center"/>
            <w:hideMark/>
          </w:tcPr>
          <w:p w14:paraId="5E97DF8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0,58</w:t>
            </w:r>
          </w:p>
        </w:tc>
        <w:tc>
          <w:tcPr>
            <w:tcW w:w="0" w:type="auto"/>
            <w:tcBorders>
              <w:top w:val="nil"/>
              <w:left w:val="nil"/>
              <w:bottom w:val="nil"/>
              <w:right w:val="nil"/>
            </w:tcBorders>
            <w:shd w:val="clear" w:color="auto" w:fill="FFFFFF"/>
            <w:vAlign w:val="center"/>
            <w:hideMark/>
          </w:tcPr>
          <w:p w14:paraId="03676D8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153,13</w:t>
            </w:r>
          </w:p>
        </w:tc>
        <w:tc>
          <w:tcPr>
            <w:tcW w:w="0" w:type="auto"/>
            <w:tcBorders>
              <w:top w:val="nil"/>
              <w:left w:val="nil"/>
              <w:bottom w:val="nil"/>
              <w:right w:val="nil"/>
            </w:tcBorders>
            <w:shd w:val="clear" w:color="auto" w:fill="FFFFFF"/>
            <w:vAlign w:val="center"/>
            <w:hideMark/>
          </w:tcPr>
          <w:p w14:paraId="31E196F5"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668F059" w14:textId="77777777" w:rsidR="004A7DF4" w:rsidRDefault="004A7DF4">
            <w:pPr>
              <w:rPr>
                <w:sz w:val="20"/>
                <w:szCs w:val="20"/>
              </w:rPr>
            </w:pPr>
          </w:p>
        </w:tc>
      </w:tr>
      <w:tr w:rsidR="004A7DF4" w14:paraId="29E6E1FC" w14:textId="77777777" w:rsidTr="004A7DF4">
        <w:trPr>
          <w:tblCellSpacing w:w="15" w:type="dxa"/>
        </w:trPr>
        <w:tc>
          <w:tcPr>
            <w:tcW w:w="0" w:type="auto"/>
            <w:tcBorders>
              <w:top w:val="nil"/>
              <w:left w:val="nil"/>
              <w:bottom w:val="nil"/>
              <w:right w:val="nil"/>
            </w:tcBorders>
            <w:shd w:val="clear" w:color="auto" w:fill="FFFFFF"/>
            <w:vAlign w:val="center"/>
            <w:hideMark/>
          </w:tcPr>
          <w:p w14:paraId="177C52F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1787C37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4E61AD9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44DC7D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51.000,00</w:t>
            </w:r>
          </w:p>
        </w:tc>
        <w:tc>
          <w:tcPr>
            <w:tcW w:w="0" w:type="auto"/>
            <w:tcBorders>
              <w:top w:val="nil"/>
              <w:left w:val="nil"/>
              <w:bottom w:val="nil"/>
              <w:right w:val="nil"/>
            </w:tcBorders>
            <w:shd w:val="clear" w:color="auto" w:fill="FFFFFF"/>
            <w:vAlign w:val="center"/>
            <w:hideMark/>
          </w:tcPr>
          <w:p w14:paraId="06F81CE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52.000,00</w:t>
            </w:r>
          </w:p>
        </w:tc>
        <w:tc>
          <w:tcPr>
            <w:tcW w:w="0" w:type="auto"/>
            <w:tcBorders>
              <w:top w:val="nil"/>
              <w:left w:val="nil"/>
              <w:bottom w:val="nil"/>
              <w:right w:val="nil"/>
            </w:tcBorders>
            <w:shd w:val="clear" w:color="auto" w:fill="FFFFFF"/>
            <w:vAlign w:val="center"/>
            <w:hideMark/>
          </w:tcPr>
          <w:p w14:paraId="7778D02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103.000,00</w:t>
            </w:r>
          </w:p>
        </w:tc>
        <w:tc>
          <w:tcPr>
            <w:tcW w:w="0" w:type="auto"/>
            <w:tcBorders>
              <w:top w:val="nil"/>
              <w:left w:val="nil"/>
              <w:bottom w:val="nil"/>
              <w:right w:val="nil"/>
            </w:tcBorders>
            <w:shd w:val="clear" w:color="auto" w:fill="FFFFFF"/>
            <w:vAlign w:val="center"/>
            <w:hideMark/>
          </w:tcPr>
          <w:p w14:paraId="70D688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2,42</w:t>
            </w:r>
          </w:p>
        </w:tc>
        <w:tc>
          <w:tcPr>
            <w:tcW w:w="0" w:type="auto"/>
            <w:tcBorders>
              <w:top w:val="nil"/>
              <w:left w:val="nil"/>
              <w:bottom w:val="nil"/>
              <w:right w:val="nil"/>
            </w:tcBorders>
            <w:shd w:val="clear" w:color="auto" w:fill="FFFFFF"/>
            <w:vAlign w:val="center"/>
            <w:hideMark/>
          </w:tcPr>
          <w:p w14:paraId="713A3F1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201,96</w:t>
            </w:r>
          </w:p>
        </w:tc>
        <w:tc>
          <w:tcPr>
            <w:tcW w:w="0" w:type="auto"/>
            <w:tcBorders>
              <w:top w:val="nil"/>
              <w:left w:val="nil"/>
              <w:bottom w:val="nil"/>
              <w:right w:val="nil"/>
            </w:tcBorders>
            <w:shd w:val="clear" w:color="auto" w:fill="FFFFFF"/>
            <w:vAlign w:val="center"/>
            <w:hideMark/>
          </w:tcPr>
          <w:p w14:paraId="6294019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30DF7C3" w14:textId="77777777" w:rsidR="004A7DF4" w:rsidRDefault="004A7DF4">
            <w:pPr>
              <w:rPr>
                <w:sz w:val="20"/>
                <w:szCs w:val="20"/>
              </w:rPr>
            </w:pPr>
          </w:p>
        </w:tc>
      </w:tr>
      <w:tr w:rsidR="004A7DF4" w14:paraId="67C86C7A" w14:textId="77777777" w:rsidTr="004A7DF4">
        <w:trPr>
          <w:tblCellSpacing w:w="15" w:type="dxa"/>
        </w:trPr>
        <w:tc>
          <w:tcPr>
            <w:tcW w:w="0" w:type="auto"/>
            <w:tcBorders>
              <w:top w:val="nil"/>
              <w:left w:val="nil"/>
              <w:bottom w:val="nil"/>
              <w:right w:val="nil"/>
            </w:tcBorders>
            <w:shd w:val="clear" w:color="auto" w:fill="FFFFFF"/>
            <w:vAlign w:val="center"/>
            <w:hideMark/>
          </w:tcPr>
          <w:p w14:paraId="19785AD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394198D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249216F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13 44 51</w:t>
            </w:r>
          </w:p>
        </w:tc>
        <w:tc>
          <w:tcPr>
            <w:tcW w:w="0" w:type="auto"/>
            <w:tcBorders>
              <w:top w:val="nil"/>
              <w:left w:val="nil"/>
              <w:bottom w:val="nil"/>
              <w:right w:val="nil"/>
            </w:tcBorders>
            <w:shd w:val="clear" w:color="auto" w:fill="FFFFFF"/>
            <w:vAlign w:val="center"/>
            <w:hideMark/>
          </w:tcPr>
          <w:p w14:paraId="138738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479.000,00</w:t>
            </w:r>
          </w:p>
        </w:tc>
        <w:tc>
          <w:tcPr>
            <w:tcW w:w="0" w:type="auto"/>
            <w:tcBorders>
              <w:top w:val="nil"/>
              <w:left w:val="nil"/>
              <w:bottom w:val="nil"/>
              <w:right w:val="nil"/>
            </w:tcBorders>
            <w:shd w:val="clear" w:color="auto" w:fill="FFFFFF"/>
            <w:vAlign w:val="center"/>
            <w:hideMark/>
          </w:tcPr>
          <w:p w14:paraId="4598FAB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324.000,00</w:t>
            </w:r>
          </w:p>
        </w:tc>
        <w:tc>
          <w:tcPr>
            <w:tcW w:w="0" w:type="auto"/>
            <w:tcBorders>
              <w:top w:val="nil"/>
              <w:left w:val="nil"/>
              <w:bottom w:val="nil"/>
              <w:right w:val="nil"/>
            </w:tcBorders>
            <w:shd w:val="clear" w:color="auto" w:fill="FFFFFF"/>
            <w:vAlign w:val="center"/>
            <w:hideMark/>
          </w:tcPr>
          <w:p w14:paraId="18D7E81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803.000,00</w:t>
            </w:r>
          </w:p>
        </w:tc>
        <w:tc>
          <w:tcPr>
            <w:tcW w:w="0" w:type="auto"/>
            <w:tcBorders>
              <w:top w:val="nil"/>
              <w:left w:val="nil"/>
              <w:bottom w:val="nil"/>
              <w:right w:val="nil"/>
            </w:tcBorders>
            <w:shd w:val="clear" w:color="auto" w:fill="FFFFFF"/>
            <w:vAlign w:val="center"/>
            <w:hideMark/>
          </w:tcPr>
          <w:p w14:paraId="2DEFCCD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18,90</w:t>
            </w:r>
          </w:p>
        </w:tc>
        <w:tc>
          <w:tcPr>
            <w:tcW w:w="0" w:type="auto"/>
            <w:tcBorders>
              <w:top w:val="nil"/>
              <w:left w:val="nil"/>
              <w:bottom w:val="nil"/>
              <w:right w:val="nil"/>
            </w:tcBorders>
            <w:shd w:val="clear" w:color="auto" w:fill="FFFFFF"/>
            <w:vAlign w:val="center"/>
            <w:hideMark/>
          </w:tcPr>
          <w:p w14:paraId="6392321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167,64</w:t>
            </w:r>
          </w:p>
        </w:tc>
        <w:tc>
          <w:tcPr>
            <w:tcW w:w="0" w:type="auto"/>
            <w:tcBorders>
              <w:top w:val="nil"/>
              <w:left w:val="nil"/>
              <w:bottom w:val="nil"/>
              <w:right w:val="nil"/>
            </w:tcBorders>
            <w:shd w:val="clear" w:color="auto" w:fill="FFFFFF"/>
            <w:vAlign w:val="center"/>
            <w:hideMark/>
          </w:tcPr>
          <w:p w14:paraId="7A978778"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23509DF" w14:textId="77777777" w:rsidR="004A7DF4" w:rsidRDefault="004A7DF4">
            <w:pPr>
              <w:rPr>
                <w:sz w:val="20"/>
                <w:szCs w:val="20"/>
              </w:rPr>
            </w:pPr>
          </w:p>
        </w:tc>
      </w:tr>
      <w:tr w:rsidR="004A7DF4" w14:paraId="6C2E4F4D" w14:textId="77777777" w:rsidTr="004A7DF4">
        <w:trPr>
          <w:tblCellSpacing w:w="15" w:type="dxa"/>
        </w:trPr>
        <w:tc>
          <w:tcPr>
            <w:tcW w:w="0" w:type="auto"/>
            <w:tcBorders>
              <w:top w:val="nil"/>
              <w:left w:val="nil"/>
              <w:bottom w:val="nil"/>
              <w:right w:val="nil"/>
            </w:tcBorders>
            <w:shd w:val="clear" w:color="auto" w:fill="FFFFFF"/>
            <w:vAlign w:val="center"/>
            <w:hideMark/>
          </w:tcPr>
          <w:p w14:paraId="0EF6749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324</w:t>
            </w:r>
          </w:p>
        </w:tc>
        <w:tc>
          <w:tcPr>
            <w:tcW w:w="0" w:type="auto"/>
            <w:gridSpan w:val="7"/>
            <w:tcBorders>
              <w:top w:val="nil"/>
              <w:left w:val="nil"/>
              <w:bottom w:val="nil"/>
              <w:right w:val="nil"/>
            </w:tcBorders>
            <w:shd w:val="clear" w:color="auto" w:fill="FFFFFF"/>
            <w:vAlign w:val="center"/>
            <w:hideMark/>
          </w:tcPr>
          <w:p w14:paraId="1FE295E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OSOBAMA IZVAN RADNOG ODNOSA</w:t>
            </w:r>
          </w:p>
        </w:tc>
        <w:tc>
          <w:tcPr>
            <w:tcW w:w="0" w:type="auto"/>
            <w:gridSpan w:val="2"/>
            <w:tcBorders>
              <w:top w:val="nil"/>
              <w:left w:val="nil"/>
              <w:bottom w:val="nil"/>
              <w:right w:val="nil"/>
            </w:tcBorders>
            <w:shd w:val="clear" w:color="auto" w:fill="FFFFFF"/>
            <w:vAlign w:val="center"/>
            <w:hideMark/>
          </w:tcPr>
          <w:p w14:paraId="529D6D5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C79C70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66D538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w:t>
            </w:r>
          </w:p>
        </w:tc>
        <w:tc>
          <w:tcPr>
            <w:tcW w:w="0" w:type="auto"/>
            <w:tcBorders>
              <w:top w:val="nil"/>
              <w:left w:val="nil"/>
              <w:bottom w:val="nil"/>
              <w:right w:val="nil"/>
            </w:tcBorders>
            <w:shd w:val="clear" w:color="auto" w:fill="FFFFFF"/>
            <w:vAlign w:val="center"/>
            <w:hideMark/>
          </w:tcPr>
          <w:p w14:paraId="1CE5622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6F2B82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890598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4C89A2A"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ECF2794" w14:textId="77777777" w:rsidR="004A7DF4" w:rsidRDefault="004A7DF4">
            <w:pPr>
              <w:rPr>
                <w:sz w:val="20"/>
                <w:szCs w:val="20"/>
              </w:rPr>
            </w:pPr>
          </w:p>
        </w:tc>
      </w:tr>
      <w:tr w:rsidR="004A7DF4" w14:paraId="0044DBC2" w14:textId="77777777" w:rsidTr="004A7DF4">
        <w:trPr>
          <w:tblCellSpacing w:w="15" w:type="dxa"/>
        </w:trPr>
        <w:tc>
          <w:tcPr>
            <w:tcW w:w="0" w:type="auto"/>
            <w:tcBorders>
              <w:top w:val="nil"/>
              <w:left w:val="nil"/>
              <w:bottom w:val="nil"/>
              <w:right w:val="nil"/>
            </w:tcBorders>
            <w:shd w:val="clear" w:color="auto" w:fill="FFFFFF"/>
            <w:vAlign w:val="center"/>
            <w:hideMark/>
          </w:tcPr>
          <w:p w14:paraId="47A5249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2579E38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501A01F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0C93CD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102.000,00</w:t>
            </w:r>
          </w:p>
        </w:tc>
        <w:tc>
          <w:tcPr>
            <w:tcW w:w="0" w:type="auto"/>
            <w:tcBorders>
              <w:top w:val="nil"/>
              <w:left w:val="nil"/>
              <w:bottom w:val="nil"/>
              <w:right w:val="nil"/>
            </w:tcBorders>
            <w:shd w:val="clear" w:color="auto" w:fill="FFFFFF"/>
            <w:vAlign w:val="center"/>
            <w:hideMark/>
          </w:tcPr>
          <w:p w14:paraId="1330BA9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-42.570,00</w:t>
            </w:r>
          </w:p>
        </w:tc>
        <w:tc>
          <w:tcPr>
            <w:tcW w:w="0" w:type="auto"/>
            <w:tcBorders>
              <w:top w:val="nil"/>
              <w:left w:val="nil"/>
              <w:bottom w:val="nil"/>
              <w:right w:val="nil"/>
            </w:tcBorders>
            <w:shd w:val="clear" w:color="auto" w:fill="FFFFFF"/>
            <w:vAlign w:val="center"/>
            <w:hideMark/>
          </w:tcPr>
          <w:p w14:paraId="4F73C1B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59.430,00</w:t>
            </w:r>
          </w:p>
        </w:tc>
        <w:tc>
          <w:tcPr>
            <w:tcW w:w="0" w:type="auto"/>
            <w:tcBorders>
              <w:top w:val="nil"/>
              <w:left w:val="nil"/>
              <w:bottom w:val="nil"/>
              <w:right w:val="nil"/>
            </w:tcBorders>
            <w:shd w:val="clear" w:color="auto" w:fill="FFFFFF"/>
            <w:vAlign w:val="center"/>
            <w:hideMark/>
          </w:tcPr>
          <w:p w14:paraId="26DBA1E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1,40</w:t>
            </w:r>
          </w:p>
        </w:tc>
        <w:tc>
          <w:tcPr>
            <w:tcW w:w="0" w:type="auto"/>
            <w:tcBorders>
              <w:top w:val="nil"/>
              <w:left w:val="nil"/>
              <w:bottom w:val="nil"/>
              <w:right w:val="nil"/>
            </w:tcBorders>
            <w:shd w:val="clear" w:color="auto" w:fill="FFFFFF"/>
            <w:vAlign w:val="center"/>
            <w:hideMark/>
          </w:tcPr>
          <w:p w14:paraId="52DE467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58,26</w:t>
            </w:r>
          </w:p>
        </w:tc>
        <w:tc>
          <w:tcPr>
            <w:tcW w:w="0" w:type="auto"/>
            <w:tcBorders>
              <w:top w:val="nil"/>
              <w:left w:val="nil"/>
              <w:bottom w:val="nil"/>
              <w:right w:val="nil"/>
            </w:tcBorders>
            <w:shd w:val="clear" w:color="auto" w:fill="FFFFFF"/>
            <w:vAlign w:val="center"/>
            <w:hideMark/>
          </w:tcPr>
          <w:p w14:paraId="344274F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48DD582" w14:textId="77777777" w:rsidR="004A7DF4" w:rsidRDefault="004A7DF4">
            <w:pPr>
              <w:rPr>
                <w:sz w:val="20"/>
                <w:szCs w:val="20"/>
              </w:rPr>
            </w:pPr>
          </w:p>
        </w:tc>
      </w:tr>
      <w:tr w:rsidR="004A7DF4" w14:paraId="12BA1E75" w14:textId="77777777" w:rsidTr="004A7DF4">
        <w:trPr>
          <w:tblCellSpacing w:w="15" w:type="dxa"/>
        </w:trPr>
        <w:tc>
          <w:tcPr>
            <w:tcW w:w="0" w:type="auto"/>
            <w:tcBorders>
              <w:top w:val="nil"/>
              <w:left w:val="nil"/>
              <w:bottom w:val="nil"/>
              <w:right w:val="nil"/>
            </w:tcBorders>
            <w:shd w:val="clear" w:color="auto" w:fill="FFFFFF"/>
            <w:vAlign w:val="center"/>
            <w:hideMark/>
          </w:tcPr>
          <w:p w14:paraId="6CAF5AF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34</w:t>
            </w:r>
          </w:p>
        </w:tc>
        <w:tc>
          <w:tcPr>
            <w:tcW w:w="0" w:type="auto"/>
            <w:gridSpan w:val="9"/>
            <w:tcBorders>
              <w:top w:val="nil"/>
              <w:left w:val="nil"/>
              <w:bottom w:val="nil"/>
              <w:right w:val="nil"/>
            </w:tcBorders>
            <w:shd w:val="clear" w:color="auto" w:fill="DDFFEB"/>
            <w:vAlign w:val="center"/>
            <w:hideMark/>
          </w:tcPr>
          <w:p w14:paraId="1E40DBF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FINANCIJSKI RASHODI</w:t>
            </w:r>
          </w:p>
        </w:tc>
        <w:tc>
          <w:tcPr>
            <w:tcW w:w="0" w:type="auto"/>
            <w:tcBorders>
              <w:top w:val="nil"/>
              <w:left w:val="nil"/>
              <w:bottom w:val="nil"/>
              <w:right w:val="nil"/>
            </w:tcBorders>
            <w:shd w:val="clear" w:color="auto" w:fill="FFFFFF"/>
            <w:vAlign w:val="center"/>
            <w:hideMark/>
          </w:tcPr>
          <w:p w14:paraId="39438A1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13.000,00</w:t>
            </w:r>
          </w:p>
        </w:tc>
        <w:tc>
          <w:tcPr>
            <w:tcW w:w="0" w:type="auto"/>
            <w:tcBorders>
              <w:top w:val="nil"/>
              <w:left w:val="nil"/>
              <w:bottom w:val="nil"/>
              <w:right w:val="nil"/>
            </w:tcBorders>
            <w:shd w:val="clear" w:color="auto" w:fill="FFFFFF"/>
            <w:vAlign w:val="center"/>
            <w:hideMark/>
          </w:tcPr>
          <w:p w14:paraId="6F157BC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nil"/>
              <w:left w:val="nil"/>
              <w:bottom w:val="nil"/>
              <w:right w:val="nil"/>
            </w:tcBorders>
            <w:shd w:val="clear" w:color="auto" w:fill="FFFFFF"/>
            <w:vAlign w:val="center"/>
            <w:hideMark/>
          </w:tcPr>
          <w:p w14:paraId="26398E6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13.100,00</w:t>
            </w:r>
          </w:p>
        </w:tc>
        <w:tc>
          <w:tcPr>
            <w:tcW w:w="0" w:type="auto"/>
            <w:tcBorders>
              <w:top w:val="nil"/>
              <w:left w:val="nil"/>
              <w:bottom w:val="nil"/>
              <w:right w:val="nil"/>
            </w:tcBorders>
            <w:shd w:val="clear" w:color="auto" w:fill="FFFFFF"/>
            <w:vAlign w:val="center"/>
            <w:hideMark/>
          </w:tcPr>
          <w:p w14:paraId="0919DA6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0,31</w:t>
            </w:r>
          </w:p>
        </w:tc>
        <w:tc>
          <w:tcPr>
            <w:tcW w:w="0" w:type="auto"/>
            <w:tcBorders>
              <w:top w:val="nil"/>
              <w:left w:val="nil"/>
              <w:bottom w:val="nil"/>
              <w:right w:val="nil"/>
            </w:tcBorders>
            <w:shd w:val="clear" w:color="auto" w:fill="FFFFFF"/>
            <w:vAlign w:val="center"/>
            <w:hideMark/>
          </w:tcPr>
          <w:p w14:paraId="3FDD07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8133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54F90" w14:textId="77777777" w:rsidR="004A7DF4" w:rsidRDefault="004A7DF4">
            <w:pPr>
              <w:rPr>
                <w:sz w:val="20"/>
                <w:szCs w:val="20"/>
              </w:rPr>
            </w:pPr>
          </w:p>
        </w:tc>
      </w:tr>
      <w:tr w:rsidR="004A7DF4" w14:paraId="6ABAA390" w14:textId="77777777" w:rsidTr="004A7DF4">
        <w:trPr>
          <w:tblCellSpacing w:w="15" w:type="dxa"/>
        </w:trPr>
        <w:tc>
          <w:tcPr>
            <w:tcW w:w="0" w:type="auto"/>
            <w:tcBorders>
              <w:top w:val="nil"/>
              <w:left w:val="nil"/>
              <w:bottom w:val="nil"/>
              <w:right w:val="nil"/>
            </w:tcBorders>
            <w:shd w:val="clear" w:color="auto" w:fill="FFFFFF"/>
            <w:vAlign w:val="center"/>
            <w:hideMark/>
          </w:tcPr>
          <w:p w14:paraId="092F2B8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343</w:t>
            </w:r>
          </w:p>
        </w:tc>
        <w:tc>
          <w:tcPr>
            <w:tcW w:w="0" w:type="auto"/>
            <w:gridSpan w:val="7"/>
            <w:tcBorders>
              <w:top w:val="nil"/>
              <w:left w:val="nil"/>
              <w:bottom w:val="nil"/>
              <w:right w:val="nil"/>
            </w:tcBorders>
            <w:shd w:val="clear" w:color="auto" w:fill="FFFFFF"/>
            <w:vAlign w:val="center"/>
            <w:hideMark/>
          </w:tcPr>
          <w:p w14:paraId="71A47B6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FINANCIJSKI RASHODI</w:t>
            </w:r>
          </w:p>
        </w:tc>
        <w:tc>
          <w:tcPr>
            <w:tcW w:w="0" w:type="auto"/>
            <w:gridSpan w:val="2"/>
            <w:tcBorders>
              <w:top w:val="nil"/>
              <w:left w:val="nil"/>
              <w:bottom w:val="nil"/>
              <w:right w:val="nil"/>
            </w:tcBorders>
            <w:shd w:val="clear" w:color="auto" w:fill="FFFFFF"/>
            <w:vAlign w:val="center"/>
            <w:hideMark/>
          </w:tcPr>
          <w:p w14:paraId="4E20121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3F61C74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13.000,00</w:t>
            </w:r>
          </w:p>
        </w:tc>
        <w:tc>
          <w:tcPr>
            <w:tcW w:w="0" w:type="auto"/>
            <w:tcBorders>
              <w:top w:val="nil"/>
              <w:left w:val="nil"/>
              <w:bottom w:val="nil"/>
              <w:right w:val="nil"/>
            </w:tcBorders>
            <w:shd w:val="clear" w:color="auto" w:fill="FFFFFF"/>
            <w:vAlign w:val="center"/>
            <w:hideMark/>
          </w:tcPr>
          <w:p w14:paraId="2525E17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3947EF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13.100,00</w:t>
            </w:r>
          </w:p>
        </w:tc>
        <w:tc>
          <w:tcPr>
            <w:tcW w:w="0" w:type="auto"/>
            <w:tcBorders>
              <w:top w:val="nil"/>
              <w:left w:val="nil"/>
              <w:bottom w:val="nil"/>
              <w:right w:val="nil"/>
            </w:tcBorders>
            <w:shd w:val="clear" w:color="auto" w:fill="FFFFFF"/>
            <w:vAlign w:val="center"/>
            <w:hideMark/>
          </w:tcPr>
          <w:p w14:paraId="17BB9D6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0,31</w:t>
            </w:r>
          </w:p>
        </w:tc>
        <w:tc>
          <w:tcPr>
            <w:tcW w:w="0" w:type="auto"/>
            <w:tcBorders>
              <w:top w:val="nil"/>
              <w:left w:val="nil"/>
              <w:bottom w:val="nil"/>
              <w:right w:val="nil"/>
            </w:tcBorders>
            <w:shd w:val="clear" w:color="auto" w:fill="FFFFFF"/>
            <w:vAlign w:val="center"/>
            <w:hideMark/>
          </w:tcPr>
          <w:p w14:paraId="139135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100,77</w:t>
            </w:r>
          </w:p>
        </w:tc>
        <w:tc>
          <w:tcPr>
            <w:tcW w:w="0" w:type="auto"/>
            <w:tcBorders>
              <w:top w:val="nil"/>
              <w:left w:val="nil"/>
              <w:bottom w:val="nil"/>
              <w:right w:val="nil"/>
            </w:tcBorders>
            <w:shd w:val="clear" w:color="auto" w:fill="FFFFFF"/>
            <w:vAlign w:val="center"/>
            <w:hideMark/>
          </w:tcPr>
          <w:p w14:paraId="44B3EB9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562649D" w14:textId="77777777" w:rsidR="004A7DF4" w:rsidRDefault="004A7DF4">
            <w:pPr>
              <w:rPr>
                <w:sz w:val="20"/>
                <w:szCs w:val="20"/>
              </w:rPr>
            </w:pPr>
          </w:p>
        </w:tc>
      </w:tr>
      <w:tr w:rsidR="004A7DF4" w14:paraId="0933A1AA" w14:textId="77777777" w:rsidTr="004A7DF4">
        <w:trPr>
          <w:tblCellSpacing w:w="15" w:type="dxa"/>
        </w:trPr>
        <w:tc>
          <w:tcPr>
            <w:tcW w:w="0" w:type="auto"/>
            <w:tcBorders>
              <w:top w:val="nil"/>
              <w:left w:val="nil"/>
              <w:bottom w:val="nil"/>
              <w:right w:val="nil"/>
            </w:tcBorders>
            <w:shd w:val="clear" w:color="auto" w:fill="FFFFFF"/>
            <w:vAlign w:val="center"/>
            <w:hideMark/>
          </w:tcPr>
          <w:p w14:paraId="1521C4E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4B8C640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63E5652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w:t>
            </w:r>
          </w:p>
        </w:tc>
        <w:tc>
          <w:tcPr>
            <w:tcW w:w="0" w:type="auto"/>
            <w:tcBorders>
              <w:top w:val="nil"/>
              <w:left w:val="nil"/>
              <w:bottom w:val="nil"/>
              <w:right w:val="nil"/>
            </w:tcBorders>
            <w:shd w:val="clear" w:color="auto" w:fill="FFFFFF"/>
            <w:vAlign w:val="center"/>
            <w:hideMark/>
          </w:tcPr>
          <w:p w14:paraId="7265C35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w:t>
            </w:r>
          </w:p>
        </w:tc>
        <w:tc>
          <w:tcPr>
            <w:tcW w:w="0" w:type="auto"/>
            <w:tcBorders>
              <w:top w:val="nil"/>
              <w:left w:val="nil"/>
              <w:bottom w:val="nil"/>
              <w:right w:val="nil"/>
            </w:tcBorders>
            <w:shd w:val="clear" w:color="auto" w:fill="FFFFFF"/>
            <w:vAlign w:val="center"/>
            <w:hideMark/>
          </w:tcPr>
          <w:p w14:paraId="450388F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3.500,00</w:t>
            </w:r>
          </w:p>
        </w:tc>
        <w:tc>
          <w:tcPr>
            <w:tcW w:w="0" w:type="auto"/>
            <w:tcBorders>
              <w:top w:val="nil"/>
              <w:left w:val="nil"/>
              <w:bottom w:val="nil"/>
              <w:right w:val="nil"/>
            </w:tcBorders>
            <w:shd w:val="clear" w:color="auto" w:fill="FFFFFF"/>
            <w:vAlign w:val="center"/>
            <w:hideMark/>
          </w:tcPr>
          <w:p w14:paraId="33AB4E8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0,08</w:t>
            </w:r>
          </w:p>
        </w:tc>
        <w:tc>
          <w:tcPr>
            <w:tcW w:w="0" w:type="auto"/>
            <w:tcBorders>
              <w:top w:val="nil"/>
              <w:left w:val="nil"/>
              <w:bottom w:val="nil"/>
              <w:right w:val="nil"/>
            </w:tcBorders>
            <w:shd w:val="clear" w:color="auto" w:fill="FFFFFF"/>
            <w:vAlign w:val="center"/>
            <w:hideMark/>
          </w:tcPr>
          <w:p w14:paraId="4DEFFA6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693E5"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47470" w14:textId="77777777" w:rsidR="004A7DF4" w:rsidRDefault="004A7DF4">
            <w:pPr>
              <w:rPr>
                <w:sz w:val="20"/>
                <w:szCs w:val="20"/>
              </w:rPr>
            </w:pPr>
          </w:p>
        </w:tc>
      </w:tr>
      <w:tr w:rsidR="004A7DF4" w14:paraId="60C22EF2" w14:textId="77777777" w:rsidTr="004A7DF4">
        <w:trPr>
          <w:tblCellSpacing w:w="15" w:type="dxa"/>
        </w:trPr>
        <w:tc>
          <w:tcPr>
            <w:tcW w:w="0" w:type="auto"/>
            <w:tcBorders>
              <w:top w:val="nil"/>
              <w:left w:val="nil"/>
              <w:bottom w:val="nil"/>
              <w:right w:val="nil"/>
            </w:tcBorders>
            <w:shd w:val="clear" w:color="auto" w:fill="FFFFFF"/>
            <w:vAlign w:val="center"/>
            <w:hideMark/>
          </w:tcPr>
          <w:p w14:paraId="1CCDBA5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1B7295A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15E4707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7BBCA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4.000,00</w:t>
            </w:r>
          </w:p>
        </w:tc>
        <w:tc>
          <w:tcPr>
            <w:tcW w:w="0" w:type="auto"/>
            <w:tcBorders>
              <w:top w:val="nil"/>
              <w:left w:val="nil"/>
              <w:bottom w:val="nil"/>
              <w:right w:val="nil"/>
            </w:tcBorders>
            <w:shd w:val="clear" w:color="auto" w:fill="FFFFFF"/>
            <w:vAlign w:val="center"/>
            <w:hideMark/>
          </w:tcPr>
          <w:p w14:paraId="7A4F4E0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w:t>
            </w:r>
          </w:p>
        </w:tc>
        <w:tc>
          <w:tcPr>
            <w:tcW w:w="0" w:type="auto"/>
            <w:tcBorders>
              <w:top w:val="nil"/>
              <w:left w:val="nil"/>
              <w:bottom w:val="nil"/>
              <w:right w:val="nil"/>
            </w:tcBorders>
            <w:shd w:val="clear" w:color="auto" w:fill="FFFFFF"/>
            <w:vAlign w:val="center"/>
            <w:hideMark/>
          </w:tcPr>
          <w:p w14:paraId="4F70CF9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3.500,00</w:t>
            </w:r>
          </w:p>
        </w:tc>
        <w:tc>
          <w:tcPr>
            <w:tcW w:w="0" w:type="auto"/>
            <w:tcBorders>
              <w:top w:val="nil"/>
              <w:left w:val="nil"/>
              <w:bottom w:val="nil"/>
              <w:right w:val="nil"/>
            </w:tcBorders>
            <w:shd w:val="clear" w:color="auto" w:fill="FFFFFF"/>
            <w:vAlign w:val="center"/>
            <w:hideMark/>
          </w:tcPr>
          <w:p w14:paraId="35D8892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0,08</w:t>
            </w:r>
          </w:p>
        </w:tc>
        <w:tc>
          <w:tcPr>
            <w:tcW w:w="0" w:type="auto"/>
            <w:tcBorders>
              <w:top w:val="nil"/>
              <w:left w:val="nil"/>
              <w:bottom w:val="nil"/>
              <w:right w:val="nil"/>
            </w:tcBorders>
            <w:shd w:val="clear" w:color="auto" w:fill="FFFFFF"/>
            <w:vAlign w:val="center"/>
            <w:hideMark/>
          </w:tcPr>
          <w:p w14:paraId="4F11967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87,50</w:t>
            </w:r>
          </w:p>
        </w:tc>
        <w:tc>
          <w:tcPr>
            <w:tcW w:w="0" w:type="auto"/>
            <w:tcBorders>
              <w:top w:val="nil"/>
              <w:left w:val="nil"/>
              <w:bottom w:val="nil"/>
              <w:right w:val="nil"/>
            </w:tcBorders>
            <w:shd w:val="clear" w:color="auto" w:fill="FFFFFF"/>
            <w:vAlign w:val="center"/>
            <w:hideMark/>
          </w:tcPr>
          <w:p w14:paraId="70C57CFC"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358CD20" w14:textId="77777777" w:rsidR="004A7DF4" w:rsidRDefault="004A7DF4">
            <w:pPr>
              <w:rPr>
                <w:sz w:val="20"/>
                <w:szCs w:val="20"/>
              </w:rPr>
            </w:pPr>
          </w:p>
        </w:tc>
      </w:tr>
      <w:tr w:rsidR="004A7DF4" w14:paraId="26F81BDF" w14:textId="77777777" w:rsidTr="004A7DF4">
        <w:trPr>
          <w:tblCellSpacing w:w="15" w:type="dxa"/>
        </w:trPr>
        <w:tc>
          <w:tcPr>
            <w:tcW w:w="0" w:type="auto"/>
            <w:tcBorders>
              <w:top w:val="nil"/>
              <w:left w:val="nil"/>
              <w:bottom w:val="nil"/>
              <w:right w:val="nil"/>
            </w:tcBorders>
            <w:shd w:val="clear" w:color="auto" w:fill="FFFFFF"/>
            <w:vAlign w:val="center"/>
            <w:hideMark/>
          </w:tcPr>
          <w:p w14:paraId="148FF07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54</w:t>
            </w:r>
          </w:p>
        </w:tc>
        <w:tc>
          <w:tcPr>
            <w:tcW w:w="0" w:type="auto"/>
            <w:gridSpan w:val="9"/>
            <w:tcBorders>
              <w:top w:val="nil"/>
              <w:left w:val="nil"/>
              <w:bottom w:val="nil"/>
              <w:right w:val="nil"/>
            </w:tcBorders>
            <w:shd w:val="clear" w:color="auto" w:fill="DDFFEB"/>
            <w:vAlign w:val="center"/>
            <w:hideMark/>
          </w:tcPr>
          <w:p w14:paraId="7108534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IZDACI ZA OTPLATU GLAVNI.PRIMLJE.KREDITA I ZAJ</w:t>
            </w:r>
          </w:p>
        </w:tc>
        <w:tc>
          <w:tcPr>
            <w:tcW w:w="0" w:type="auto"/>
            <w:tcBorders>
              <w:top w:val="nil"/>
              <w:left w:val="nil"/>
              <w:bottom w:val="nil"/>
              <w:right w:val="nil"/>
            </w:tcBorders>
            <w:shd w:val="clear" w:color="auto" w:fill="FFFFFF"/>
            <w:vAlign w:val="center"/>
            <w:hideMark/>
          </w:tcPr>
          <w:p w14:paraId="676EB88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1DAA240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-57.675,96</w:t>
            </w:r>
          </w:p>
        </w:tc>
        <w:tc>
          <w:tcPr>
            <w:tcW w:w="0" w:type="auto"/>
            <w:tcBorders>
              <w:top w:val="nil"/>
              <w:left w:val="nil"/>
              <w:bottom w:val="nil"/>
              <w:right w:val="nil"/>
            </w:tcBorders>
            <w:shd w:val="clear" w:color="auto" w:fill="FFFFFF"/>
            <w:vAlign w:val="center"/>
            <w:hideMark/>
          </w:tcPr>
          <w:p w14:paraId="23350C9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2.324,04</w:t>
            </w:r>
          </w:p>
        </w:tc>
        <w:tc>
          <w:tcPr>
            <w:tcW w:w="0" w:type="auto"/>
            <w:tcBorders>
              <w:top w:val="nil"/>
              <w:left w:val="nil"/>
              <w:bottom w:val="nil"/>
              <w:right w:val="nil"/>
            </w:tcBorders>
            <w:shd w:val="clear" w:color="auto" w:fill="FFFFFF"/>
            <w:vAlign w:val="center"/>
            <w:hideMark/>
          </w:tcPr>
          <w:p w14:paraId="4530D3D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0,05</w:t>
            </w:r>
          </w:p>
        </w:tc>
        <w:tc>
          <w:tcPr>
            <w:tcW w:w="0" w:type="auto"/>
            <w:tcBorders>
              <w:top w:val="nil"/>
              <w:left w:val="nil"/>
              <w:bottom w:val="nil"/>
              <w:right w:val="nil"/>
            </w:tcBorders>
            <w:shd w:val="clear" w:color="auto" w:fill="FFFFFF"/>
            <w:vAlign w:val="center"/>
            <w:hideMark/>
          </w:tcPr>
          <w:p w14:paraId="7D3C013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08D0CA"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E9573" w14:textId="77777777" w:rsidR="004A7DF4" w:rsidRDefault="004A7DF4">
            <w:pPr>
              <w:rPr>
                <w:sz w:val="20"/>
                <w:szCs w:val="20"/>
              </w:rPr>
            </w:pPr>
          </w:p>
        </w:tc>
      </w:tr>
      <w:tr w:rsidR="004A7DF4" w14:paraId="0013802E" w14:textId="77777777" w:rsidTr="004A7DF4">
        <w:trPr>
          <w:tblCellSpacing w:w="15" w:type="dxa"/>
        </w:trPr>
        <w:tc>
          <w:tcPr>
            <w:tcW w:w="0" w:type="auto"/>
            <w:tcBorders>
              <w:top w:val="nil"/>
              <w:left w:val="nil"/>
              <w:bottom w:val="nil"/>
              <w:right w:val="nil"/>
            </w:tcBorders>
            <w:shd w:val="clear" w:color="auto" w:fill="FFFFFF"/>
            <w:vAlign w:val="center"/>
            <w:hideMark/>
          </w:tcPr>
          <w:p w14:paraId="1752023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547</w:t>
            </w:r>
          </w:p>
        </w:tc>
        <w:tc>
          <w:tcPr>
            <w:tcW w:w="0" w:type="auto"/>
            <w:gridSpan w:val="7"/>
            <w:tcBorders>
              <w:top w:val="nil"/>
              <w:left w:val="nil"/>
              <w:bottom w:val="nil"/>
              <w:right w:val="nil"/>
            </w:tcBorders>
            <w:shd w:val="clear" w:color="auto" w:fill="FFFFFF"/>
            <w:vAlign w:val="center"/>
            <w:hideMark/>
          </w:tcPr>
          <w:p w14:paraId="402CE24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OTPLA.GLA.ZAJMOVA OD DRUGIH RAZINA VLASTI</w:t>
            </w:r>
          </w:p>
        </w:tc>
        <w:tc>
          <w:tcPr>
            <w:tcW w:w="0" w:type="auto"/>
            <w:gridSpan w:val="2"/>
            <w:tcBorders>
              <w:top w:val="nil"/>
              <w:left w:val="nil"/>
              <w:bottom w:val="nil"/>
              <w:right w:val="nil"/>
            </w:tcBorders>
            <w:shd w:val="clear" w:color="auto" w:fill="FFFFFF"/>
            <w:vAlign w:val="center"/>
            <w:hideMark/>
          </w:tcPr>
          <w:p w14:paraId="14F0E0B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7EA4F3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72ED85F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-57.675,96</w:t>
            </w:r>
          </w:p>
        </w:tc>
        <w:tc>
          <w:tcPr>
            <w:tcW w:w="0" w:type="auto"/>
            <w:tcBorders>
              <w:top w:val="nil"/>
              <w:left w:val="nil"/>
              <w:bottom w:val="nil"/>
              <w:right w:val="nil"/>
            </w:tcBorders>
            <w:shd w:val="clear" w:color="auto" w:fill="FFFFFF"/>
            <w:vAlign w:val="center"/>
            <w:hideMark/>
          </w:tcPr>
          <w:p w14:paraId="1D3902D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2.324,04</w:t>
            </w:r>
          </w:p>
        </w:tc>
        <w:tc>
          <w:tcPr>
            <w:tcW w:w="0" w:type="auto"/>
            <w:tcBorders>
              <w:top w:val="nil"/>
              <w:left w:val="nil"/>
              <w:bottom w:val="nil"/>
              <w:right w:val="nil"/>
            </w:tcBorders>
            <w:shd w:val="clear" w:color="auto" w:fill="FFFFFF"/>
            <w:vAlign w:val="center"/>
            <w:hideMark/>
          </w:tcPr>
          <w:p w14:paraId="2F2DB45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0,05</w:t>
            </w:r>
          </w:p>
        </w:tc>
        <w:tc>
          <w:tcPr>
            <w:tcW w:w="0" w:type="auto"/>
            <w:tcBorders>
              <w:top w:val="nil"/>
              <w:left w:val="nil"/>
              <w:bottom w:val="nil"/>
              <w:right w:val="nil"/>
            </w:tcBorders>
            <w:shd w:val="clear" w:color="auto" w:fill="FFFFFF"/>
            <w:vAlign w:val="center"/>
            <w:hideMark/>
          </w:tcPr>
          <w:p w14:paraId="076B37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3,87</w:t>
            </w:r>
          </w:p>
        </w:tc>
        <w:tc>
          <w:tcPr>
            <w:tcW w:w="0" w:type="auto"/>
            <w:tcBorders>
              <w:top w:val="nil"/>
              <w:left w:val="nil"/>
              <w:bottom w:val="nil"/>
              <w:right w:val="nil"/>
            </w:tcBorders>
            <w:shd w:val="clear" w:color="auto" w:fill="FFFFFF"/>
            <w:vAlign w:val="center"/>
            <w:hideMark/>
          </w:tcPr>
          <w:p w14:paraId="3732A7E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D61129B" w14:textId="77777777" w:rsidR="004A7DF4" w:rsidRDefault="004A7DF4">
            <w:pPr>
              <w:rPr>
                <w:sz w:val="20"/>
                <w:szCs w:val="20"/>
              </w:rPr>
            </w:pPr>
          </w:p>
        </w:tc>
      </w:tr>
      <w:tr w:rsidR="004A7DF4" w14:paraId="15574BF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91D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52527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1BE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5128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4E6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109AA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9EE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5270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7DA7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5D3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2BF5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419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C0C6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398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C35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7C635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BCF94" w14:textId="77777777" w:rsidR="004A7DF4" w:rsidRDefault="004A7DF4">
            <w:pPr>
              <w:rPr>
                <w:sz w:val="20"/>
                <w:szCs w:val="20"/>
              </w:rPr>
            </w:pPr>
          </w:p>
        </w:tc>
      </w:tr>
      <w:tr w:rsidR="004A7DF4" w14:paraId="3070AB1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AFFFA"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2E0AF63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759427A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0113</w:t>
            </w:r>
          </w:p>
        </w:tc>
        <w:tc>
          <w:tcPr>
            <w:tcW w:w="0" w:type="auto"/>
            <w:gridSpan w:val="5"/>
            <w:tcBorders>
              <w:top w:val="nil"/>
              <w:left w:val="nil"/>
              <w:bottom w:val="nil"/>
              <w:right w:val="nil"/>
            </w:tcBorders>
            <w:shd w:val="clear" w:color="auto" w:fill="FFFFFF"/>
            <w:vAlign w:val="center"/>
            <w:hideMark/>
          </w:tcPr>
          <w:p w14:paraId="4FC2B1D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Vanjski poslovi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DACDE"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DB51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8F1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EB8F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9F3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B022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E3D40" w14:textId="77777777" w:rsidR="004A7DF4" w:rsidRDefault="004A7DF4">
            <w:pPr>
              <w:rPr>
                <w:sz w:val="20"/>
                <w:szCs w:val="20"/>
              </w:rPr>
            </w:pPr>
          </w:p>
        </w:tc>
      </w:tr>
      <w:tr w:rsidR="004A7DF4" w14:paraId="4E463FAA"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6D60B8AB" w14:textId="77777777" w:rsidR="004A7DF4" w:rsidRDefault="004A7DF4">
            <w:pPr>
              <w:rPr>
                <w:sz w:val="20"/>
                <w:szCs w:val="20"/>
              </w:rPr>
            </w:pPr>
          </w:p>
        </w:tc>
        <w:tc>
          <w:tcPr>
            <w:tcW w:w="0" w:type="auto"/>
            <w:gridSpan w:val="3"/>
            <w:tcBorders>
              <w:top w:val="nil"/>
              <w:left w:val="nil"/>
              <w:bottom w:val="nil"/>
              <w:right w:val="nil"/>
            </w:tcBorders>
            <w:shd w:val="clear" w:color="auto" w:fill="A6CAF0"/>
            <w:vAlign w:val="center"/>
            <w:hideMark/>
          </w:tcPr>
          <w:p w14:paraId="3299691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10010-2</w:t>
            </w:r>
          </w:p>
        </w:tc>
        <w:tc>
          <w:tcPr>
            <w:tcW w:w="0" w:type="auto"/>
            <w:gridSpan w:val="4"/>
            <w:tcBorders>
              <w:top w:val="nil"/>
              <w:left w:val="nil"/>
              <w:bottom w:val="nil"/>
              <w:right w:val="nil"/>
            </w:tcBorders>
            <w:shd w:val="clear" w:color="auto" w:fill="A6CAF0"/>
            <w:vAlign w:val="center"/>
            <w:hideMark/>
          </w:tcPr>
          <w:p w14:paraId="4262541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LAG-LOKALNA RAZVOJNA AGENCIJA</w:t>
            </w:r>
          </w:p>
        </w:tc>
        <w:tc>
          <w:tcPr>
            <w:tcW w:w="0" w:type="auto"/>
            <w:tcBorders>
              <w:top w:val="nil"/>
              <w:left w:val="nil"/>
              <w:bottom w:val="nil"/>
              <w:right w:val="nil"/>
            </w:tcBorders>
            <w:shd w:val="clear" w:color="auto" w:fill="FFFFFF"/>
            <w:vAlign w:val="center"/>
            <w:hideMark/>
          </w:tcPr>
          <w:p w14:paraId="5140553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w:t>
            </w:r>
          </w:p>
        </w:tc>
        <w:tc>
          <w:tcPr>
            <w:tcW w:w="0" w:type="auto"/>
            <w:tcBorders>
              <w:top w:val="nil"/>
              <w:left w:val="nil"/>
              <w:bottom w:val="nil"/>
              <w:right w:val="nil"/>
            </w:tcBorders>
            <w:shd w:val="clear" w:color="auto" w:fill="FFFFFF"/>
            <w:vAlign w:val="center"/>
            <w:hideMark/>
          </w:tcPr>
          <w:p w14:paraId="2C12D41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-1.400,00</w:t>
            </w:r>
          </w:p>
        </w:tc>
        <w:tc>
          <w:tcPr>
            <w:tcW w:w="0" w:type="auto"/>
            <w:tcBorders>
              <w:top w:val="nil"/>
              <w:left w:val="nil"/>
              <w:bottom w:val="nil"/>
              <w:right w:val="nil"/>
            </w:tcBorders>
            <w:shd w:val="clear" w:color="auto" w:fill="FFFFFF"/>
            <w:vAlign w:val="center"/>
            <w:hideMark/>
          </w:tcPr>
          <w:p w14:paraId="695E278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2.600,00</w:t>
            </w:r>
          </w:p>
        </w:tc>
        <w:tc>
          <w:tcPr>
            <w:tcW w:w="0" w:type="auto"/>
            <w:tcBorders>
              <w:top w:val="nil"/>
              <w:left w:val="nil"/>
              <w:bottom w:val="nil"/>
              <w:right w:val="nil"/>
            </w:tcBorders>
            <w:shd w:val="clear" w:color="auto" w:fill="FFFFFF"/>
            <w:vAlign w:val="center"/>
            <w:hideMark/>
          </w:tcPr>
          <w:p w14:paraId="5C203FD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0,06</w:t>
            </w:r>
          </w:p>
        </w:tc>
        <w:tc>
          <w:tcPr>
            <w:tcW w:w="0" w:type="auto"/>
            <w:gridSpan w:val="2"/>
            <w:tcBorders>
              <w:top w:val="nil"/>
              <w:left w:val="nil"/>
              <w:bottom w:val="nil"/>
              <w:right w:val="nil"/>
            </w:tcBorders>
            <w:shd w:val="clear" w:color="auto" w:fill="FFFFFF"/>
            <w:vAlign w:val="center"/>
            <w:hideMark/>
          </w:tcPr>
          <w:p w14:paraId="5C3DD8F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A89D3" w14:textId="77777777" w:rsidR="004A7DF4" w:rsidRDefault="004A7DF4">
            <w:pPr>
              <w:jc w:val="right"/>
              <w:rPr>
                <w:rFonts w:ascii="Times New Roman CE" w:hAnsi="Times New Roman CE" w:cs="Times New Roman CE"/>
                <w:color w:val="000080"/>
                <w:sz w:val="16"/>
                <w:szCs w:val="16"/>
              </w:rPr>
            </w:pPr>
          </w:p>
        </w:tc>
      </w:tr>
      <w:tr w:rsidR="004A7DF4" w14:paraId="3AA92C91" w14:textId="77777777" w:rsidTr="004A7DF4">
        <w:trPr>
          <w:tblCellSpacing w:w="15" w:type="dxa"/>
        </w:trPr>
        <w:tc>
          <w:tcPr>
            <w:tcW w:w="0" w:type="auto"/>
            <w:tcBorders>
              <w:top w:val="nil"/>
              <w:left w:val="nil"/>
              <w:bottom w:val="nil"/>
              <w:right w:val="nil"/>
            </w:tcBorders>
            <w:shd w:val="clear" w:color="auto" w:fill="FFFFFF"/>
            <w:vAlign w:val="center"/>
            <w:hideMark/>
          </w:tcPr>
          <w:p w14:paraId="780538B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7B5CD9A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3415F51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w:t>
            </w:r>
          </w:p>
        </w:tc>
        <w:tc>
          <w:tcPr>
            <w:tcW w:w="0" w:type="auto"/>
            <w:tcBorders>
              <w:top w:val="nil"/>
              <w:left w:val="nil"/>
              <w:bottom w:val="nil"/>
              <w:right w:val="nil"/>
            </w:tcBorders>
            <w:shd w:val="clear" w:color="auto" w:fill="FFFFFF"/>
            <w:vAlign w:val="center"/>
            <w:hideMark/>
          </w:tcPr>
          <w:p w14:paraId="49685A1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-1.400,00</w:t>
            </w:r>
          </w:p>
        </w:tc>
        <w:tc>
          <w:tcPr>
            <w:tcW w:w="0" w:type="auto"/>
            <w:tcBorders>
              <w:top w:val="nil"/>
              <w:left w:val="nil"/>
              <w:bottom w:val="nil"/>
              <w:right w:val="nil"/>
            </w:tcBorders>
            <w:shd w:val="clear" w:color="auto" w:fill="FFFFFF"/>
            <w:vAlign w:val="center"/>
            <w:hideMark/>
          </w:tcPr>
          <w:p w14:paraId="4354B29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2.600,00</w:t>
            </w:r>
          </w:p>
        </w:tc>
        <w:tc>
          <w:tcPr>
            <w:tcW w:w="0" w:type="auto"/>
            <w:tcBorders>
              <w:top w:val="nil"/>
              <w:left w:val="nil"/>
              <w:bottom w:val="nil"/>
              <w:right w:val="nil"/>
            </w:tcBorders>
            <w:shd w:val="clear" w:color="auto" w:fill="FFFFFF"/>
            <w:vAlign w:val="center"/>
            <w:hideMark/>
          </w:tcPr>
          <w:p w14:paraId="2354385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0,06</w:t>
            </w:r>
          </w:p>
        </w:tc>
        <w:tc>
          <w:tcPr>
            <w:tcW w:w="0" w:type="auto"/>
            <w:tcBorders>
              <w:top w:val="nil"/>
              <w:left w:val="nil"/>
              <w:bottom w:val="nil"/>
              <w:right w:val="nil"/>
            </w:tcBorders>
            <w:shd w:val="clear" w:color="auto" w:fill="FFFFFF"/>
            <w:vAlign w:val="center"/>
            <w:hideMark/>
          </w:tcPr>
          <w:p w14:paraId="7101B07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B25FC"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4D1847" w14:textId="77777777" w:rsidR="004A7DF4" w:rsidRDefault="004A7DF4">
            <w:pPr>
              <w:rPr>
                <w:sz w:val="20"/>
                <w:szCs w:val="20"/>
              </w:rPr>
            </w:pPr>
          </w:p>
        </w:tc>
      </w:tr>
      <w:tr w:rsidR="004A7DF4" w14:paraId="5DA44AD5" w14:textId="77777777" w:rsidTr="004A7DF4">
        <w:trPr>
          <w:tblCellSpacing w:w="15" w:type="dxa"/>
        </w:trPr>
        <w:tc>
          <w:tcPr>
            <w:tcW w:w="0" w:type="auto"/>
            <w:tcBorders>
              <w:top w:val="nil"/>
              <w:left w:val="nil"/>
              <w:bottom w:val="nil"/>
              <w:right w:val="nil"/>
            </w:tcBorders>
            <w:shd w:val="clear" w:color="auto" w:fill="FFFFFF"/>
            <w:vAlign w:val="center"/>
            <w:hideMark/>
          </w:tcPr>
          <w:p w14:paraId="071F892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5FDE364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6AD5EF3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C477A4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4.000,00</w:t>
            </w:r>
          </w:p>
        </w:tc>
        <w:tc>
          <w:tcPr>
            <w:tcW w:w="0" w:type="auto"/>
            <w:tcBorders>
              <w:top w:val="nil"/>
              <w:left w:val="nil"/>
              <w:bottom w:val="nil"/>
              <w:right w:val="nil"/>
            </w:tcBorders>
            <w:shd w:val="clear" w:color="auto" w:fill="FFFFFF"/>
            <w:vAlign w:val="center"/>
            <w:hideMark/>
          </w:tcPr>
          <w:p w14:paraId="4D2BF47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-1.400,00</w:t>
            </w:r>
          </w:p>
        </w:tc>
        <w:tc>
          <w:tcPr>
            <w:tcW w:w="0" w:type="auto"/>
            <w:tcBorders>
              <w:top w:val="nil"/>
              <w:left w:val="nil"/>
              <w:bottom w:val="nil"/>
              <w:right w:val="nil"/>
            </w:tcBorders>
            <w:shd w:val="clear" w:color="auto" w:fill="FFFFFF"/>
            <w:vAlign w:val="center"/>
            <w:hideMark/>
          </w:tcPr>
          <w:p w14:paraId="2A4DD21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2.600,00</w:t>
            </w:r>
          </w:p>
        </w:tc>
        <w:tc>
          <w:tcPr>
            <w:tcW w:w="0" w:type="auto"/>
            <w:tcBorders>
              <w:top w:val="nil"/>
              <w:left w:val="nil"/>
              <w:bottom w:val="nil"/>
              <w:right w:val="nil"/>
            </w:tcBorders>
            <w:shd w:val="clear" w:color="auto" w:fill="FFFFFF"/>
            <w:vAlign w:val="center"/>
            <w:hideMark/>
          </w:tcPr>
          <w:p w14:paraId="0682A9C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0,06</w:t>
            </w:r>
          </w:p>
        </w:tc>
        <w:tc>
          <w:tcPr>
            <w:tcW w:w="0" w:type="auto"/>
            <w:tcBorders>
              <w:top w:val="nil"/>
              <w:left w:val="nil"/>
              <w:bottom w:val="nil"/>
              <w:right w:val="nil"/>
            </w:tcBorders>
            <w:shd w:val="clear" w:color="auto" w:fill="FFFFFF"/>
            <w:vAlign w:val="center"/>
            <w:hideMark/>
          </w:tcPr>
          <w:p w14:paraId="5DB8322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w:t>
            </w:r>
          </w:p>
        </w:tc>
        <w:tc>
          <w:tcPr>
            <w:tcW w:w="0" w:type="auto"/>
            <w:tcBorders>
              <w:top w:val="nil"/>
              <w:left w:val="nil"/>
              <w:bottom w:val="nil"/>
              <w:right w:val="nil"/>
            </w:tcBorders>
            <w:shd w:val="clear" w:color="auto" w:fill="FFFFFF"/>
            <w:vAlign w:val="center"/>
            <w:hideMark/>
          </w:tcPr>
          <w:p w14:paraId="7E69BDF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9AA845A" w14:textId="77777777" w:rsidR="004A7DF4" w:rsidRDefault="004A7DF4">
            <w:pPr>
              <w:rPr>
                <w:sz w:val="20"/>
                <w:szCs w:val="20"/>
              </w:rPr>
            </w:pPr>
          </w:p>
        </w:tc>
      </w:tr>
      <w:tr w:rsidR="004A7DF4" w14:paraId="64AE0E68"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7BA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2ADF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9F91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5BC0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B15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45C6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475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0BA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E2E7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A41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7594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89E6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1DC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B3A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78B7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D12C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5C331" w14:textId="77777777" w:rsidR="004A7DF4" w:rsidRDefault="004A7DF4">
            <w:pPr>
              <w:rPr>
                <w:sz w:val="20"/>
                <w:szCs w:val="20"/>
              </w:rPr>
            </w:pPr>
          </w:p>
        </w:tc>
      </w:tr>
      <w:tr w:rsidR="004A7DF4" w14:paraId="5F68B47B"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046BA34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30644339"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3A66B"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1CC4200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ZAŠITA OD POŽARA I CIVILNA ZAŠTITA</w:t>
            </w:r>
          </w:p>
        </w:tc>
        <w:tc>
          <w:tcPr>
            <w:tcW w:w="0" w:type="auto"/>
            <w:tcBorders>
              <w:top w:val="nil"/>
              <w:left w:val="nil"/>
              <w:bottom w:val="nil"/>
              <w:right w:val="nil"/>
            </w:tcBorders>
            <w:shd w:val="clear" w:color="auto" w:fill="FFFFFF"/>
            <w:vAlign w:val="center"/>
            <w:hideMark/>
          </w:tcPr>
          <w:p w14:paraId="2B0C84A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89.330,00</w:t>
            </w:r>
          </w:p>
        </w:tc>
        <w:tc>
          <w:tcPr>
            <w:tcW w:w="0" w:type="auto"/>
            <w:tcBorders>
              <w:top w:val="nil"/>
              <w:left w:val="nil"/>
              <w:bottom w:val="nil"/>
              <w:right w:val="nil"/>
            </w:tcBorders>
            <w:shd w:val="clear" w:color="auto" w:fill="FFFFFF"/>
            <w:vAlign w:val="center"/>
            <w:hideMark/>
          </w:tcPr>
          <w:p w14:paraId="1A48EC2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w:t>
            </w:r>
          </w:p>
        </w:tc>
        <w:tc>
          <w:tcPr>
            <w:tcW w:w="0" w:type="auto"/>
            <w:tcBorders>
              <w:top w:val="nil"/>
              <w:left w:val="nil"/>
              <w:bottom w:val="nil"/>
              <w:right w:val="nil"/>
            </w:tcBorders>
            <w:shd w:val="clear" w:color="auto" w:fill="FFFFFF"/>
            <w:vAlign w:val="center"/>
            <w:hideMark/>
          </w:tcPr>
          <w:p w14:paraId="7A9881E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85.330,00</w:t>
            </w:r>
          </w:p>
        </w:tc>
        <w:tc>
          <w:tcPr>
            <w:tcW w:w="0" w:type="auto"/>
            <w:tcBorders>
              <w:top w:val="nil"/>
              <w:left w:val="nil"/>
              <w:bottom w:val="nil"/>
              <w:right w:val="nil"/>
            </w:tcBorders>
            <w:shd w:val="clear" w:color="auto" w:fill="FFFFFF"/>
            <w:vAlign w:val="center"/>
            <w:hideMark/>
          </w:tcPr>
          <w:p w14:paraId="47BDB1F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2,01</w:t>
            </w:r>
          </w:p>
        </w:tc>
        <w:tc>
          <w:tcPr>
            <w:tcW w:w="0" w:type="auto"/>
            <w:gridSpan w:val="2"/>
            <w:tcBorders>
              <w:top w:val="nil"/>
              <w:left w:val="nil"/>
              <w:bottom w:val="nil"/>
              <w:right w:val="nil"/>
            </w:tcBorders>
            <w:shd w:val="clear" w:color="auto" w:fill="FFFFFF"/>
            <w:vAlign w:val="center"/>
            <w:hideMark/>
          </w:tcPr>
          <w:p w14:paraId="53626D5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95,52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0A4794" w14:textId="77777777" w:rsidR="004A7DF4" w:rsidRDefault="004A7DF4">
            <w:pPr>
              <w:jc w:val="right"/>
              <w:rPr>
                <w:rFonts w:ascii="Times New Roman CE" w:hAnsi="Times New Roman CE" w:cs="Times New Roman CE"/>
                <w:color w:val="000080"/>
                <w:sz w:val="16"/>
                <w:szCs w:val="16"/>
              </w:rPr>
            </w:pPr>
          </w:p>
        </w:tc>
      </w:tr>
      <w:tr w:rsidR="004A7DF4" w14:paraId="68AD50A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0C9F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1268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1FF76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3665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59E05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111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0BFA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4545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744E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F13D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8C7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9AD1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2A3A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DE68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1E2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39BA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79509" w14:textId="77777777" w:rsidR="004A7DF4" w:rsidRDefault="004A7DF4">
            <w:pPr>
              <w:rPr>
                <w:sz w:val="20"/>
                <w:szCs w:val="20"/>
              </w:rPr>
            </w:pPr>
          </w:p>
        </w:tc>
      </w:tr>
      <w:tr w:rsidR="004A7DF4" w14:paraId="7F74E90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FC4DCB"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79413BE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56A356D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0320</w:t>
            </w:r>
          </w:p>
        </w:tc>
        <w:tc>
          <w:tcPr>
            <w:tcW w:w="0" w:type="auto"/>
            <w:gridSpan w:val="5"/>
            <w:tcBorders>
              <w:top w:val="nil"/>
              <w:left w:val="nil"/>
              <w:bottom w:val="nil"/>
              <w:right w:val="nil"/>
            </w:tcBorders>
            <w:shd w:val="clear" w:color="auto" w:fill="FFFFFF"/>
            <w:vAlign w:val="center"/>
            <w:hideMark/>
          </w:tcPr>
          <w:p w14:paraId="53468AB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Usluge protupožarne zaštite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51CF8"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54BA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445A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50AE1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2CE4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0EB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358DD" w14:textId="77777777" w:rsidR="004A7DF4" w:rsidRDefault="004A7DF4">
            <w:pPr>
              <w:rPr>
                <w:sz w:val="20"/>
                <w:szCs w:val="20"/>
              </w:rPr>
            </w:pPr>
          </w:p>
        </w:tc>
      </w:tr>
      <w:tr w:rsidR="004A7DF4" w14:paraId="22D71D2C"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431BB99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19AB6A7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A1002-01</w:t>
            </w:r>
          </w:p>
        </w:tc>
        <w:tc>
          <w:tcPr>
            <w:tcW w:w="0" w:type="auto"/>
            <w:gridSpan w:val="4"/>
            <w:tcBorders>
              <w:top w:val="nil"/>
              <w:left w:val="nil"/>
              <w:bottom w:val="nil"/>
              <w:right w:val="nil"/>
            </w:tcBorders>
            <w:shd w:val="clear" w:color="auto" w:fill="A6CAF0"/>
            <w:vAlign w:val="center"/>
            <w:hideMark/>
          </w:tcPr>
          <w:p w14:paraId="602008D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ZAŠTITTA OD POŽARA</w:t>
            </w:r>
          </w:p>
        </w:tc>
        <w:tc>
          <w:tcPr>
            <w:tcW w:w="0" w:type="auto"/>
            <w:tcBorders>
              <w:top w:val="nil"/>
              <w:left w:val="nil"/>
              <w:bottom w:val="nil"/>
              <w:right w:val="nil"/>
            </w:tcBorders>
            <w:shd w:val="clear" w:color="auto" w:fill="FFFFFF"/>
            <w:vAlign w:val="center"/>
            <w:hideMark/>
          </w:tcPr>
          <w:p w14:paraId="47FFB6A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71.000,00</w:t>
            </w:r>
          </w:p>
        </w:tc>
        <w:tc>
          <w:tcPr>
            <w:tcW w:w="0" w:type="auto"/>
            <w:tcBorders>
              <w:top w:val="nil"/>
              <w:left w:val="nil"/>
              <w:bottom w:val="nil"/>
              <w:right w:val="nil"/>
            </w:tcBorders>
            <w:shd w:val="clear" w:color="auto" w:fill="FFFFFF"/>
            <w:vAlign w:val="center"/>
            <w:hideMark/>
          </w:tcPr>
          <w:p w14:paraId="380F3EB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w:t>
            </w:r>
          </w:p>
        </w:tc>
        <w:tc>
          <w:tcPr>
            <w:tcW w:w="0" w:type="auto"/>
            <w:tcBorders>
              <w:top w:val="nil"/>
              <w:left w:val="nil"/>
              <w:bottom w:val="nil"/>
              <w:right w:val="nil"/>
            </w:tcBorders>
            <w:shd w:val="clear" w:color="auto" w:fill="FFFFFF"/>
            <w:vAlign w:val="center"/>
            <w:hideMark/>
          </w:tcPr>
          <w:p w14:paraId="3BE6041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70.000,00</w:t>
            </w:r>
          </w:p>
        </w:tc>
        <w:tc>
          <w:tcPr>
            <w:tcW w:w="0" w:type="auto"/>
            <w:tcBorders>
              <w:top w:val="nil"/>
              <w:left w:val="nil"/>
              <w:bottom w:val="nil"/>
              <w:right w:val="nil"/>
            </w:tcBorders>
            <w:shd w:val="clear" w:color="auto" w:fill="FFFFFF"/>
            <w:vAlign w:val="center"/>
            <w:hideMark/>
          </w:tcPr>
          <w:p w14:paraId="0236D73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1,65</w:t>
            </w:r>
          </w:p>
        </w:tc>
        <w:tc>
          <w:tcPr>
            <w:tcW w:w="0" w:type="auto"/>
            <w:gridSpan w:val="2"/>
            <w:tcBorders>
              <w:top w:val="nil"/>
              <w:left w:val="nil"/>
              <w:bottom w:val="nil"/>
              <w:right w:val="nil"/>
            </w:tcBorders>
            <w:shd w:val="clear" w:color="auto" w:fill="FFFFFF"/>
            <w:vAlign w:val="center"/>
            <w:hideMark/>
          </w:tcPr>
          <w:p w14:paraId="0CEC41E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96010" w14:textId="77777777" w:rsidR="004A7DF4" w:rsidRDefault="004A7DF4">
            <w:pPr>
              <w:jc w:val="right"/>
              <w:rPr>
                <w:rFonts w:ascii="Times New Roman CE" w:hAnsi="Times New Roman CE" w:cs="Times New Roman CE"/>
                <w:color w:val="000080"/>
                <w:sz w:val="16"/>
                <w:szCs w:val="16"/>
              </w:rPr>
            </w:pPr>
          </w:p>
        </w:tc>
      </w:tr>
      <w:tr w:rsidR="004A7DF4" w14:paraId="761B7A53" w14:textId="77777777" w:rsidTr="004A7DF4">
        <w:trPr>
          <w:tblCellSpacing w:w="15" w:type="dxa"/>
        </w:trPr>
        <w:tc>
          <w:tcPr>
            <w:tcW w:w="0" w:type="auto"/>
            <w:tcBorders>
              <w:top w:val="nil"/>
              <w:left w:val="nil"/>
              <w:bottom w:val="nil"/>
              <w:right w:val="nil"/>
            </w:tcBorders>
            <w:shd w:val="clear" w:color="auto" w:fill="FFFFFF"/>
            <w:vAlign w:val="center"/>
            <w:hideMark/>
          </w:tcPr>
          <w:p w14:paraId="3186E39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1ED62A6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192609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w:t>
            </w:r>
          </w:p>
        </w:tc>
        <w:tc>
          <w:tcPr>
            <w:tcW w:w="0" w:type="auto"/>
            <w:tcBorders>
              <w:top w:val="nil"/>
              <w:left w:val="nil"/>
              <w:bottom w:val="nil"/>
              <w:right w:val="nil"/>
            </w:tcBorders>
            <w:shd w:val="clear" w:color="auto" w:fill="FFFFFF"/>
            <w:vAlign w:val="center"/>
            <w:hideMark/>
          </w:tcPr>
          <w:p w14:paraId="6344DAD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w:t>
            </w:r>
          </w:p>
        </w:tc>
        <w:tc>
          <w:tcPr>
            <w:tcW w:w="0" w:type="auto"/>
            <w:tcBorders>
              <w:top w:val="nil"/>
              <w:left w:val="nil"/>
              <w:bottom w:val="nil"/>
              <w:right w:val="nil"/>
            </w:tcBorders>
            <w:shd w:val="clear" w:color="auto" w:fill="FFFFFF"/>
            <w:vAlign w:val="center"/>
            <w:hideMark/>
          </w:tcPr>
          <w:p w14:paraId="638D2D9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3A1A195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164B46F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E778D"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D45CC" w14:textId="77777777" w:rsidR="004A7DF4" w:rsidRDefault="004A7DF4">
            <w:pPr>
              <w:rPr>
                <w:sz w:val="20"/>
                <w:szCs w:val="20"/>
              </w:rPr>
            </w:pPr>
          </w:p>
        </w:tc>
      </w:tr>
      <w:tr w:rsidR="004A7DF4" w14:paraId="7B56D011" w14:textId="77777777" w:rsidTr="004A7DF4">
        <w:trPr>
          <w:tblCellSpacing w:w="15" w:type="dxa"/>
        </w:trPr>
        <w:tc>
          <w:tcPr>
            <w:tcW w:w="0" w:type="auto"/>
            <w:tcBorders>
              <w:top w:val="nil"/>
              <w:left w:val="nil"/>
              <w:bottom w:val="nil"/>
              <w:right w:val="nil"/>
            </w:tcBorders>
            <w:shd w:val="clear" w:color="auto" w:fill="FFFFFF"/>
            <w:vAlign w:val="center"/>
            <w:hideMark/>
          </w:tcPr>
          <w:p w14:paraId="1730AC7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4155949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0B316D2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02340E1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220C407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4B113DF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F821FF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E102EC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DDF540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BA81C69" w14:textId="77777777" w:rsidR="004A7DF4" w:rsidRDefault="004A7DF4">
            <w:pPr>
              <w:rPr>
                <w:sz w:val="20"/>
                <w:szCs w:val="20"/>
              </w:rPr>
            </w:pPr>
          </w:p>
        </w:tc>
      </w:tr>
      <w:tr w:rsidR="004A7DF4" w14:paraId="0178D248" w14:textId="77777777" w:rsidTr="004A7DF4">
        <w:trPr>
          <w:tblCellSpacing w:w="15" w:type="dxa"/>
        </w:trPr>
        <w:tc>
          <w:tcPr>
            <w:tcW w:w="0" w:type="auto"/>
            <w:tcBorders>
              <w:top w:val="nil"/>
              <w:left w:val="nil"/>
              <w:bottom w:val="nil"/>
              <w:right w:val="nil"/>
            </w:tcBorders>
            <w:shd w:val="clear" w:color="auto" w:fill="FFFFFF"/>
            <w:vAlign w:val="center"/>
            <w:hideMark/>
          </w:tcPr>
          <w:p w14:paraId="4C7919F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5CE68B1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1374156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70.000,00</w:t>
            </w:r>
          </w:p>
        </w:tc>
        <w:tc>
          <w:tcPr>
            <w:tcW w:w="0" w:type="auto"/>
            <w:tcBorders>
              <w:top w:val="nil"/>
              <w:left w:val="nil"/>
              <w:bottom w:val="nil"/>
              <w:right w:val="nil"/>
            </w:tcBorders>
            <w:shd w:val="clear" w:color="auto" w:fill="FFFFFF"/>
            <w:vAlign w:val="center"/>
            <w:hideMark/>
          </w:tcPr>
          <w:p w14:paraId="6765F4E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D70E54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70.000,00</w:t>
            </w:r>
          </w:p>
        </w:tc>
        <w:tc>
          <w:tcPr>
            <w:tcW w:w="0" w:type="auto"/>
            <w:tcBorders>
              <w:top w:val="nil"/>
              <w:left w:val="nil"/>
              <w:bottom w:val="nil"/>
              <w:right w:val="nil"/>
            </w:tcBorders>
            <w:shd w:val="clear" w:color="auto" w:fill="FFFFFF"/>
            <w:vAlign w:val="center"/>
            <w:hideMark/>
          </w:tcPr>
          <w:p w14:paraId="7F18F12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1,65</w:t>
            </w:r>
          </w:p>
        </w:tc>
        <w:tc>
          <w:tcPr>
            <w:tcW w:w="0" w:type="auto"/>
            <w:tcBorders>
              <w:top w:val="nil"/>
              <w:left w:val="nil"/>
              <w:bottom w:val="nil"/>
              <w:right w:val="nil"/>
            </w:tcBorders>
            <w:shd w:val="clear" w:color="auto" w:fill="FFFFFF"/>
            <w:vAlign w:val="center"/>
            <w:hideMark/>
          </w:tcPr>
          <w:p w14:paraId="7AE8DBA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09321"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928A4" w14:textId="77777777" w:rsidR="004A7DF4" w:rsidRDefault="004A7DF4">
            <w:pPr>
              <w:rPr>
                <w:sz w:val="20"/>
                <w:szCs w:val="20"/>
              </w:rPr>
            </w:pPr>
          </w:p>
        </w:tc>
      </w:tr>
      <w:tr w:rsidR="004A7DF4" w14:paraId="119CB760" w14:textId="77777777" w:rsidTr="004A7DF4">
        <w:trPr>
          <w:tblCellSpacing w:w="15" w:type="dxa"/>
        </w:trPr>
        <w:tc>
          <w:tcPr>
            <w:tcW w:w="0" w:type="auto"/>
            <w:tcBorders>
              <w:top w:val="nil"/>
              <w:left w:val="nil"/>
              <w:bottom w:val="nil"/>
              <w:right w:val="nil"/>
            </w:tcBorders>
            <w:shd w:val="clear" w:color="auto" w:fill="FFFFFF"/>
            <w:vAlign w:val="center"/>
            <w:hideMark/>
          </w:tcPr>
          <w:p w14:paraId="1327B83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75D23E2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1DA7BB1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6C1644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40.000,00</w:t>
            </w:r>
          </w:p>
        </w:tc>
        <w:tc>
          <w:tcPr>
            <w:tcW w:w="0" w:type="auto"/>
            <w:tcBorders>
              <w:top w:val="nil"/>
              <w:left w:val="nil"/>
              <w:bottom w:val="nil"/>
              <w:right w:val="nil"/>
            </w:tcBorders>
            <w:shd w:val="clear" w:color="auto" w:fill="FFFFFF"/>
            <w:vAlign w:val="center"/>
            <w:hideMark/>
          </w:tcPr>
          <w:p w14:paraId="042FF7F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F489D3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40.000,00</w:t>
            </w:r>
          </w:p>
        </w:tc>
        <w:tc>
          <w:tcPr>
            <w:tcW w:w="0" w:type="auto"/>
            <w:tcBorders>
              <w:top w:val="nil"/>
              <w:left w:val="nil"/>
              <w:bottom w:val="nil"/>
              <w:right w:val="nil"/>
            </w:tcBorders>
            <w:shd w:val="clear" w:color="auto" w:fill="FFFFFF"/>
            <w:vAlign w:val="center"/>
            <w:hideMark/>
          </w:tcPr>
          <w:p w14:paraId="5FC422B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0,94</w:t>
            </w:r>
          </w:p>
        </w:tc>
        <w:tc>
          <w:tcPr>
            <w:tcW w:w="0" w:type="auto"/>
            <w:tcBorders>
              <w:top w:val="nil"/>
              <w:left w:val="nil"/>
              <w:bottom w:val="nil"/>
              <w:right w:val="nil"/>
            </w:tcBorders>
            <w:shd w:val="clear" w:color="auto" w:fill="FFFFFF"/>
            <w:vAlign w:val="center"/>
            <w:hideMark/>
          </w:tcPr>
          <w:p w14:paraId="0273C6B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2E9BB30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62FC4C6" w14:textId="77777777" w:rsidR="004A7DF4" w:rsidRDefault="004A7DF4">
            <w:pPr>
              <w:rPr>
                <w:sz w:val="20"/>
                <w:szCs w:val="20"/>
              </w:rPr>
            </w:pPr>
          </w:p>
        </w:tc>
      </w:tr>
      <w:tr w:rsidR="004A7DF4" w14:paraId="7537A930" w14:textId="77777777" w:rsidTr="004A7DF4">
        <w:trPr>
          <w:tblCellSpacing w:w="15" w:type="dxa"/>
        </w:trPr>
        <w:tc>
          <w:tcPr>
            <w:tcW w:w="0" w:type="auto"/>
            <w:tcBorders>
              <w:top w:val="nil"/>
              <w:left w:val="nil"/>
              <w:bottom w:val="nil"/>
              <w:right w:val="nil"/>
            </w:tcBorders>
            <w:shd w:val="clear" w:color="auto" w:fill="FFFFFF"/>
            <w:vAlign w:val="center"/>
            <w:hideMark/>
          </w:tcPr>
          <w:p w14:paraId="4433906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382</w:t>
            </w:r>
          </w:p>
        </w:tc>
        <w:tc>
          <w:tcPr>
            <w:tcW w:w="0" w:type="auto"/>
            <w:gridSpan w:val="7"/>
            <w:tcBorders>
              <w:top w:val="nil"/>
              <w:left w:val="nil"/>
              <w:bottom w:val="nil"/>
              <w:right w:val="nil"/>
            </w:tcBorders>
            <w:shd w:val="clear" w:color="auto" w:fill="FFFFFF"/>
            <w:vAlign w:val="center"/>
            <w:hideMark/>
          </w:tcPr>
          <w:p w14:paraId="09369D0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KAPITALNE DONACIJE</w:t>
            </w:r>
          </w:p>
        </w:tc>
        <w:tc>
          <w:tcPr>
            <w:tcW w:w="0" w:type="auto"/>
            <w:gridSpan w:val="2"/>
            <w:tcBorders>
              <w:top w:val="nil"/>
              <w:left w:val="nil"/>
              <w:bottom w:val="nil"/>
              <w:right w:val="nil"/>
            </w:tcBorders>
            <w:shd w:val="clear" w:color="auto" w:fill="FFFFFF"/>
            <w:vAlign w:val="center"/>
            <w:hideMark/>
          </w:tcPr>
          <w:p w14:paraId="0F33BDF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F0B4FB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7FFE3F6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7D2378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36A9981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0,71</w:t>
            </w:r>
          </w:p>
        </w:tc>
        <w:tc>
          <w:tcPr>
            <w:tcW w:w="0" w:type="auto"/>
            <w:tcBorders>
              <w:top w:val="nil"/>
              <w:left w:val="nil"/>
              <w:bottom w:val="nil"/>
              <w:right w:val="nil"/>
            </w:tcBorders>
            <w:shd w:val="clear" w:color="auto" w:fill="FFFFFF"/>
            <w:vAlign w:val="center"/>
            <w:hideMark/>
          </w:tcPr>
          <w:p w14:paraId="233CF7A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74F5DC8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71AABA5" w14:textId="77777777" w:rsidR="004A7DF4" w:rsidRDefault="004A7DF4">
            <w:pPr>
              <w:rPr>
                <w:sz w:val="20"/>
                <w:szCs w:val="20"/>
              </w:rPr>
            </w:pPr>
          </w:p>
        </w:tc>
      </w:tr>
      <w:tr w:rsidR="004A7DF4" w14:paraId="2F5CA17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284E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0A20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59F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FC06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4EE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BE8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476D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FD14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5D3D7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C6E9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BD86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A97B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EDEB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917B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F44B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BB86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D5F45" w14:textId="77777777" w:rsidR="004A7DF4" w:rsidRDefault="004A7DF4">
            <w:pPr>
              <w:rPr>
                <w:sz w:val="20"/>
                <w:szCs w:val="20"/>
              </w:rPr>
            </w:pPr>
          </w:p>
        </w:tc>
      </w:tr>
      <w:tr w:rsidR="004A7DF4" w14:paraId="4564C2A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B7CC5"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40DE54E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2C6CED4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0113</w:t>
            </w:r>
          </w:p>
        </w:tc>
        <w:tc>
          <w:tcPr>
            <w:tcW w:w="0" w:type="auto"/>
            <w:gridSpan w:val="5"/>
            <w:tcBorders>
              <w:top w:val="nil"/>
              <w:left w:val="nil"/>
              <w:bottom w:val="nil"/>
              <w:right w:val="nil"/>
            </w:tcBorders>
            <w:shd w:val="clear" w:color="auto" w:fill="FFFFFF"/>
            <w:vAlign w:val="center"/>
            <w:hideMark/>
          </w:tcPr>
          <w:p w14:paraId="69D69254"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Vanjski poslovi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897CD"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A473E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F5C5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6D7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570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6C5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62E7D6" w14:textId="77777777" w:rsidR="004A7DF4" w:rsidRDefault="004A7DF4">
            <w:pPr>
              <w:rPr>
                <w:sz w:val="20"/>
                <w:szCs w:val="20"/>
              </w:rPr>
            </w:pPr>
          </w:p>
        </w:tc>
      </w:tr>
      <w:tr w:rsidR="004A7DF4" w14:paraId="3ACC4151"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458C463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316E01F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A1002-02</w:t>
            </w:r>
          </w:p>
        </w:tc>
        <w:tc>
          <w:tcPr>
            <w:tcW w:w="0" w:type="auto"/>
            <w:gridSpan w:val="4"/>
            <w:tcBorders>
              <w:top w:val="nil"/>
              <w:left w:val="nil"/>
              <w:bottom w:val="nil"/>
              <w:right w:val="nil"/>
            </w:tcBorders>
            <w:shd w:val="clear" w:color="auto" w:fill="A6CAF0"/>
            <w:vAlign w:val="center"/>
            <w:hideMark/>
          </w:tcPr>
          <w:p w14:paraId="644D7E9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CIVILNA ZAŠTITA</w:t>
            </w:r>
          </w:p>
        </w:tc>
        <w:tc>
          <w:tcPr>
            <w:tcW w:w="0" w:type="auto"/>
            <w:tcBorders>
              <w:top w:val="nil"/>
              <w:left w:val="nil"/>
              <w:bottom w:val="nil"/>
              <w:right w:val="nil"/>
            </w:tcBorders>
            <w:shd w:val="clear" w:color="auto" w:fill="FFFFFF"/>
            <w:vAlign w:val="center"/>
            <w:hideMark/>
          </w:tcPr>
          <w:p w14:paraId="0BFDA93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18.330,00</w:t>
            </w:r>
          </w:p>
        </w:tc>
        <w:tc>
          <w:tcPr>
            <w:tcW w:w="0" w:type="auto"/>
            <w:tcBorders>
              <w:top w:val="nil"/>
              <w:left w:val="nil"/>
              <w:bottom w:val="nil"/>
              <w:right w:val="nil"/>
            </w:tcBorders>
            <w:shd w:val="clear" w:color="auto" w:fill="FFFFFF"/>
            <w:vAlign w:val="center"/>
            <w:hideMark/>
          </w:tcPr>
          <w:p w14:paraId="1D5083D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34DE63B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15.330,00</w:t>
            </w:r>
          </w:p>
        </w:tc>
        <w:tc>
          <w:tcPr>
            <w:tcW w:w="0" w:type="auto"/>
            <w:tcBorders>
              <w:top w:val="nil"/>
              <w:left w:val="nil"/>
              <w:bottom w:val="nil"/>
              <w:right w:val="nil"/>
            </w:tcBorders>
            <w:shd w:val="clear" w:color="auto" w:fill="FFFFFF"/>
            <w:vAlign w:val="center"/>
            <w:hideMark/>
          </w:tcPr>
          <w:p w14:paraId="52A4151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0,36</w:t>
            </w:r>
          </w:p>
        </w:tc>
        <w:tc>
          <w:tcPr>
            <w:tcW w:w="0" w:type="auto"/>
            <w:gridSpan w:val="2"/>
            <w:tcBorders>
              <w:top w:val="nil"/>
              <w:left w:val="nil"/>
              <w:bottom w:val="nil"/>
              <w:right w:val="nil"/>
            </w:tcBorders>
            <w:shd w:val="clear" w:color="auto" w:fill="FFFFFF"/>
            <w:vAlign w:val="center"/>
            <w:hideMark/>
          </w:tcPr>
          <w:p w14:paraId="7BC9A9E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81CF9" w14:textId="77777777" w:rsidR="004A7DF4" w:rsidRDefault="004A7DF4">
            <w:pPr>
              <w:jc w:val="right"/>
              <w:rPr>
                <w:rFonts w:ascii="Times New Roman CE" w:hAnsi="Times New Roman CE" w:cs="Times New Roman CE"/>
                <w:color w:val="000080"/>
                <w:sz w:val="16"/>
                <w:szCs w:val="16"/>
              </w:rPr>
            </w:pPr>
          </w:p>
        </w:tc>
      </w:tr>
      <w:tr w:rsidR="004A7DF4" w14:paraId="58BB0E4C" w14:textId="77777777" w:rsidTr="004A7DF4">
        <w:trPr>
          <w:tblCellSpacing w:w="15" w:type="dxa"/>
        </w:trPr>
        <w:tc>
          <w:tcPr>
            <w:tcW w:w="0" w:type="auto"/>
            <w:tcBorders>
              <w:top w:val="nil"/>
              <w:left w:val="nil"/>
              <w:bottom w:val="nil"/>
              <w:right w:val="nil"/>
            </w:tcBorders>
            <w:shd w:val="clear" w:color="auto" w:fill="FFFFFF"/>
            <w:vAlign w:val="center"/>
            <w:hideMark/>
          </w:tcPr>
          <w:p w14:paraId="48F2977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1DAAB02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38350A9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w:t>
            </w:r>
          </w:p>
        </w:tc>
        <w:tc>
          <w:tcPr>
            <w:tcW w:w="0" w:type="auto"/>
            <w:tcBorders>
              <w:top w:val="nil"/>
              <w:left w:val="nil"/>
              <w:bottom w:val="nil"/>
              <w:right w:val="nil"/>
            </w:tcBorders>
            <w:shd w:val="clear" w:color="auto" w:fill="FFFFFF"/>
            <w:vAlign w:val="center"/>
            <w:hideMark/>
          </w:tcPr>
          <w:p w14:paraId="65E4C3D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143AA9D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w:t>
            </w:r>
          </w:p>
        </w:tc>
        <w:tc>
          <w:tcPr>
            <w:tcW w:w="0" w:type="auto"/>
            <w:tcBorders>
              <w:top w:val="nil"/>
              <w:left w:val="nil"/>
              <w:bottom w:val="nil"/>
              <w:right w:val="nil"/>
            </w:tcBorders>
            <w:shd w:val="clear" w:color="auto" w:fill="FFFFFF"/>
            <w:vAlign w:val="center"/>
            <w:hideMark/>
          </w:tcPr>
          <w:p w14:paraId="299150B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0,09</w:t>
            </w:r>
          </w:p>
        </w:tc>
        <w:tc>
          <w:tcPr>
            <w:tcW w:w="0" w:type="auto"/>
            <w:tcBorders>
              <w:top w:val="nil"/>
              <w:left w:val="nil"/>
              <w:bottom w:val="nil"/>
              <w:right w:val="nil"/>
            </w:tcBorders>
            <w:shd w:val="clear" w:color="auto" w:fill="FFFFFF"/>
            <w:vAlign w:val="center"/>
            <w:hideMark/>
          </w:tcPr>
          <w:p w14:paraId="46D1CF7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0423F"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A5210" w14:textId="77777777" w:rsidR="004A7DF4" w:rsidRDefault="004A7DF4">
            <w:pPr>
              <w:rPr>
                <w:sz w:val="20"/>
                <w:szCs w:val="20"/>
              </w:rPr>
            </w:pPr>
          </w:p>
        </w:tc>
      </w:tr>
      <w:tr w:rsidR="004A7DF4" w14:paraId="41675F29" w14:textId="77777777" w:rsidTr="004A7DF4">
        <w:trPr>
          <w:tblCellSpacing w:w="15" w:type="dxa"/>
        </w:trPr>
        <w:tc>
          <w:tcPr>
            <w:tcW w:w="0" w:type="auto"/>
            <w:tcBorders>
              <w:top w:val="nil"/>
              <w:left w:val="nil"/>
              <w:bottom w:val="nil"/>
              <w:right w:val="nil"/>
            </w:tcBorders>
            <w:shd w:val="clear" w:color="auto" w:fill="FFFFFF"/>
            <w:vAlign w:val="center"/>
            <w:hideMark/>
          </w:tcPr>
          <w:p w14:paraId="1B20555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4276113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467F506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D3D89E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5CE0BCC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4B8332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198E625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0,05</w:t>
            </w:r>
          </w:p>
        </w:tc>
        <w:tc>
          <w:tcPr>
            <w:tcW w:w="0" w:type="auto"/>
            <w:tcBorders>
              <w:top w:val="nil"/>
              <w:left w:val="nil"/>
              <w:bottom w:val="nil"/>
              <w:right w:val="nil"/>
            </w:tcBorders>
            <w:shd w:val="clear" w:color="auto" w:fill="FFFFFF"/>
            <w:vAlign w:val="center"/>
            <w:hideMark/>
          </w:tcPr>
          <w:p w14:paraId="065F65E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14D5B8B2"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61B53B6" w14:textId="77777777" w:rsidR="004A7DF4" w:rsidRDefault="004A7DF4">
            <w:pPr>
              <w:rPr>
                <w:sz w:val="20"/>
                <w:szCs w:val="20"/>
              </w:rPr>
            </w:pPr>
          </w:p>
        </w:tc>
      </w:tr>
      <w:tr w:rsidR="004A7DF4" w14:paraId="3F4ECD8C" w14:textId="77777777" w:rsidTr="004A7DF4">
        <w:trPr>
          <w:tblCellSpacing w:w="15" w:type="dxa"/>
        </w:trPr>
        <w:tc>
          <w:tcPr>
            <w:tcW w:w="0" w:type="auto"/>
            <w:tcBorders>
              <w:top w:val="nil"/>
              <w:left w:val="nil"/>
              <w:bottom w:val="nil"/>
              <w:right w:val="nil"/>
            </w:tcBorders>
            <w:shd w:val="clear" w:color="auto" w:fill="FFFFFF"/>
            <w:vAlign w:val="center"/>
            <w:hideMark/>
          </w:tcPr>
          <w:p w14:paraId="35BA6CE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4BF0BEE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6DD937E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1418BE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0AA0FC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5D0D37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5F229C7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0,05</w:t>
            </w:r>
          </w:p>
        </w:tc>
        <w:tc>
          <w:tcPr>
            <w:tcW w:w="0" w:type="auto"/>
            <w:tcBorders>
              <w:top w:val="nil"/>
              <w:left w:val="nil"/>
              <w:bottom w:val="nil"/>
              <w:right w:val="nil"/>
            </w:tcBorders>
            <w:shd w:val="clear" w:color="auto" w:fill="FFFFFF"/>
            <w:vAlign w:val="center"/>
            <w:hideMark/>
          </w:tcPr>
          <w:p w14:paraId="4DD8AD9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w:t>
            </w:r>
          </w:p>
        </w:tc>
        <w:tc>
          <w:tcPr>
            <w:tcW w:w="0" w:type="auto"/>
            <w:tcBorders>
              <w:top w:val="nil"/>
              <w:left w:val="nil"/>
              <w:bottom w:val="nil"/>
              <w:right w:val="nil"/>
            </w:tcBorders>
            <w:shd w:val="clear" w:color="auto" w:fill="FFFFFF"/>
            <w:vAlign w:val="center"/>
            <w:hideMark/>
          </w:tcPr>
          <w:p w14:paraId="0C891E9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367C720" w14:textId="77777777" w:rsidR="004A7DF4" w:rsidRDefault="004A7DF4">
            <w:pPr>
              <w:rPr>
                <w:sz w:val="20"/>
                <w:szCs w:val="20"/>
              </w:rPr>
            </w:pPr>
          </w:p>
        </w:tc>
      </w:tr>
      <w:tr w:rsidR="004A7DF4" w14:paraId="3E74DBC9" w14:textId="77777777" w:rsidTr="004A7DF4">
        <w:trPr>
          <w:tblCellSpacing w:w="15" w:type="dxa"/>
        </w:trPr>
        <w:tc>
          <w:tcPr>
            <w:tcW w:w="0" w:type="auto"/>
            <w:tcBorders>
              <w:top w:val="nil"/>
              <w:left w:val="nil"/>
              <w:bottom w:val="nil"/>
              <w:right w:val="nil"/>
            </w:tcBorders>
            <w:shd w:val="clear" w:color="auto" w:fill="FFFFFF"/>
            <w:vAlign w:val="center"/>
            <w:hideMark/>
          </w:tcPr>
          <w:p w14:paraId="4D30532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51F3744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03BFE7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1.330,00</w:t>
            </w:r>
          </w:p>
        </w:tc>
        <w:tc>
          <w:tcPr>
            <w:tcW w:w="0" w:type="auto"/>
            <w:tcBorders>
              <w:top w:val="nil"/>
              <w:left w:val="nil"/>
              <w:bottom w:val="nil"/>
              <w:right w:val="nil"/>
            </w:tcBorders>
            <w:shd w:val="clear" w:color="auto" w:fill="FFFFFF"/>
            <w:vAlign w:val="center"/>
            <w:hideMark/>
          </w:tcPr>
          <w:p w14:paraId="741E76E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FC42CC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1.330,00</w:t>
            </w:r>
          </w:p>
        </w:tc>
        <w:tc>
          <w:tcPr>
            <w:tcW w:w="0" w:type="auto"/>
            <w:tcBorders>
              <w:top w:val="nil"/>
              <w:left w:val="nil"/>
              <w:bottom w:val="nil"/>
              <w:right w:val="nil"/>
            </w:tcBorders>
            <w:shd w:val="clear" w:color="auto" w:fill="FFFFFF"/>
            <w:vAlign w:val="center"/>
            <w:hideMark/>
          </w:tcPr>
          <w:p w14:paraId="33F66BE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0,03</w:t>
            </w:r>
          </w:p>
        </w:tc>
        <w:tc>
          <w:tcPr>
            <w:tcW w:w="0" w:type="auto"/>
            <w:tcBorders>
              <w:top w:val="nil"/>
              <w:left w:val="nil"/>
              <w:bottom w:val="nil"/>
              <w:right w:val="nil"/>
            </w:tcBorders>
            <w:shd w:val="clear" w:color="auto" w:fill="FFFFFF"/>
            <w:vAlign w:val="center"/>
            <w:hideMark/>
          </w:tcPr>
          <w:p w14:paraId="0F95DA0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9197B"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3313D" w14:textId="77777777" w:rsidR="004A7DF4" w:rsidRDefault="004A7DF4">
            <w:pPr>
              <w:rPr>
                <w:sz w:val="20"/>
                <w:szCs w:val="20"/>
              </w:rPr>
            </w:pPr>
          </w:p>
        </w:tc>
      </w:tr>
      <w:tr w:rsidR="004A7DF4" w14:paraId="4F300E4E" w14:textId="77777777" w:rsidTr="004A7DF4">
        <w:trPr>
          <w:tblCellSpacing w:w="15" w:type="dxa"/>
        </w:trPr>
        <w:tc>
          <w:tcPr>
            <w:tcW w:w="0" w:type="auto"/>
            <w:tcBorders>
              <w:top w:val="nil"/>
              <w:left w:val="nil"/>
              <w:bottom w:val="nil"/>
              <w:right w:val="nil"/>
            </w:tcBorders>
            <w:shd w:val="clear" w:color="auto" w:fill="FFFFFF"/>
            <w:vAlign w:val="center"/>
            <w:hideMark/>
          </w:tcPr>
          <w:p w14:paraId="24208AB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0F760FA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3F445C7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3C9BAA9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1.330,00</w:t>
            </w:r>
          </w:p>
        </w:tc>
        <w:tc>
          <w:tcPr>
            <w:tcW w:w="0" w:type="auto"/>
            <w:tcBorders>
              <w:top w:val="nil"/>
              <w:left w:val="nil"/>
              <w:bottom w:val="nil"/>
              <w:right w:val="nil"/>
            </w:tcBorders>
            <w:shd w:val="clear" w:color="auto" w:fill="FFFFFF"/>
            <w:vAlign w:val="center"/>
            <w:hideMark/>
          </w:tcPr>
          <w:p w14:paraId="3AECB55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5F53A2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1.330,00</w:t>
            </w:r>
          </w:p>
        </w:tc>
        <w:tc>
          <w:tcPr>
            <w:tcW w:w="0" w:type="auto"/>
            <w:tcBorders>
              <w:top w:val="nil"/>
              <w:left w:val="nil"/>
              <w:bottom w:val="nil"/>
              <w:right w:val="nil"/>
            </w:tcBorders>
            <w:shd w:val="clear" w:color="auto" w:fill="FFFFFF"/>
            <w:vAlign w:val="center"/>
            <w:hideMark/>
          </w:tcPr>
          <w:p w14:paraId="4BC3929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0,03</w:t>
            </w:r>
          </w:p>
        </w:tc>
        <w:tc>
          <w:tcPr>
            <w:tcW w:w="0" w:type="auto"/>
            <w:tcBorders>
              <w:top w:val="nil"/>
              <w:left w:val="nil"/>
              <w:bottom w:val="nil"/>
              <w:right w:val="nil"/>
            </w:tcBorders>
            <w:shd w:val="clear" w:color="auto" w:fill="FFFFFF"/>
            <w:vAlign w:val="center"/>
            <w:hideMark/>
          </w:tcPr>
          <w:p w14:paraId="28DBE18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1667F21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CBFA52A" w14:textId="77777777" w:rsidR="004A7DF4" w:rsidRDefault="004A7DF4">
            <w:pPr>
              <w:rPr>
                <w:sz w:val="20"/>
                <w:szCs w:val="20"/>
              </w:rPr>
            </w:pPr>
          </w:p>
        </w:tc>
      </w:tr>
      <w:tr w:rsidR="004A7DF4" w14:paraId="3BBB93D1" w14:textId="77777777" w:rsidTr="004A7DF4">
        <w:trPr>
          <w:tblCellSpacing w:w="15" w:type="dxa"/>
        </w:trPr>
        <w:tc>
          <w:tcPr>
            <w:tcW w:w="0" w:type="auto"/>
            <w:tcBorders>
              <w:top w:val="nil"/>
              <w:left w:val="nil"/>
              <w:bottom w:val="nil"/>
              <w:right w:val="nil"/>
            </w:tcBorders>
            <w:shd w:val="clear" w:color="auto" w:fill="FFFFFF"/>
            <w:vAlign w:val="center"/>
            <w:hideMark/>
          </w:tcPr>
          <w:p w14:paraId="01A19C3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2FF256E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7EFB9D0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15C2F53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7346D4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7F453EA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0,24</w:t>
            </w:r>
          </w:p>
        </w:tc>
        <w:tc>
          <w:tcPr>
            <w:tcW w:w="0" w:type="auto"/>
            <w:tcBorders>
              <w:top w:val="nil"/>
              <w:left w:val="nil"/>
              <w:bottom w:val="nil"/>
              <w:right w:val="nil"/>
            </w:tcBorders>
            <w:shd w:val="clear" w:color="auto" w:fill="FFFFFF"/>
            <w:vAlign w:val="center"/>
            <w:hideMark/>
          </w:tcPr>
          <w:p w14:paraId="1E812A9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AC26F"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1FA49" w14:textId="77777777" w:rsidR="004A7DF4" w:rsidRDefault="004A7DF4">
            <w:pPr>
              <w:rPr>
                <w:sz w:val="20"/>
                <w:szCs w:val="20"/>
              </w:rPr>
            </w:pPr>
          </w:p>
        </w:tc>
      </w:tr>
      <w:tr w:rsidR="004A7DF4" w14:paraId="59BACA7A" w14:textId="77777777" w:rsidTr="004A7DF4">
        <w:trPr>
          <w:tblCellSpacing w:w="15" w:type="dxa"/>
        </w:trPr>
        <w:tc>
          <w:tcPr>
            <w:tcW w:w="0" w:type="auto"/>
            <w:tcBorders>
              <w:top w:val="nil"/>
              <w:left w:val="nil"/>
              <w:bottom w:val="nil"/>
              <w:right w:val="nil"/>
            </w:tcBorders>
            <w:shd w:val="clear" w:color="auto" w:fill="FFFFFF"/>
            <w:vAlign w:val="center"/>
            <w:hideMark/>
          </w:tcPr>
          <w:p w14:paraId="262295D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422</w:t>
            </w:r>
          </w:p>
        </w:tc>
        <w:tc>
          <w:tcPr>
            <w:tcW w:w="0" w:type="auto"/>
            <w:gridSpan w:val="7"/>
            <w:tcBorders>
              <w:top w:val="nil"/>
              <w:left w:val="nil"/>
              <w:bottom w:val="nil"/>
              <w:right w:val="nil"/>
            </w:tcBorders>
            <w:shd w:val="clear" w:color="auto" w:fill="FFFFFF"/>
            <w:vAlign w:val="center"/>
            <w:hideMark/>
          </w:tcPr>
          <w:p w14:paraId="17DB159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POSTROJENJA I OPREMA</w:t>
            </w:r>
          </w:p>
        </w:tc>
        <w:tc>
          <w:tcPr>
            <w:tcW w:w="0" w:type="auto"/>
            <w:gridSpan w:val="2"/>
            <w:tcBorders>
              <w:top w:val="nil"/>
              <w:left w:val="nil"/>
              <w:bottom w:val="nil"/>
              <w:right w:val="nil"/>
            </w:tcBorders>
            <w:shd w:val="clear" w:color="auto" w:fill="FFFFFF"/>
            <w:vAlign w:val="center"/>
            <w:hideMark/>
          </w:tcPr>
          <w:p w14:paraId="4AD7724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64811B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55DD7AD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CBE7BA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229963B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0,24</w:t>
            </w:r>
          </w:p>
        </w:tc>
        <w:tc>
          <w:tcPr>
            <w:tcW w:w="0" w:type="auto"/>
            <w:tcBorders>
              <w:top w:val="nil"/>
              <w:left w:val="nil"/>
              <w:bottom w:val="nil"/>
              <w:right w:val="nil"/>
            </w:tcBorders>
            <w:shd w:val="clear" w:color="auto" w:fill="FFFFFF"/>
            <w:vAlign w:val="center"/>
            <w:hideMark/>
          </w:tcPr>
          <w:p w14:paraId="7193655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3EA33F6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7C41DE0" w14:textId="77777777" w:rsidR="004A7DF4" w:rsidRDefault="004A7DF4">
            <w:pPr>
              <w:rPr>
                <w:sz w:val="20"/>
                <w:szCs w:val="20"/>
              </w:rPr>
            </w:pPr>
          </w:p>
        </w:tc>
      </w:tr>
      <w:tr w:rsidR="004A7DF4" w14:paraId="176E004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69BA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F81F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977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338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ADD0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E7B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AD0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F22F8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5A6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1E4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515A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3D54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43E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45A7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04D5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3097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1E3F46" w14:textId="77777777" w:rsidR="004A7DF4" w:rsidRDefault="004A7DF4">
            <w:pPr>
              <w:rPr>
                <w:sz w:val="20"/>
                <w:szCs w:val="20"/>
              </w:rPr>
            </w:pPr>
          </w:p>
        </w:tc>
      </w:tr>
      <w:tr w:rsidR="004A7DF4" w14:paraId="49EFDB76"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720D5ED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05FC16AE"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ECA15"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739B5C4C"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PROGRAM JAVNIH POTREBA</w:t>
            </w:r>
          </w:p>
        </w:tc>
        <w:tc>
          <w:tcPr>
            <w:tcW w:w="0" w:type="auto"/>
            <w:tcBorders>
              <w:top w:val="nil"/>
              <w:left w:val="nil"/>
              <w:bottom w:val="nil"/>
              <w:right w:val="nil"/>
            </w:tcBorders>
            <w:shd w:val="clear" w:color="auto" w:fill="FFFFFF"/>
            <w:vAlign w:val="center"/>
            <w:hideMark/>
          </w:tcPr>
          <w:p w14:paraId="2A30B33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649.000,00</w:t>
            </w:r>
          </w:p>
        </w:tc>
        <w:tc>
          <w:tcPr>
            <w:tcW w:w="0" w:type="auto"/>
            <w:tcBorders>
              <w:top w:val="nil"/>
              <w:left w:val="nil"/>
              <w:bottom w:val="nil"/>
              <w:right w:val="nil"/>
            </w:tcBorders>
            <w:shd w:val="clear" w:color="auto" w:fill="FFFFFF"/>
            <w:vAlign w:val="center"/>
            <w:hideMark/>
          </w:tcPr>
          <w:p w14:paraId="295721B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71.050,00</w:t>
            </w:r>
          </w:p>
        </w:tc>
        <w:tc>
          <w:tcPr>
            <w:tcW w:w="0" w:type="auto"/>
            <w:tcBorders>
              <w:top w:val="nil"/>
              <w:left w:val="nil"/>
              <w:bottom w:val="nil"/>
              <w:right w:val="nil"/>
            </w:tcBorders>
            <w:shd w:val="clear" w:color="auto" w:fill="FFFFFF"/>
            <w:vAlign w:val="center"/>
            <w:hideMark/>
          </w:tcPr>
          <w:p w14:paraId="0EB524D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720.050,00</w:t>
            </w:r>
          </w:p>
        </w:tc>
        <w:tc>
          <w:tcPr>
            <w:tcW w:w="0" w:type="auto"/>
            <w:tcBorders>
              <w:top w:val="nil"/>
              <w:left w:val="nil"/>
              <w:bottom w:val="nil"/>
              <w:right w:val="nil"/>
            </w:tcBorders>
            <w:shd w:val="clear" w:color="auto" w:fill="FFFFFF"/>
            <w:vAlign w:val="center"/>
            <w:hideMark/>
          </w:tcPr>
          <w:p w14:paraId="5652871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16,95</w:t>
            </w:r>
          </w:p>
        </w:tc>
        <w:tc>
          <w:tcPr>
            <w:tcW w:w="0" w:type="auto"/>
            <w:gridSpan w:val="2"/>
            <w:tcBorders>
              <w:top w:val="nil"/>
              <w:left w:val="nil"/>
              <w:bottom w:val="nil"/>
              <w:right w:val="nil"/>
            </w:tcBorders>
            <w:shd w:val="clear" w:color="auto" w:fill="FFFFFF"/>
            <w:vAlign w:val="center"/>
            <w:hideMark/>
          </w:tcPr>
          <w:p w14:paraId="371598C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219AD" w14:textId="77777777" w:rsidR="004A7DF4" w:rsidRDefault="004A7DF4">
            <w:pPr>
              <w:jc w:val="right"/>
              <w:rPr>
                <w:rFonts w:ascii="Times New Roman CE" w:hAnsi="Times New Roman CE" w:cs="Times New Roman CE"/>
                <w:color w:val="000080"/>
                <w:sz w:val="16"/>
                <w:szCs w:val="16"/>
              </w:rPr>
            </w:pPr>
          </w:p>
        </w:tc>
      </w:tr>
      <w:tr w:rsidR="004A7DF4" w14:paraId="2B1428C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3210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5BC6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9156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7F3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CCE3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03BF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97C1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59BC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9B4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26B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FEF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0C2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004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6C4B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8517F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4376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EC68F" w14:textId="77777777" w:rsidR="004A7DF4" w:rsidRDefault="004A7DF4">
            <w:pPr>
              <w:rPr>
                <w:sz w:val="20"/>
                <w:szCs w:val="20"/>
              </w:rPr>
            </w:pPr>
          </w:p>
        </w:tc>
      </w:tr>
      <w:tr w:rsidR="004A7DF4" w14:paraId="5C11FB8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C2E8F"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3442F1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07379545"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107</w:t>
            </w:r>
          </w:p>
        </w:tc>
        <w:tc>
          <w:tcPr>
            <w:tcW w:w="0" w:type="auto"/>
            <w:gridSpan w:val="5"/>
            <w:tcBorders>
              <w:top w:val="nil"/>
              <w:left w:val="nil"/>
              <w:bottom w:val="nil"/>
              <w:right w:val="nil"/>
            </w:tcBorders>
            <w:shd w:val="clear" w:color="auto" w:fill="FFFFFF"/>
            <w:vAlign w:val="center"/>
            <w:hideMark/>
          </w:tcPr>
          <w:p w14:paraId="7A661C6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SOCIJALNA ISKLJUČENOST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C9F4B"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7CE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A645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8D7A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B58D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5999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3326B" w14:textId="77777777" w:rsidR="004A7DF4" w:rsidRDefault="004A7DF4">
            <w:pPr>
              <w:rPr>
                <w:sz w:val="20"/>
                <w:szCs w:val="20"/>
              </w:rPr>
            </w:pPr>
          </w:p>
        </w:tc>
      </w:tr>
      <w:tr w:rsidR="004A7DF4" w14:paraId="573CA514"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8EC316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58302CC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A1003-01</w:t>
            </w:r>
          </w:p>
        </w:tc>
        <w:tc>
          <w:tcPr>
            <w:tcW w:w="0" w:type="auto"/>
            <w:gridSpan w:val="4"/>
            <w:tcBorders>
              <w:top w:val="nil"/>
              <w:left w:val="nil"/>
              <w:bottom w:val="nil"/>
              <w:right w:val="nil"/>
            </w:tcBorders>
            <w:shd w:val="clear" w:color="auto" w:fill="A6CAF0"/>
            <w:vAlign w:val="center"/>
            <w:hideMark/>
          </w:tcPr>
          <w:p w14:paraId="4B33ECB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SOCIJALNA SKRB I NOVČANE POMOĆI</w:t>
            </w:r>
          </w:p>
        </w:tc>
        <w:tc>
          <w:tcPr>
            <w:tcW w:w="0" w:type="auto"/>
            <w:tcBorders>
              <w:top w:val="nil"/>
              <w:left w:val="nil"/>
              <w:bottom w:val="nil"/>
              <w:right w:val="nil"/>
            </w:tcBorders>
            <w:shd w:val="clear" w:color="auto" w:fill="FFFFFF"/>
            <w:vAlign w:val="center"/>
            <w:hideMark/>
          </w:tcPr>
          <w:p w14:paraId="220D41C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130.000,00</w:t>
            </w:r>
          </w:p>
        </w:tc>
        <w:tc>
          <w:tcPr>
            <w:tcW w:w="0" w:type="auto"/>
            <w:tcBorders>
              <w:top w:val="nil"/>
              <w:left w:val="nil"/>
              <w:bottom w:val="nil"/>
              <w:right w:val="nil"/>
            </w:tcBorders>
            <w:shd w:val="clear" w:color="auto" w:fill="FFFFFF"/>
            <w:vAlign w:val="center"/>
            <w:hideMark/>
          </w:tcPr>
          <w:p w14:paraId="71A187E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30.500,00</w:t>
            </w:r>
          </w:p>
        </w:tc>
        <w:tc>
          <w:tcPr>
            <w:tcW w:w="0" w:type="auto"/>
            <w:tcBorders>
              <w:top w:val="nil"/>
              <w:left w:val="nil"/>
              <w:bottom w:val="nil"/>
              <w:right w:val="nil"/>
            </w:tcBorders>
            <w:shd w:val="clear" w:color="auto" w:fill="FFFFFF"/>
            <w:vAlign w:val="center"/>
            <w:hideMark/>
          </w:tcPr>
          <w:p w14:paraId="5CE842A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160.500,00</w:t>
            </w:r>
          </w:p>
        </w:tc>
        <w:tc>
          <w:tcPr>
            <w:tcW w:w="0" w:type="auto"/>
            <w:tcBorders>
              <w:top w:val="nil"/>
              <w:left w:val="nil"/>
              <w:bottom w:val="nil"/>
              <w:right w:val="nil"/>
            </w:tcBorders>
            <w:shd w:val="clear" w:color="auto" w:fill="FFFFFF"/>
            <w:vAlign w:val="center"/>
            <w:hideMark/>
          </w:tcPr>
          <w:p w14:paraId="5551B2F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3,78</w:t>
            </w:r>
          </w:p>
        </w:tc>
        <w:tc>
          <w:tcPr>
            <w:tcW w:w="0" w:type="auto"/>
            <w:gridSpan w:val="2"/>
            <w:tcBorders>
              <w:top w:val="nil"/>
              <w:left w:val="nil"/>
              <w:bottom w:val="nil"/>
              <w:right w:val="nil"/>
            </w:tcBorders>
            <w:shd w:val="clear" w:color="auto" w:fill="FFFFFF"/>
            <w:vAlign w:val="center"/>
            <w:hideMark/>
          </w:tcPr>
          <w:p w14:paraId="3A4AC32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EB0AC" w14:textId="77777777" w:rsidR="004A7DF4" w:rsidRDefault="004A7DF4">
            <w:pPr>
              <w:jc w:val="right"/>
              <w:rPr>
                <w:rFonts w:ascii="Times New Roman CE" w:hAnsi="Times New Roman CE" w:cs="Times New Roman CE"/>
                <w:color w:val="000080"/>
                <w:sz w:val="16"/>
                <w:szCs w:val="16"/>
              </w:rPr>
            </w:pPr>
          </w:p>
        </w:tc>
      </w:tr>
      <w:tr w:rsidR="004A7DF4" w14:paraId="125094A9" w14:textId="77777777" w:rsidTr="004A7DF4">
        <w:trPr>
          <w:tblCellSpacing w:w="15" w:type="dxa"/>
        </w:trPr>
        <w:tc>
          <w:tcPr>
            <w:tcW w:w="0" w:type="auto"/>
            <w:tcBorders>
              <w:top w:val="nil"/>
              <w:left w:val="nil"/>
              <w:bottom w:val="nil"/>
              <w:right w:val="nil"/>
            </w:tcBorders>
            <w:shd w:val="clear" w:color="auto" w:fill="FFFFFF"/>
            <w:vAlign w:val="center"/>
            <w:hideMark/>
          </w:tcPr>
          <w:p w14:paraId="4C95CE0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37</w:t>
            </w:r>
          </w:p>
        </w:tc>
        <w:tc>
          <w:tcPr>
            <w:tcW w:w="0" w:type="auto"/>
            <w:gridSpan w:val="9"/>
            <w:tcBorders>
              <w:top w:val="nil"/>
              <w:left w:val="nil"/>
              <w:bottom w:val="nil"/>
              <w:right w:val="nil"/>
            </w:tcBorders>
            <w:shd w:val="clear" w:color="auto" w:fill="DDFFEB"/>
            <w:vAlign w:val="center"/>
            <w:hideMark/>
          </w:tcPr>
          <w:p w14:paraId="2A0CB8C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GRAĐA.I KUĆAN.OD OSIGURA. I DR.NAKNADE</w:t>
            </w:r>
          </w:p>
        </w:tc>
        <w:tc>
          <w:tcPr>
            <w:tcW w:w="0" w:type="auto"/>
            <w:tcBorders>
              <w:top w:val="nil"/>
              <w:left w:val="nil"/>
              <w:bottom w:val="nil"/>
              <w:right w:val="nil"/>
            </w:tcBorders>
            <w:shd w:val="clear" w:color="auto" w:fill="FFFFFF"/>
            <w:vAlign w:val="center"/>
            <w:hideMark/>
          </w:tcPr>
          <w:p w14:paraId="4518AD6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75.000,00</w:t>
            </w:r>
          </w:p>
        </w:tc>
        <w:tc>
          <w:tcPr>
            <w:tcW w:w="0" w:type="auto"/>
            <w:tcBorders>
              <w:top w:val="nil"/>
              <w:left w:val="nil"/>
              <w:bottom w:val="nil"/>
              <w:right w:val="nil"/>
            </w:tcBorders>
            <w:shd w:val="clear" w:color="auto" w:fill="FFFFFF"/>
            <w:vAlign w:val="center"/>
            <w:hideMark/>
          </w:tcPr>
          <w:p w14:paraId="5EC090A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w:t>
            </w:r>
          </w:p>
        </w:tc>
        <w:tc>
          <w:tcPr>
            <w:tcW w:w="0" w:type="auto"/>
            <w:tcBorders>
              <w:top w:val="nil"/>
              <w:left w:val="nil"/>
              <w:bottom w:val="nil"/>
              <w:right w:val="nil"/>
            </w:tcBorders>
            <w:shd w:val="clear" w:color="auto" w:fill="FFFFFF"/>
            <w:vAlign w:val="center"/>
            <w:hideMark/>
          </w:tcPr>
          <w:p w14:paraId="1C7AEAE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82.000,00</w:t>
            </w:r>
          </w:p>
        </w:tc>
        <w:tc>
          <w:tcPr>
            <w:tcW w:w="0" w:type="auto"/>
            <w:tcBorders>
              <w:top w:val="nil"/>
              <w:left w:val="nil"/>
              <w:bottom w:val="nil"/>
              <w:right w:val="nil"/>
            </w:tcBorders>
            <w:shd w:val="clear" w:color="auto" w:fill="FFFFFF"/>
            <w:vAlign w:val="center"/>
            <w:hideMark/>
          </w:tcPr>
          <w:p w14:paraId="32937B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1,93</w:t>
            </w:r>
          </w:p>
        </w:tc>
        <w:tc>
          <w:tcPr>
            <w:tcW w:w="0" w:type="auto"/>
            <w:tcBorders>
              <w:top w:val="nil"/>
              <w:left w:val="nil"/>
              <w:bottom w:val="nil"/>
              <w:right w:val="nil"/>
            </w:tcBorders>
            <w:shd w:val="clear" w:color="auto" w:fill="FFFFFF"/>
            <w:vAlign w:val="center"/>
            <w:hideMark/>
          </w:tcPr>
          <w:p w14:paraId="5EE7BCE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47369E"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754E4" w14:textId="77777777" w:rsidR="004A7DF4" w:rsidRDefault="004A7DF4">
            <w:pPr>
              <w:rPr>
                <w:sz w:val="20"/>
                <w:szCs w:val="20"/>
              </w:rPr>
            </w:pPr>
          </w:p>
        </w:tc>
      </w:tr>
      <w:tr w:rsidR="004A7DF4" w14:paraId="714CC0D5" w14:textId="77777777" w:rsidTr="004A7DF4">
        <w:trPr>
          <w:tblCellSpacing w:w="15" w:type="dxa"/>
        </w:trPr>
        <w:tc>
          <w:tcPr>
            <w:tcW w:w="0" w:type="auto"/>
            <w:tcBorders>
              <w:top w:val="nil"/>
              <w:left w:val="nil"/>
              <w:bottom w:val="nil"/>
              <w:right w:val="nil"/>
            </w:tcBorders>
            <w:shd w:val="clear" w:color="auto" w:fill="FFFFFF"/>
            <w:vAlign w:val="center"/>
            <w:hideMark/>
          </w:tcPr>
          <w:p w14:paraId="3863C52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372</w:t>
            </w:r>
          </w:p>
        </w:tc>
        <w:tc>
          <w:tcPr>
            <w:tcW w:w="0" w:type="auto"/>
            <w:gridSpan w:val="7"/>
            <w:tcBorders>
              <w:top w:val="nil"/>
              <w:left w:val="nil"/>
              <w:bottom w:val="nil"/>
              <w:right w:val="nil"/>
            </w:tcBorders>
            <w:shd w:val="clear" w:color="auto" w:fill="FFFFFF"/>
            <w:vAlign w:val="center"/>
            <w:hideMark/>
          </w:tcPr>
          <w:p w14:paraId="6690288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OSTALE NAKNADE GRAĐA.I KUĆAN.IZ PRORAČUNA</w:t>
            </w:r>
          </w:p>
        </w:tc>
        <w:tc>
          <w:tcPr>
            <w:tcW w:w="0" w:type="auto"/>
            <w:gridSpan w:val="2"/>
            <w:tcBorders>
              <w:top w:val="nil"/>
              <w:left w:val="nil"/>
              <w:bottom w:val="nil"/>
              <w:right w:val="nil"/>
            </w:tcBorders>
            <w:shd w:val="clear" w:color="auto" w:fill="FFFFFF"/>
            <w:vAlign w:val="center"/>
            <w:hideMark/>
          </w:tcPr>
          <w:p w14:paraId="436F094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5C39A8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75.000,00</w:t>
            </w:r>
          </w:p>
        </w:tc>
        <w:tc>
          <w:tcPr>
            <w:tcW w:w="0" w:type="auto"/>
            <w:tcBorders>
              <w:top w:val="nil"/>
              <w:left w:val="nil"/>
              <w:bottom w:val="nil"/>
              <w:right w:val="nil"/>
            </w:tcBorders>
            <w:shd w:val="clear" w:color="auto" w:fill="FFFFFF"/>
            <w:vAlign w:val="center"/>
            <w:hideMark/>
          </w:tcPr>
          <w:p w14:paraId="0C0CB7B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7.000,00</w:t>
            </w:r>
          </w:p>
        </w:tc>
        <w:tc>
          <w:tcPr>
            <w:tcW w:w="0" w:type="auto"/>
            <w:tcBorders>
              <w:top w:val="nil"/>
              <w:left w:val="nil"/>
              <w:bottom w:val="nil"/>
              <w:right w:val="nil"/>
            </w:tcBorders>
            <w:shd w:val="clear" w:color="auto" w:fill="FFFFFF"/>
            <w:vAlign w:val="center"/>
            <w:hideMark/>
          </w:tcPr>
          <w:p w14:paraId="5EF0AC9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82.000,00</w:t>
            </w:r>
          </w:p>
        </w:tc>
        <w:tc>
          <w:tcPr>
            <w:tcW w:w="0" w:type="auto"/>
            <w:tcBorders>
              <w:top w:val="nil"/>
              <w:left w:val="nil"/>
              <w:bottom w:val="nil"/>
              <w:right w:val="nil"/>
            </w:tcBorders>
            <w:shd w:val="clear" w:color="auto" w:fill="FFFFFF"/>
            <w:vAlign w:val="center"/>
            <w:hideMark/>
          </w:tcPr>
          <w:p w14:paraId="5218FC4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1,93</w:t>
            </w:r>
          </w:p>
        </w:tc>
        <w:tc>
          <w:tcPr>
            <w:tcW w:w="0" w:type="auto"/>
            <w:tcBorders>
              <w:top w:val="nil"/>
              <w:left w:val="nil"/>
              <w:bottom w:val="nil"/>
              <w:right w:val="nil"/>
            </w:tcBorders>
            <w:shd w:val="clear" w:color="auto" w:fill="FFFFFF"/>
            <w:vAlign w:val="center"/>
            <w:hideMark/>
          </w:tcPr>
          <w:p w14:paraId="23934C8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109,33</w:t>
            </w:r>
          </w:p>
        </w:tc>
        <w:tc>
          <w:tcPr>
            <w:tcW w:w="0" w:type="auto"/>
            <w:tcBorders>
              <w:top w:val="nil"/>
              <w:left w:val="nil"/>
              <w:bottom w:val="nil"/>
              <w:right w:val="nil"/>
            </w:tcBorders>
            <w:shd w:val="clear" w:color="auto" w:fill="FFFFFF"/>
            <w:vAlign w:val="center"/>
            <w:hideMark/>
          </w:tcPr>
          <w:p w14:paraId="64EC4A0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7E1176E" w14:textId="77777777" w:rsidR="004A7DF4" w:rsidRDefault="004A7DF4">
            <w:pPr>
              <w:rPr>
                <w:sz w:val="20"/>
                <w:szCs w:val="20"/>
              </w:rPr>
            </w:pPr>
          </w:p>
        </w:tc>
      </w:tr>
      <w:tr w:rsidR="004A7DF4" w14:paraId="3D310983" w14:textId="77777777" w:rsidTr="004A7DF4">
        <w:trPr>
          <w:tblCellSpacing w:w="15" w:type="dxa"/>
        </w:trPr>
        <w:tc>
          <w:tcPr>
            <w:tcW w:w="0" w:type="auto"/>
            <w:tcBorders>
              <w:top w:val="nil"/>
              <w:left w:val="nil"/>
              <w:bottom w:val="nil"/>
              <w:right w:val="nil"/>
            </w:tcBorders>
            <w:shd w:val="clear" w:color="auto" w:fill="FFFFFF"/>
            <w:vAlign w:val="center"/>
            <w:hideMark/>
          </w:tcPr>
          <w:p w14:paraId="288E9E7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02623B7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0D8EE30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3DA72A0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23.500,00</w:t>
            </w:r>
          </w:p>
        </w:tc>
        <w:tc>
          <w:tcPr>
            <w:tcW w:w="0" w:type="auto"/>
            <w:tcBorders>
              <w:top w:val="nil"/>
              <w:left w:val="nil"/>
              <w:bottom w:val="nil"/>
              <w:right w:val="nil"/>
            </w:tcBorders>
            <w:shd w:val="clear" w:color="auto" w:fill="FFFFFF"/>
            <w:vAlign w:val="center"/>
            <w:hideMark/>
          </w:tcPr>
          <w:p w14:paraId="510433C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78.500,00</w:t>
            </w:r>
          </w:p>
        </w:tc>
        <w:tc>
          <w:tcPr>
            <w:tcW w:w="0" w:type="auto"/>
            <w:tcBorders>
              <w:top w:val="nil"/>
              <w:left w:val="nil"/>
              <w:bottom w:val="nil"/>
              <w:right w:val="nil"/>
            </w:tcBorders>
            <w:shd w:val="clear" w:color="auto" w:fill="FFFFFF"/>
            <w:vAlign w:val="center"/>
            <w:hideMark/>
          </w:tcPr>
          <w:p w14:paraId="2942F59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1,85</w:t>
            </w:r>
          </w:p>
        </w:tc>
        <w:tc>
          <w:tcPr>
            <w:tcW w:w="0" w:type="auto"/>
            <w:tcBorders>
              <w:top w:val="nil"/>
              <w:left w:val="nil"/>
              <w:bottom w:val="nil"/>
              <w:right w:val="nil"/>
            </w:tcBorders>
            <w:shd w:val="clear" w:color="auto" w:fill="FFFFFF"/>
            <w:vAlign w:val="center"/>
            <w:hideMark/>
          </w:tcPr>
          <w:p w14:paraId="08D57B3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43457"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894CB" w14:textId="77777777" w:rsidR="004A7DF4" w:rsidRDefault="004A7DF4">
            <w:pPr>
              <w:rPr>
                <w:sz w:val="20"/>
                <w:szCs w:val="20"/>
              </w:rPr>
            </w:pPr>
          </w:p>
        </w:tc>
      </w:tr>
      <w:tr w:rsidR="004A7DF4" w14:paraId="69CC98A7" w14:textId="77777777" w:rsidTr="004A7DF4">
        <w:trPr>
          <w:tblCellSpacing w:w="15" w:type="dxa"/>
        </w:trPr>
        <w:tc>
          <w:tcPr>
            <w:tcW w:w="0" w:type="auto"/>
            <w:tcBorders>
              <w:top w:val="nil"/>
              <w:left w:val="nil"/>
              <w:bottom w:val="nil"/>
              <w:right w:val="nil"/>
            </w:tcBorders>
            <w:shd w:val="clear" w:color="auto" w:fill="FFFFFF"/>
            <w:vAlign w:val="center"/>
            <w:hideMark/>
          </w:tcPr>
          <w:p w14:paraId="1D46BCC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3DC433F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2B0A949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FF393D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4E7A716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-3.500,00</w:t>
            </w:r>
          </w:p>
        </w:tc>
        <w:tc>
          <w:tcPr>
            <w:tcW w:w="0" w:type="auto"/>
            <w:tcBorders>
              <w:top w:val="nil"/>
              <w:left w:val="nil"/>
              <w:bottom w:val="nil"/>
              <w:right w:val="nil"/>
            </w:tcBorders>
            <w:shd w:val="clear" w:color="auto" w:fill="FFFFFF"/>
            <w:vAlign w:val="center"/>
            <w:hideMark/>
          </w:tcPr>
          <w:p w14:paraId="4A5E146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6.500,00</w:t>
            </w:r>
          </w:p>
        </w:tc>
        <w:tc>
          <w:tcPr>
            <w:tcW w:w="0" w:type="auto"/>
            <w:tcBorders>
              <w:top w:val="nil"/>
              <w:left w:val="nil"/>
              <w:bottom w:val="nil"/>
              <w:right w:val="nil"/>
            </w:tcBorders>
            <w:shd w:val="clear" w:color="auto" w:fill="FFFFFF"/>
            <w:vAlign w:val="center"/>
            <w:hideMark/>
          </w:tcPr>
          <w:p w14:paraId="16426B6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0,15</w:t>
            </w:r>
          </w:p>
        </w:tc>
        <w:tc>
          <w:tcPr>
            <w:tcW w:w="0" w:type="auto"/>
            <w:tcBorders>
              <w:top w:val="nil"/>
              <w:left w:val="nil"/>
              <w:bottom w:val="nil"/>
              <w:right w:val="nil"/>
            </w:tcBorders>
            <w:shd w:val="clear" w:color="auto" w:fill="FFFFFF"/>
            <w:vAlign w:val="center"/>
            <w:hideMark/>
          </w:tcPr>
          <w:p w14:paraId="0D1FCF3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w:t>
            </w:r>
          </w:p>
        </w:tc>
        <w:tc>
          <w:tcPr>
            <w:tcW w:w="0" w:type="auto"/>
            <w:tcBorders>
              <w:top w:val="nil"/>
              <w:left w:val="nil"/>
              <w:bottom w:val="nil"/>
              <w:right w:val="nil"/>
            </w:tcBorders>
            <w:shd w:val="clear" w:color="auto" w:fill="FFFFFF"/>
            <w:vAlign w:val="center"/>
            <w:hideMark/>
          </w:tcPr>
          <w:p w14:paraId="185C9D8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4137718" w14:textId="77777777" w:rsidR="004A7DF4" w:rsidRDefault="004A7DF4">
            <w:pPr>
              <w:rPr>
                <w:sz w:val="20"/>
                <w:szCs w:val="20"/>
              </w:rPr>
            </w:pPr>
          </w:p>
        </w:tc>
      </w:tr>
      <w:tr w:rsidR="004A7DF4" w14:paraId="1B90544E" w14:textId="77777777" w:rsidTr="004A7DF4">
        <w:trPr>
          <w:tblCellSpacing w:w="15" w:type="dxa"/>
        </w:trPr>
        <w:tc>
          <w:tcPr>
            <w:tcW w:w="0" w:type="auto"/>
            <w:tcBorders>
              <w:top w:val="nil"/>
              <w:left w:val="nil"/>
              <w:bottom w:val="nil"/>
              <w:right w:val="nil"/>
            </w:tcBorders>
            <w:shd w:val="clear" w:color="auto" w:fill="FFFFFF"/>
            <w:vAlign w:val="center"/>
            <w:hideMark/>
          </w:tcPr>
          <w:p w14:paraId="69091CB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382</w:t>
            </w:r>
          </w:p>
        </w:tc>
        <w:tc>
          <w:tcPr>
            <w:tcW w:w="0" w:type="auto"/>
            <w:gridSpan w:val="7"/>
            <w:tcBorders>
              <w:top w:val="nil"/>
              <w:left w:val="nil"/>
              <w:bottom w:val="nil"/>
              <w:right w:val="nil"/>
            </w:tcBorders>
            <w:shd w:val="clear" w:color="auto" w:fill="FFFFFF"/>
            <w:vAlign w:val="center"/>
            <w:hideMark/>
          </w:tcPr>
          <w:p w14:paraId="1D9EFDA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KAPITALNE DONACIJE</w:t>
            </w:r>
          </w:p>
        </w:tc>
        <w:tc>
          <w:tcPr>
            <w:tcW w:w="0" w:type="auto"/>
            <w:gridSpan w:val="2"/>
            <w:tcBorders>
              <w:top w:val="nil"/>
              <w:left w:val="nil"/>
              <w:bottom w:val="nil"/>
              <w:right w:val="nil"/>
            </w:tcBorders>
            <w:shd w:val="clear" w:color="auto" w:fill="FFFFFF"/>
            <w:vAlign w:val="center"/>
            <w:hideMark/>
          </w:tcPr>
          <w:p w14:paraId="7775EED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0257D1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35.000,00</w:t>
            </w:r>
          </w:p>
        </w:tc>
        <w:tc>
          <w:tcPr>
            <w:tcW w:w="0" w:type="auto"/>
            <w:tcBorders>
              <w:top w:val="nil"/>
              <w:left w:val="nil"/>
              <w:bottom w:val="nil"/>
              <w:right w:val="nil"/>
            </w:tcBorders>
            <w:shd w:val="clear" w:color="auto" w:fill="FFFFFF"/>
            <w:vAlign w:val="center"/>
            <w:hideMark/>
          </w:tcPr>
          <w:p w14:paraId="7E0CBB7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4981C01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65.000,00</w:t>
            </w:r>
          </w:p>
        </w:tc>
        <w:tc>
          <w:tcPr>
            <w:tcW w:w="0" w:type="auto"/>
            <w:tcBorders>
              <w:top w:val="nil"/>
              <w:left w:val="nil"/>
              <w:bottom w:val="nil"/>
              <w:right w:val="nil"/>
            </w:tcBorders>
            <w:shd w:val="clear" w:color="auto" w:fill="FFFFFF"/>
            <w:vAlign w:val="center"/>
            <w:hideMark/>
          </w:tcPr>
          <w:p w14:paraId="11B42CA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1,53</w:t>
            </w:r>
          </w:p>
        </w:tc>
        <w:tc>
          <w:tcPr>
            <w:tcW w:w="0" w:type="auto"/>
            <w:tcBorders>
              <w:top w:val="nil"/>
              <w:left w:val="nil"/>
              <w:bottom w:val="nil"/>
              <w:right w:val="nil"/>
            </w:tcBorders>
            <w:shd w:val="clear" w:color="auto" w:fill="FFFFFF"/>
            <w:vAlign w:val="center"/>
            <w:hideMark/>
          </w:tcPr>
          <w:p w14:paraId="482279E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185,71</w:t>
            </w:r>
          </w:p>
        </w:tc>
        <w:tc>
          <w:tcPr>
            <w:tcW w:w="0" w:type="auto"/>
            <w:tcBorders>
              <w:top w:val="nil"/>
              <w:left w:val="nil"/>
              <w:bottom w:val="nil"/>
              <w:right w:val="nil"/>
            </w:tcBorders>
            <w:shd w:val="clear" w:color="auto" w:fill="FFFFFF"/>
            <w:vAlign w:val="center"/>
            <w:hideMark/>
          </w:tcPr>
          <w:p w14:paraId="6DAC892F"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F17B53B" w14:textId="77777777" w:rsidR="004A7DF4" w:rsidRDefault="004A7DF4">
            <w:pPr>
              <w:rPr>
                <w:sz w:val="20"/>
                <w:szCs w:val="20"/>
              </w:rPr>
            </w:pPr>
          </w:p>
        </w:tc>
      </w:tr>
      <w:tr w:rsidR="004A7DF4" w14:paraId="6B2B1A8F" w14:textId="77777777" w:rsidTr="004A7DF4">
        <w:trPr>
          <w:tblCellSpacing w:w="15" w:type="dxa"/>
        </w:trPr>
        <w:tc>
          <w:tcPr>
            <w:tcW w:w="0" w:type="auto"/>
            <w:tcBorders>
              <w:top w:val="nil"/>
              <w:left w:val="nil"/>
              <w:bottom w:val="nil"/>
              <w:right w:val="nil"/>
            </w:tcBorders>
            <w:shd w:val="clear" w:color="auto" w:fill="FFFFFF"/>
            <w:vAlign w:val="center"/>
            <w:hideMark/>
          </w:tcPr>
          <w:p w14:paraId="0AFEECD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383</w:t>
            </w:r>
          </w:p>
        </w:tc>
        <w:tc>
          <w:tcPr>
            <w:tcW w:w="0" w:type="auto"/>
            <w:gridSpan w:val="7"/>
            <w:tcBorders>
              <w:top w:val="nil"/>
              <w:left w:val="nil"/>
              <w:bottom w:val="nil"/>
              <w:right w:val="nil"/>
            </w:tcBorders>
            <w:shd w:val="clear" w:color="auto" w:fill="FFFFFF"/>
            <w:vAlign w:val="center"/>
            <w:hideMark/>
          </w:tcPr>
          <w:p w14:paraId="70D07F9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KAZNE, PENALI I NAKNADE ŠTETE</w:t>
            </w:r>
          </w:p>
        </w:tc>
        <w:tc>
          <w:tcPr>
            <w:tcW w:w="0" w:type="auto"/>
            <w:gridSpan w:val="2"/>
            <w:tcBorders>
              <w:top w:val="nil"/>
              <w:left w:val="nil"/>
              <w:bottom w:val="nil"/>
              <w:right w:val="nil"/>
            </w:tcBorders>
            <w:shd w:val="clear" w:color="auto" w:fill="FFFFFF"/>
            <w:vAlign w:val="center"/>
            <w:hideMark/>
          </w:tcPr>
          <w:p w14:paraId="09BAD5D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FAB403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47CC9D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0FB8D34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7.000,00</w:t>
            </w:r>
          </w:p>
        </w:tc>
        <w:tc>
          <w:tcPr>
            <w:tcW w:w="0" w:type="auto"/>
            <w:tcBorders>
              <w:top w:val="nil"/>
              <w:left w:val="nil"/>
              <w:bottom w:val="nil"/>
              <w:right w:val="nil"/>
            </w:tcBorders>
            <w:shd w:val="clear" w:color="auto" w:fill="FFFFFF"/>
            <w:vAlign w:val="center"/>
            <w:hideMark/>
          </w:tcPr>
          <w:p w14:paraId="408EF5E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0,16</w:t>
            </w:r>
          </w:p>
        </w:tc>
        <w:tc>
          <w:tcPr>
            <w:tcW w:w="0" w:type="auto"/>
            <w:tcBorders>
              <w:top w:val="nil"/>
              <w:left w:val="nil"/>
              <w:bottom w:val="nil"/>
              <w:right w:val="nil"/>
            </w:tcBorders>
            <w:shd w:val="clear" w:color="auto" w:fill="FFFFFF"/>
            <w:vAlign w:val="center"/>
            <w:hideMark/>
          </w:tcPr>
          <w:p w14:paraId="477CA35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w:t>
            </w:r>
          </w:p>
        </w:tc>
        <w:tc>
          <w:tcPr>
            <w:tcW w:w="0" w:type="auto"/>
            <w:tcBorders>
              <w:top w:val="nil"/>
              <w:left w:val="nil"/>
              <w:bottom w:val="nil"/>
              <w:right w:val="nil"/>
            </w:tcBorders>
            <w:shd w:val="clear" w:color="auto" w:fill="FFFFFF"/>
            <w:vAlign w:val="center"/>
            <w:hideMark/>
          </w:tcPr>
          <w:p w14:paraId="139232B2"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AAF8917" w14:textId="77777777" w:rsidR="004A7DF4" w:rsidRDefault="004A7DF4">
            <w:pPr>
              <w:rPr>
                <w:sz w:val="20"/>
                <w:szCs w:val="20"/>
              </w:rPr>
            </w:pPr>
          </w:p>
        </w:tc>
      </w:tr>
      <w:tr w:rsidR="004A7DF4" w14:paraId="6ED52B5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6CC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6AB8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FAA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AE9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BDD9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FBA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1DE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CD40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EF18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E3ADF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6B1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2D1F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331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C042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716C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1408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68266" w14:textId="77777777" w:rsidR="004A7DF4" w:rsidRDefault="004A7DF4">
            <w:pPr>
              <w:rPr>
                <w:sz w:val="20"/>
                <w:szCs w:val="20"/>
              </w:rPr>
            </w:pPr>
          </w:p>
        </w:tc>
      </w:tr>
      <w:tr w:rsidR="004A7DF4" w14:paraId="490CBBD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D845A"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6CFB2F8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7B5C69F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0860</w:t>
            </w:r>
          </w:p>
        </w:tc>
        <w:tc>
          <w:tcPr>
            <w:tcW w:w="0" w:type="auto"/>
            <w:gridSpan w:val="5"/>
            <w:tcBorders>
              <w:top w:val="nil"/>
              <w:left w:val="nil"/>
              <w:bottom w:val="nil"/>
              <w:right w:val="nil"/>
            </w:tcBorders>
            <w:shd w:val="clear" w:color="auto" w:fill="FFFFFF"/>
            <w:vAlign w:val="center"/>
            <w:hideMark/>
          </w:tcPr>
          <w:p w14:paraId="235B65E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 xml:space="preserve">Rashodi za </w:t>
            </w:r>
            <w:proofErr w:type="spellStart"/>
            <w:r>
              <w:rPr>
                <w:rFonts w:ascii="Times New Roman CE" w:hAnsi="Times New Roman CE" w:cs="Times New Roman CE"/>
                <w:color w:val="000080"/>
                <w:sz w:val="16"/>
                <w:szCs w:val="16"/>
              </w:rPr>
              <w:t>rekreaciju,kulturu</w:t>
            </w:r>
            <w:proofErr w:type="spellEnd"/>
            <w:r>
              <w:rPr>
                <w:rFonts w:ascii="Times New Roman CE" w:hAnsi="Times New Roman CE" w:cs="Times New Roman CE"/>
                <w:color w:val="000080"/>
                <w:sz w:val="16"/>
                <w:szCs w:val="16"/>
              </w:rPr>
              <w:t xml:space="preserve"> i religiju koji nisu drugdje svrstani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04787"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4B0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2363D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AD5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E9BC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9F1B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DBA319" w14:textId="77777777" w:rsidR="004A7DF4" w:rsidRDefault="004A7DF4">
            <w:pPr>
              <w:rPr>
                <w:sz w:val="20"/>
                <w:szCs w:val="20"/>
              </w:rPr>
            </w:pPr>
          </w:p>
        </w:tc>
      </w:tr>
      <w:tr w:rsidR="004A7DF4" w14:paraId="1AA348DC"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088F051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71C22E7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A1003-02</w:t>
            </w:r>
          </w:p>
        </w:tc>
        <w:tc>
          <w:tcPr>
            <w:tcW w:w="0" w:type="auto"/>
            <w:gridSpan w:val="4"/>
            <w:tcBorders>
              <w:top w:val="nil"/>
              <w:left w:val="nil"/>
              <w:bottom w:val="nil"/>
              <w:right w:val="nil"/>
            </w:tcBorders>
            <w:shd w:val="clear" w:color="auto" w:fill="A6CAF0"/>
            <w:vAlign w:val="center"/>
            <w:hideMark/>
          </w:tcPr>
          <w:p w14:paraId="417DB4D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JAVNE POTREBE U ŠPORTU,KULTURI I OBRAZOVANJU</w:t>
            </w:r>
          </w:p>
        </w:tc>
        <w:tc>
          <w:tcPr>
            <w:tcW w:w="0" w:type="auto"/>
            <w:tcBorders>
              <w:top w:val="nil"/>
              <w:left w:val="nil"/>
              <w:bottom w:val="nil"/>
              <w:right w:val="nil"/>
            </w:tcBorders>
            <w:shd w:val="clear" w:color="auto" w:fill="FFFFFF"/>
            <w:vAlign w:val="center"/>
            <w:hideMark/>
          </w:tcPr>
          <w:p w14:paraId="0E908B7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259.000,00</w:t>
            </w:r>
          </w:p>
        </w:tc>
        <w:tc>
          <w:tcPr>
            <w:tcW w:w="0" w:type="auto"/>
            <w:tcBorders>
              <w:top w:val="nil"/>
              <w:left w:val="nil"/>
              <w:bottom w:val="nil"/>
              <w:right w:val="nil"/>
            </w:tcBorders>
            <w:shd w:val="clear" w:color="auto" w:fill="FFFFFF"/>
            <w:vAlign w:val="center"/>
            <w:hideMark/>
          </w:tcPr>
          <w:p w14:paraId="5A43B79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-35.330,00</w:t>
            </w:r>
          </w:p>
        </w:tc>
        <w:tc>
          <w:tcPr>
            <w:tcW w:w="0" w:type="auto"/>
            <w:tcBorders>
              <w:top w:val="nil"/>
              <w:left w:val="nil"/>
              <w:bottom w:val="nil"/>
              <w:right w:val="nil"/>
            </w:tcBorders>
            <w:shd w:val="clear" w:color="auto" w:fill="FFFFFF"/>
            <w:vAlign w:val="center"/>
            <w:hideMark/>
          </w:tcPr>
          <w:p w14:paraId="72E5ECE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223.670,00</w:t>
            </w:r>
          </w:p>
        </w:tc>
        <w:tc>
          <w:tcPr>
            <w:tcW w:w="0" w:type="auto"/>
            <w:tcBorders>
              <w:top w:val="nil"/>
              <w:left w:val="nil"/>
              <w:bottom w:val="nil"/>
              <w:right w:val="nil"/>
            </w:tcBorders>
            <w:shd w:val="clear" w:color="auto" w:fill="FFFFFF"/>
            <w:vAlign w:val="center"/>
            <w:hideMark/>
          </w:tcPr>
          <w:p w14:paraId="79BE085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5,26</w:t>
            </w:r>
          </w:p>
        </w:tc>
        <w:tc>
          <w:tcPr>
            <w:tcW w:w="0" w:type="auto"/>
            <w:gridSpan w:val="2"/>
            <w:tcBorders>
              <w:top w:val="nil"/>
              <w:left w:val="nil"/>
              <w:bottom w:val="nil"/>
              <w:right w:val="nil"/>
            </w:tcBorders>
            <w:shd w:val="clear" w:color="auto" w:fill="FFFFFF"/>
            <w:vAlign w:val="center"/>
            <w:hideMark/>
          </w:tcPr>
          <w:p w14:paraId="0A54160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DEB93" w14:textId="77777777" w:rsidR="004A7DF4" w:rsidRDefault="004A7DF4">
            <w:pPr>
              <w:jc w:val="right"/>
              <w:rPr>
                <w:rFonts w:ascii="Times New Roman CE" w:hAnsi="Times New Roman CE" w:cs="Times New Roman CE"/>
                <w:color w:val="000080"/>
                <w:sz w:val="16"/>
                <w:szCs w:val="16"/>
              </w:rPr>
            </w:pPr>
          </w:p>
        </w:tc>
      </w:tr>
      <w:tr w:rsidR="004A7DF4" w14:paraId="3757BCA6" w14:textId="77777777" w:rsidTr="004A7DF4">
        <w:trPr>
          <w:tblCellSpacing w:w="15" w:type="dxa"/>
        </w:trPr>
        <w:tc>
          <w:tcPr>
            <w:tcW w:w="0" w:type="auto"/>
            <w:tcBorders>
              <w:top w:val="nil"/>
              <w:left w:val="nil"/>
              <w:bottom w:val="nil"/>
              <w:right w:val="nil"/>
            </w:tcBorders>
            <w:shd w:val="clear" w:color="auto" w:fill="FFFFFF"/>
            <w:vAlign w:val="center"/>
            <w:hideMark/>
          </w:tcPr>
          <w:p w14:paraId="052EED5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745354F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3BEFF42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259.000,00</w:t>
            </w:r>
          </w:p>
        </w:tc>
        <w:tc>
          <w:tcPr>
            <w:tcW w:w="0" w:type="auto"/>
            <w:tcBorders>
              <w:top w:val="nil"/>
              <w:left w:val="nil"/>
              <w:bottom w:val="nil"/>
              <w:right w:val="nil"/>
            </w:tcBorders>
            <w:shd w:val="clear" w:color="auto" w:fill="FFFFFF"/>
            <w:vAlign w:val="center"/>
            <w:hideMark/>
          </w:tcPr>
          <w:p w14:paraId="7F7572D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-35.330,00</w:t>
            </w:r>
          </w:p>
        </w:tc>
        <w:tc>
          <w:tcPr>
            <w:tcW w:w="0" w:type="auto"/>
            <w:tcBorders>
              <w:top w:val="nil"/>
              <w:left w:val="nil"/>
              <w:bottom w:val="nil"/>
              <w:right w:val="nil"/>
            </w:tcBorders>
            <w:shd w:val="clear" w:color="auto" w:fill="FFFFFF"/>
            <w:vAlign w:val="center"/>
            <w:hideMark/>
          </w:tcPr>
          <w:p w14:paraId="57C2E48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223.670,00</w:t>
            </w:r>
          </w:p>
        </w:tc>
        <w:tc>
          <w:tcPr>
            <w:tcW w:w="0" w:type="auto"/>
            <w:tcBorders>
              <w:top w:val="nil"/>
              <w:left w:val="nil"/>
              <w:bottom w:val="nil"/>
              <w:right w:val="nil"/>
            </w:tcBorders>
            <w:shd w:val="clear" w:color="auto" w:fill="FFFFFF"/>
            <w:vAlign w:val="center"/>
            <w:hideMark/>
          </w:tcPr>
          <w:p w14:paraId="6AC56A1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5,26</w:t>
            </w:r>
          </w:p>
        </w:tc>
        <w:tc>
          <w:tcPr>
            <w:tcW w:w="0" w:type="auto"/>
            <w:tcBorders>
              <w:top w:val="nil"/>
              <w:left w:val="nil"/>
              <w:bottom w:val="nil"/>
              <w:right w:val="nil"/>
            </w:tcBorders>
            <w:shd w:val="clear" w:color="auto" w:fill="FFFFFF"/>
            <w:vAlign w:val="center"/>
            <w:hideMark/>
          </w:tcPr>
          <w:p w14:paraId="3284529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86,36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16178"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500AD" w14:textId="77777777" w:rsidR="004A7DF4" w:rsidRDefault="004A7DF4">
            <w:pPr>
              <w:rPr>
                <w:sz w:val="20"/>
                <w:szCs w:val="20"/>
              </w:rPr>
            </w:pPr>
          </w:p>
        </w:tc>
      </w:tr>
      <w:tr w:rsidR="004A7DF4" w14:paraId="3782EA6C" w14:textId="77777777" w:rsidTr="004A7DF4">
        <w:trPr>
          <w:tblCellSpacing w:w="15" w:type="dxa"/>
        </w:trPr>
        <w:tc>
          <w:tcPr>
            <w:tcW w:w="0" w:type="auto"/>
            <w:tcBorders>
              <w:top w:val="nil"/>
              <w:left w:val="nil"/>
              <w:bottom w:val="nil"/>
              <w:right w:val="nil"/>
            </w:tcBorders>
            <w:shd w:val="clear" w:color="auto" w:fill="FFFFFF"/>
            <w:vAlign w:val="center"/>
            <w:hideMark/>
          </w:tcPr>
          <w:p w14:paraId="3BECF0F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381</w:t>
            </w:r>
          </w:p>
        </w:tc>
        <w:tc>
          <w:tcPr>
            <w:tcW w:w="0" w:type="auto"/>
            <w:gridSpan w:val="7"/>
            <w:tcBorders>
              <w:top w:val="nil"/>
              <w:left w:val="nil"/>
              <w:bottom w:val="nil"/>
              <w:right w:val="nil"/>
            </w:tcBorders>
            <w:shd w:val="clear" w:color="auto" w:fill="FFFFFF"/>
            <w:vAlign w:val="center"/>
            <w:hideMark/>
          </w:tcPr>
          <w:p w14:paraId="0BE40FB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TEKUĆE DONACIJE</w:t>
            </w:r>
          </w:p>
        </w:tc>
        <w:tc>
          <w:tcPr>
            <w:tcW w:w="0" w:type="auto"/>
            <w:gridSpan w:val="2"/>
            <w:tcBorders>
              <w:top w:val="nil"/>
              <w:left w:val="nil"/>
              <w:bottom w:val="nil"/>
              <w:right w:val="nil"/>
            </w:tcBorders>
            <w:shd w:val="clear" w:color="auto" w:fill="FFFFFF"/>
            <w:vAlign w:val="center"/>
            <w:hideMark/>
          </w:tcPr>
          <w:p w14:paraId="473BA1D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5BD98F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181.000,00</w:t>
            </w:r>
          </w:p>
        </w:tc>
        <w:tc>
          <w:tcPr>
            <w:tcW w:w="0" w:type="auto"/>
            <w:tcBorders>
              <w:top w:val="nil"/>
              <w:left w:val="nil"/>
              <w:bottom w:val="nil"/>
              <w:right w:val="nil"/>
            </w:tcBorders>
            <w:shd w:val="clear" w:color="auto" w:fill="FFFFFF"/>
            <w:vAlign w:val="center"/>
            <w:hideMark/>
          </w:tcPr>
          <w:p w14:paraId="65A1207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35.670,00</w:t>
            </w:r>
          </w:p>
        </w:tc>
        <w:tc>
          <w:tcPr>
            <w:tcW w:w="0" w:type="auto"/>
            <w:tcBorders>
              <w:top w:val="nil"/>
              <w:left w:val="nil"/>
              <w:bottom w:val="nil"/>
              <w:right w:val="nil"/>
            </w:tcBorders>
            <w:shd w:val="clear" w:color="auto" w:fill="FFFFFF"/>
            <w:vAlign w:val="center"/>
            <w:hideMark/>
          </w:tcPr>
          <w:p w14:paraId="7167DAB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216.670,00</w:t>
            </w:r>
          </w:p>
        </w:tc>
        <w:tc>
          <w:tcPr>
            <w:tcW w:w="0" w:type="auto"/>
            <w:tcBorders>
              <w:top w:val="nil"/>
              <w:left w:val="nil"/>
              <w:bottom w:val="nil"/>
              <w:right w:val="nil"/>
            </w:tcBorders>
            <w:shd w:val="clear" w:color="auto" w:fill="FFFFFF"/>
            <w:vAlign w:val="center"/>
            <w:hideMark/>
          </w:tcPr>
          <w:p w14:paraId="383F462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5,10</w:t>
            </w:r>
          </w:p>
        </w:tc>
        <w:tc>
          <w:tcPr>
            <w:tcW w:w="0" w:type="auto"/>
            <w:tcBorders>
              <w:top w:val="nil"/>
              <w:left w:val="nil"/>
              <w:bottom w:val="nil"/>
              <w:right w:val="nil"/>
            </w:tcBorders>
            <w:shd w:val="clear" w:color="auto" w:fill="FFFFFF"/>
            <w:vAlign w:val="center"/>
            <w:hideMark/>
          </w:tcPr>
          <w:p w14:paraId="6E72F05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119,71</w:t>
            </w:r>
          </w:p>
        </w:tc>
        <w:tc>
          <w:tcPr>
            <w:tcW w:w="0" w:type="auto"/>
            <w:tcBorders>
              <w:top w:val="nil"/>
              <w:left w:val="nil"/>
              <w:bottom w:val="nil"/>
              <w:right w:val="nil"/>
            </w:tcBorders>
            <w:shd w:val="clear" w:color="auto" w:fill="FFFFFF"/>
            <w:vAlign w:val="center"/>
            <w:hideMark/>
          </w:tcPr>
          <w:p w14:paraId="4A7B90A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1691623" w14:textId="77777777" w:rsidR="004A7DF4" w:rsidRDefault="004A7DF4">
            <w:pPr>
              <w:rPr>
                <w:sz w:val="20"/>
                <w:szCs w:val="20"/>
              </w:rPr>
            </w:pPr>
          </w:p>
        </w:tc>
      </w:tr>
      <w:tr w:rsidR="004A7DF4" w14:paraId="11176866" w14:textId="77777777" w:rsidTr="004A7DF4">
        <w:trPr>
          <w:tblCellSpacing w:w="15" w:type="dxa"/>
        </w:trPr>
        <w:tc>
          <w:tcPr>
            <w:tcW w:w="0" w:type="auto"/>
            <w:tcBorders>
              <w:top w:val="nil"/>
              <w:left w:val="nil"/>
              <w:bottom w:val="nil"/>
              <w:right w:val="nil"/>
            </w:tcBorders>
            <w:shd w:val="clear" w:color="auto" w:fill="FFFFFF"/>
            <w:vAlign w:val="center"/>
            <w:hideMark/>
          </w:tcPr>
          <w:p w14:paraId="3468036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382</w:t>
            </w:r>
          </w:p>
        </w:tc>
        <w:tc>
          <w:tcPr>
            <w:tcW w:w="0" w:type="auto"/>
            <w:gridSpan w:val="7"/>
            <w:tcBorders>
              <w:top w:val="nil"/>
              <w:left w:val="nil"/>
              <w:bottom w:val="nil"/>
              <w:right w:val="nil"/>
            </w:tcBorders>
            <w:shd w:val="clear" w:color="auto" w:fill="FFFFFF"/>
            <w:vAlign w:val="center"/>
            <w:hideMark/>
          </w:tcPr>
          <w:p w14:paraId="1558823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KAPITALNE DONACIJE</w:t>
            </w:r>
          </w:p>
        </w:tc>
        <w:tc>
          <w:tcPr>
            <w:tcW w:w="0" w:type="auto"/>
            <w:gridSpan w:val="2"/>
            <w:tcBorders>
              <w:top w:val="nil"/>
              <w:left w:val="nil"/>
              <w:bottom w:val="nil"/>
              <w:right w:val="nil"/>
            </w:tcBorders>
            <w:shd w:val="clear" w:color="auto" w:fill="FFFFFF"/>
            <w:vAlign w:val="center"/>
            <w:hideMark/>
          </w:tcPr>
          <w:p w14:paraId="7F88E12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1329F9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78.000,00</w:t>
            </w:r>
          </w:p>
        </w:tc>
        <w:tc>
          <w:tcPr>
            <w:tcW w:w="0" w:type="auto"/>
            <w:tcBorders>
              <w:top w:val="nil"/>
              <w:left w:val="nil"/>
              <w:bottom w:val="nil"/>
              <w:right w:val="nil"/>
            </w:tcBorders>
            <w:shd w:val="clear" w:color="auto" w:fill="FFFFFF"/>
            <w:vAlign w:val="center"/>
            <w:hideMark/>
          </w:tcPr>
          <w:p w14:paraId="4E201DA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-71.000,00</w:t>
            </w:r>
          </w:p>
        </w:tc>
        <w:tc>
          <w:tcPr>
            <w:tcW w:w="0" w:type="auto"/>
            <w:tcBorders>
              <w:top w:val="nil"/>
              <w:left w:val="nil"/>
              <w:bottom w:val="nil"/>
              <w:right w:val="nil"/>
            </w:tcBorders>
            <w:shd w:val="clear" w:color="auto" w:fill="FFFFFF"/>
            <w:vAlign w:val="center"/>
            <w:hideMark/>
          </w:tcPr>
          <w:p w14:paraId="411F187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7.000,00</w:t>
            </w:r>
          </w:p>
        </w:tc>
        <w:tc>
          <w:tcPr>
            <w:tcW w:w="0" w:type="auto"/>
            <w:tcBorders>
              <w:top w:val="nil"/>
              <w:left w:val="nil"/>
              <w:bottom w:val="nil"/>
              <w:right w:val="nil"/>
            </w:tcBorders>
            <w:shd w:val="clear" w:color="auto" w:fill="FFFFFF"/>
            <w:vAlign w:val="center"/>
            <w:hideMark/>
          </w:tcPr>
          <w:p w14:paraId="60FA63E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0,16</w:t>
            </w:r>
          </w:p>
        </w:tc>
        <w:tc>
          <w:tcPr>
            <w:tcW w:w="0" w:type="auto"/>
            <w:tcBorders>
              <w:top w:val="nil"/>
              <w:left w:val="nil"/>
              <w:bottom w:val="nil"/>
              <w:right w:val="nil"/>
            </w:tcBorders>
            <w:shd w:val="clear" w:color="auto" w:fill="FFFFFF"/>
            <w:vAlign w:val="center"/>
            <w:hideMark/>
          </w:tcPr>
          <w:p w14:paraId="00D834A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8,97</w:t>
            </w:r>
          </w:p>
        </w:tc>
        <w:tc>
          <w:tcPr>
            <w:tcW w:w="0" w:type="auto"/>
            <w:tcBorders>
              <w:top w:val="nil"/>
              <w:left w:val="nil"/>
              <w:bottom w:val="nil"/>
              <w:right w:val="nil"/>
            </w:tcBorders>
            <w:shd w:val="clear" w:color="auto" w:fill="FFFFFF"/>
            <w:vAlign w:val="center"/>
            <w:hideMark/>
          </w:tcPr>
          <w:p w14:paraId="0168649A"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CE82670" w14:textId="77777777" w:rsidR="004A7DF4" w:rsidRDefault="004A7DF4">
            <w:pPr>
              <w:rPr>
                <w:sz w:val="20"/>
                <w:szCs w:val="20"/>
              </w:rPr>
            </w:pPr>
          </w:p>
        </w:tc>
      </w:tr>
      <w:tr w:rsidR="004A7DF4" w14:paraId="5CA9CD0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CC3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E386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87EBC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C983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76F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9E04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E6C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A8B6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3510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751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365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C771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E172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B9E2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EB10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B48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98AAC" w14:textId="77777777" w:rsidR="004A7DF4" w:rsidRDefault="004A7DF4">
            <w:pPr>
              <w:rPr>
                <w:sz w:val="20"/>
                <w:szCs w:val="20"/>
              </w:rPr>
            </w:pPr>
          </w:p>
        </w:tc>
      </w:tr>
      <w:tr w:rsidR="004A7DF4" w14:paraId="31AC0E7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2BC954"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1FD78D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2B58AC3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0820</w:t>
            </w:r>
          </w:p>
        </w:tc>
        <w:tc>
          <w:tcPr>
            <w:tcW w:w="0" w:type="auto"/>
            <w:gridSpan w:val="5"/>
            <w:tcBorders>
              <w:top w:val="nil"/>
              <w:left w:val="nil"/>
              <w:bottom w:val="nil"/>
              <w:right w:val="nil"/>
            </w:tcBorders>
            <w:shd w:val="clear" w:color="auto" w:fill="FFFFFF"/>
            <w:vAlign w:val="center"/>
            <w:hideMark/>
          </w:tcPr>
          <w:p w14:paraId="03D3A73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Služba kulture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32F77"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0C87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6533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35FB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BC4F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067F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12A99" w14:textId="77777777" w:rsidR="004A7DF4" w:rsidRDefault="004A7DF4">
            <w:pPr>
              <w:rPr>
                <w:sz w:val="20"/>
                <w:szCs w:val="20"/>
              </w:rPr>
            </w:pPr>
          </w:p>
        </w:tc>
      </w:tr>
      <w:tr w:rsidR="004A7DF4" w14:paraId="05FB6170"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0B2DD3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58DE655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A1003-03</w:t>
            </w:r>
          </w:p>
        </w:tc>
        <w:tc>
          <w:tcPr>
            <w:tcW w:w="0" w:type="auto"/>
            <w:gridSpan w:val="4"/>
            <w:tcBorders>
              <w:top w:val="nil"/>
              <w:left w:val="nil"/>
              <w:bottom w:val="nil"/>
              <w:right w:val="nil"/>
            </w:tcBorders>
            <w:shd w:val="clear" w:color="auto" w:fill="A6CAF0"/>
            <w:vAlign w:val="center"/>
            <w:hideMark/>
          </w:tcPr>
          <w:p w14:paraId="66E2C84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OBLJETNICA SIBINJ. ŽRTAVA, DAN OPĆINE</w:t>
            </w:r>
          </w:p>
        </w:tc>
        <w:tc>
          <w:tcPr>
            <w:tcW w:w="0" w:type="auto"/>
            <w:tcBorders>
              <w:top w:val="nil"/>
              <w:left w:val="nil"/>
              <w:bottom w:val="nil"/>
              <w:right w:val="nil"/>
            </w:tcBorders>
            <w:shd w:val="clear" w:color="auto" w:fill="FFFFFF"/>
            <w:vAlign w:val="center"/>
            <w:hideMark/>
          </w:tcPr>
          <w:p w14:paraId="252AD19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40.000,00</w:t>
            </w:r>
          </w:p>
        </w:tc>
        <w:tc>
          <w:tcPr>
            <w:tcW w:w="0" w:type="auto"/>
            <w:tcBorders>
              <w:top w:val="nil"/>
              <w:left w:val="nil"/>
              <w:bottom w:val="nil"/>
              <w:right w:val="nil"/>
            </w:tcBorders>
            <w:shd w:val="clear" w:color="auto" w:fill="FFFFFF"/>
            <w:vAlign w:val="center"/>
            <w:hideMark/>
          </w:tcPr>
          <w:p w14:paraId="76B780B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17.840,00</w:t>
            </w:r>
          </w:p>
        </w:tc>
        <w:tc>
          <w:tcPr>
            <w:tcW w:w="0" w:type="auto"/>
            <w:tcBorders>
              <w:top w:val="nil"/>
              <w:left w:val="nil"/>
              <w:bottom w:val="nil"/>
              <w:right w:val="nil"/>
            </w:tcBorders>
            <w:shd w:val="clear" w:color="auto" w:fill="FFFFFF"/>
            <w:vAlign w:val="center"/>
            <w:hideMark/>
          </w:tcPr>
          <w:p w14:paraId="78D1FE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57.840,00</w:t>
            </w:r>
          </w:p>
        </w:tc>
        <w:tc>
          <w:tcPr>
            <w:tcW w:w="0" w:type="auto"/>
            <w:tcBorders>
              <w:top w:val="nil"/>
              <w:left w:val="nil"/>
              <w:bottom w:val="nil"/>
              <w:right w:val="nil"/>
            </w:tcBorders>
            <w:shd w:val="clear" w:color="auto" w:fill="FFFFFF"/>
            <w:vAlign w:val="center"/>
            <w:hideMark/>
          </w:tcPr>
          <w:p w14:paraId="2B0F891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1,36</w:t>
            </w:r>
          </w:p>
        </w:tc>
        <w:tc>
          <w:tcPr>
            <w:tcW w:w="0" w:type="auto"/>
            <w:gridSpan w:val="2"/>
            <w:tcBorders>
              <w:top w:val="nil"/>
              <w:left w:val="nil"/>
              <w:bottom w:val="nil"/>
              <w:right w:val="nil"/>
            </w:tcBorders>
            <w:shd w:val="clear" w:color="auto" w:fill="FFFFFF"/>
            <w:vAlign w:val="center"/>
            <w:hideMark/>
          </w:tcPr>
          <w:p w14:paraId="0E0BF5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47221" w14:textId="77777777" w:rsidR="004A7DF4" w:rsidRDefault="004A7DF4">
            <w:pPr>
              <w:jc w:val="right"/>
              <w:rPr>
                <w:rFonts w:ascii="Times New Roman CE" w:hAnsi="Times New Roman CE" w:cs="Times New Roman CE"/>
                <w:color w:val="000080"/>
                <w:sz w:val="16"/>
                <w:szCs w:val="16"/>
              </w:rPr>
            </w:pPr>
          </w:p>
        </w:tc>
      </w:tr>
      <w:tr w:rsidR="004A7DF4" w14:paraId="12BCD7A1" w14:textId="77777777" w:rsidTr="004A7DF4">
        <w:trPr>
          <w:tblCellSpacing w:w="15" w:type="dxa"/>
        </w:trPr>
        <w:tc>
          <w:tcPr>
            <w:tcW w:w="0" w:type="auto"/>
            <w:tcBorders>
              <w:top w:val="nil"/>
              <w:left w:val="nil"/>
              <w:bottom w:val="nil"/>
              <w:right w:val="nil"/>
            </w:tcBorders>
            <w:shd w:val="clear" w:color="auto" w:fill="FFFFFF"/>
            <w:vAlign w:val="center"/>
            <w:hideMark/>
          </w:tcPr>
          <w:p w14:paraId="17D5CC7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0012F09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71A3A8A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40.000,00</w:t>
            </w:r>
          </w:p>
        </w:tc>
        <w:tc>
          <w:tcPr>
            <w:tcW w:w="0" w:type="auto"/>
            <w:tcBorders>
              <w:top w:val="nil"/>
              <w:left w:val="nil"/>
              <w:bottom w:val="nil"/>
              <w:right w:val="nil"/>
            </w:tcBorders>
            <w:shd w:val="clear" w:color="auto" w:fill="FFFFFF"/>
            <w:vAlign w:val="center"/>
            <w:hideMark/>
          </w:tcPr>
          <w:p w14:paraId="2E897DB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17.840,00</w:t>
            </w:r>
          </w:p>
        </w:tc>
        <w:tc>
          <w:tcPr>
            <w:tcW w:w="0" w:type="auto"/>
            <w:tcBorders>
              <w:top w:val="nil"/>
              <w:left w:val="nil"/>
              <w:bottom w:val="nil"/>
              <w:right w:val="nil"/>
            </w:tcBorders>
            <w:shd w:val="clear" w:color="auto" w:fill="FFFFFF"/>
            <w:vAlign w:val="center"/>
            <w:hideMark/>
          </w:tcPr>
          <w:p w14:paraId="6BA97AF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57.840,00</w:t>
            </w:r>
          </w:p>
        </w:tc>
        <w:tc>
          <w:tcPr>
            <w:tcW w:w="0" w:type="auto"/>
            <w:tcBorders>
              <w:top w:val="nil"/>
              <w:left w:val="nil"/>
              <w:bottom w:val="nil"/>
              <w:right w:val="nil"/>
            </w:tcBorders>
            <w:shd w:val="clear" w:color="auto" w:fill="FFFFFF"/>
            <w:vAlign w:val="center"/>
            <w:hideMark/>
          </w:tcPr>
          <w:p w14:paraId="5FDF8EF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1,36</w:t>
            </w:r>
          </w:p>
        </w:tc>
        <w:tc>
          <w:tcPr>
            <w:tcW w:w="0" w:type="auto"/>
            <w:tcBorders>
              <w:top w:val="nil"/>
              <w:left w:val="nil"/>
              <w:bottom w:val="nil"/>
              <w:right w:val="nil"/>
            </w:tcBorders>
            <w:shd w:val="clear" w:color="auto" w:fill="FFFFFF"/>
            <w:vAlign w:val="center"/>
            <w:hideMark/>
          </w:tcPr>
          <w:p w14:paraId="1E7C011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23F5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840B94" w14:textId="77777777" w:rsidR="004A7DF4" w:rsidRDefault="004A7DF4">
            <w:pPr>
              <w:rPr>
                <w:sz w:val="20"/>
                <w:szCs w:val="20"/>
              </w:rPr>
            </w:pPr>
          </w:p>
        </w:tc>
      </w:tr>
      <w:tr w:rsidR="004A7DF4" w14:paraId="216A437F" w14:textId="77777777" w:rsidTr="004A7DF4">
        <w:trPr>
          <w:tblCellSpacing w:w="15" w:type="dxa"/>
        </w:trPr>
        <w:tc>
          <w:tcPr>
            <w:tcW w:w="0" w:type="auto"/>
            <w:tcBorders>
              <w:top w:val="nil"/>
              <w:left w:val="nil"/>
              <w:bottom w:val="nil"/>
              <w:right w:val="nil"/>
            </w:tcBorders>
            <w:shd w:val="clear" w:color="auto" w:fill="FFFFFF"/>
            <w:vAlign w:val="center"/>
            <w:hideMark/>
          </w:tcPr>
          <w:p w14:paraId="71A8EB1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784ED22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02E005A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674553B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24.000,00</w:t>
            </w:r>
          </w:p>
        </w:tc>
        <w:tc>
          <w:tcPr>
            <w:tcW w:w="0" w:type="auto"/>
            <w:tcBorders>
              <w:top w:val="nil"/>
              <w:left w:val="nil"/>
              <w:bottom w:val="nil"/>
              <w:right w:val="nil"/>
            </w:tcBorders>
            <w:shd w:val="clear" w:color="auto" w:fill="FFFFFF"/>
            <w:vAlign w:val="center"/>
            <w:hideMark/>
          </w:tcPr>
          <w:p w14:paraId="69A8BBD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17.500,00</w:t>
            </w:r>
          </w:p>
        </w:tc>
        <w:tc>
          <w:tcPr>
            <w:tcW w:w="0" w:type="auto"/>
            <w:tcBorders>
              <w:top w:val="nil"/>
              <w:left w:val="nil"/>
              <w:bottom w:val="nil"/>
              <w:right w:val="nil"/>
            </w:tcBorders>
            <w:shd w:val="clear" w:color="auto" w:fill="FFFFFF"/>
            <w:vAlign w:val="center"/>
            <w:hideMark/>
          </w:tcPr>
          <w:p w14:paraId="093A1DD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41.500,00</w:t>
            </w:r>
          </w:p>
        </w:tc>
        <w:tc>
          <w:tcPr>
            <w:tcW w:w="0" w:type="auto"/>
            <w:tcBorders>
              <w:top w:val="nil"/>
              <w:left w:val="nil"/>
              <w:bottom w:val="nil"/>
              <w:right w:val="nil"/>
            </w:tcBorders>
            <w:shd w:val="clear" w:color="auto" w:fill="FFFFFF"/>
            <w:vAlign w:val="center"/>
            <w:hideMark/>
          </w:tcPr>
          <w:p w14:paraId="15977D9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0,98</w:t>
            </w:r>
          </w:p>
        </w:tc>
        <w:tc>
          <w:tcPr>
            <w:tcW w:w="0" w:type="auto"/>
            <w:tcBorders>
              <w:top w:val="nil"/>
              <w:left w:val="nil"/>
              <w:bottom w:val="nil"/>
              <w:right w:val="nil"/>
            </w:tcBorders>
            <w:shd w:val="clear" w:color="auto" w:fill="FFFFFF"/>
            <w:vAlign w:val="center"/>
            <w:hideMark/>
          </w:tcPr>
          <w:p w14:paraId="6FB93A4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172,92</w:t>
            </w:r>
          </w:p>
        </w:tc>
        <w:tc>
          <w:tcPr>
            <w:tcW w:w="0" w:type="auto"/>
            <w:tcBorders>
              <w:top w:val="nil"/>
              <w:left w:val="nil"/>
              <w:bottom w:val="nil"/>
              <w:right w:val="nil"/>
            </w:tcBorders>
            <w:shd w:val="clear" w:color="auto" w:fill="FFFFFF"/>
            <w:vAlign w:val="center"/>
            <w:hideMark/>
          </w:tcPr>
          <w:p w14:paraId="2FFDB9BE"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3CB82EB" w14:textId="77777777" w:rsidR="004A7DF4" w:rsidRDefault="004A7DF4">
            <w:pPr>
              <w:rPr>
                <w:sz w:val="20"/>
                <w:szCs w:val="20"/>
              </w:rPr>
            </w:pPr>
          </w:p>
        </w:tc>
      </w:tr>
      <w:tr w:rsidR="004A7DF4" w14:paraId="051FDC7B" w14:textId="77777777" w:rsidTr="004A7DF4">
        <w:trPr>
          <w:tblCellSpacing w:w="15" w:type="dxa"/>
        </w:trPr>
        <w:tc>
          <w:tcPr>
            <w:tcW w:w="0" w:type="auto"/>
            <w:tcBorders>
              <w:top w:val="nil"/>
              <w:left w:val="nil"/>
              <w:bottom w:val="nil"/>
              <w:right w:val="nil"/>
            </w:tcBorders>
            <w:shd w:val="clear" w:color="auto" w:fill="FFFFFF"/>
            <w:vAlign w:val="center"/>
            <w:hideMark/>
          </w:tcPr>
          <w:p w14:paraId="04AC159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58C5DD8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39D09EC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367C8C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16.000,00</w:t>
            </w:r>
          </w:p>
        </w:tc>
        <w:tc>
          <w:tcPr>
            <w:tcW w:w="0" w:type="auto"/>
            <w:tcBorders>
              <w:top w:val="nil"/>
              <w:left w:val="nil"/>
              <w:bottom w:val="nil"/>
              <w:right w:val="nil"/>
            </w:tcBorders>
            <w:shd w:val="clear" w:color="auto" w:fill="FFFFFF"/>
            <w:vAlign w:val="center"/>
            <w:hideMark/>
          </w:tcPr>
          <w:p w14:paraId="0F8E52A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340,00</w:t>
            </w:r>
          </w:p>
        </w:tc>
        <w:tc>
          <w:tcPr>
            <w:tcW w:w="0" w:type="auto"/>
            <w:tcBorders>
              <w:top w:val="nil"/>
              <w:left w:val="nil"/>
              <w:bottom w:val="nil"/>
              <w:right w:val="nil"/>
            </w:tcBorders>
            <w:shd w:val="clear" w:color="auto" w:fill="FFFFFF"/>
            <w:vAlign w:val="center"/>
            <w:hideMark/>
          </w:tcPr>
          <w:p w14:paraId="6204F09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16.340,00</w:t>
            </w:r>
          </w:p>
        </w:tc>
        <w:tc>
          <w:tcPr>
            <w:tcW w:w="0" w:type="auto"/>
            <w:tcBorders>
              <w:top w:val="nil"/>
              <w:left w:val="nil"/>
              <w:bottom w:val="nil"/>
              <w:right w:val="nil"/>
            </w:tcBorders>
            <w:shd w:val="clear" w:color="auto" w:fill="FFFFFF"/>
            <w:vAlign w:val="center"/>
            <w:hideMark/>
          </w:tcPr>
          <w:p w14:paraId="728F6F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0,38</w:t>
            </w:r>
          </w:p>
        </w:tc>
        <w:tc>
          <w:tcPr>
            <w:tcW w:w="0" w:type="auto"/>
            <w:tcBorders>
              <w:top w:val="nil"/>
              <w:left w:val="nil"/>
              <w:bottom w:val="nil"/>
              <w:right w:val="nil"/>
            </w:tcBorders>
            <w:shd w:val="clear" w:color="auto" w:fill="FFFFFF"/>
            <w:vAlign w:val="center"/>
            <w:hideMark/>
          </w:tcPr>
          <w:p w14:paraId="03BF2C3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102,13</w:t>
            </w:r>
          </w:p>
        </w:tc>
        <w:tc>
          <w:tcPr>
            <w:tcW w:w="0" w:type="auto"/>
            <w:tcBorders>
              <w:top w:val="nil"/>
              <w:left w:val="nil"/>
              <w:bottom w:val="nil"/>
              <w:right w:val="nil"/>
            </w:tcBorders>
            <w:shd w:val="clear" w:color="auto" w:fill="FFFFFF"/>
            <w:vAlign w:val="center"/>
            <w:hideMark/>
          </w:tcPr>
          <w:p w14:paraId="580FD91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3079659" w14:textId="77777777" w:rsidR="004A7DF4" w:rsidRDefault="004A7DF4">
            <w:pPr>
              <w:rPr>
                <w:sz w:val="20"/>
                <w:szCs w:val="20"/>
              </w:rPr>
            </w:pPr>
          </w:p>
        </w:tc>
      </w:tr>
      <w:tr w:rsidR="004A7DF4" w14:paraId="4CD6A9EA"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A0FC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D49B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209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96E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EDF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8EC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53DA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ADA1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DD03C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629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C5AA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5D74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FCA9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B743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75EB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4882E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D34A50" w14:textId="77777777" w:rsidR="004A7DF4" w:rsidRDefault="004A7DF4">
            <w:pPr>
              <w:rPr>
                <w:sz w:val="20"/>
                <w:szCs w:val="20"/>
              </w:rPr>
            </w:pPr>
          </w:p>
        </w:tc>
      </w:tr>
      <w:tr w:rsidR="004A7DF4" w14:paraId="1E4C2D5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16174"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01448B1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3D99A78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0912</w:t>
            </w:r>
          </w:p>
        </w:tc>
        <w:tc>
          <w:tcPr>
            <w:tcW w:w="0" w:type="auto"/>
            <w:gridSpan w:val="5"/>
            <w:tcBorders>
              <w:top w:val="nil"/>
              <w:left w:val="nil"/>
              <w:bottom w:val="nil"/>
              <w:right w:val="nil"/>
            </w:tcBorders>
            <w:shd w:val="clear" w:color="auto" w:fill="FFFFFF"/>
            <w:vAlign w:val="center"/>
            <w:hideMark/>
          </w:tcPr>
          <w:p w14:paraId="4ABDF27D"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Osnovno obrazovanje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C8D08"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B742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2D2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51C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E291A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97A7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B40A7" w14:textId="77777777" w:rsidR="004A7DF4" w:rsidRDefault="004A7DF4">
            <w:pPr>
              <w:rPr>
                <w:sz w:val="20"/>
                <w:szCs w:val="20"/>
              </w:rPr>
            </w:pPr>
          </w:p>
        </w:tc>
      </w:tr>
      <w:tr w:rsidR="004A7DF4" w14:paraId="0EA1D764"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6B7376C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47A0C83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A1003-05</w:t>
            </w:r>
          </w:p>
        </w:tc>
        <w:tc>
          <w:tcPr>
            <w:tcW w:w="0" w:type="auto"/>
            <w:gridSpan w:val="4"/>
            <w:tcBorders>
              <w:top w:val="nil"/>
              <w:left w:val="nil"/>
              <w:bottom w:val="nil"/>
              <w:right w:val="nil"/>
            </w:tcBorders>
            <w:shd w:val="clear" w:color="auto" w:fill="A6CAF0"/>
            <w:vAlign w:val="center"/>
            <w:hideMark/>
          </w:tcPr>
          <w:p w14:paraId="7E2F00C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OSNOVNO ŠKOLSTVO</w:t>
            </w:r>
          </w:p>
        </w:tc>
        <w:tc>
          <w:tcPr>
            <w:tcW w:w="0" w:type="auto"/>
            <w:tcBorders>
              <w:top w:val="nil"/>
              <w:left w:val="nil"/>
              <w:bottom w:val="nil"/>
              <w:right w:val="nil"/>
            </w:tcBorders>
            <w:shd w:val="clear" w:color="auto" w:fill="FFFFFF"/>
            <w:vAlign w:val="center"/>
            <w:hideMark/>
          </w:tcPr>
          <w:p w14:paraId="6C3F02E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4860368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2E17EF2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673F2B9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0,59</w:t>
            </w:r>
          </w:p>
        </w:tc>
        <w:tc>
          <w:tcPr>
            <w:tcW w:w="0" w:type="auto"/>
            <w:gridSpan w:val="2"/>
            <w:tcBorders>
              <w:top w:val="nil"/>
              <w:left w:val="nil"/>
              <w:bottom w:val="nil"/>
              <w:right w:val="nil"/>
            </w:tcBorders>
            <w:shd w:val="clear" w:color="auto" w:fill="FFFFFF"/>
            <w:vAlign w:val="center"/>
            <w:hideMark/>
          </w:tcPr>
          <w:p w14:paraId="7D776FE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0CF863" w14:textId="77777777" w:rsidR="004A7DF4" w:rsidRDefault="004A7DF4">
            <w:pPr>
              <w:jc w:val="right"/>
              <w:rPr>
                <w:rFonts w:ascii="Times New Roman CE" w:hAnsi="Times New Roman CE" w:cs="Times New Roman CE"/>
                <w:color w:val="000080"/>
                <w:sz w:val="16"/>
                <w:szCs w:val="16"/>
              </w:rPr>
            </w:pPr>
          </w:p>
        </w:tc>
      </w:tr>
      <w:tr w:rsidR="004A7DF4" w14:paraId="4E605A77" w14:textId="77777777" w:rsidTr="004A7DF4">
        <w:trPr>
          <w:tblCellSpacing w:w="15" w:type="dxa"/>
        </w:trPr>
        <w:tc>
          <w:tcPr>
            <w:tcW w:w="0" w:type="auto"/>
            <w:tcBorders>
              <w:top w:val="nil"/>
              <w:left w:val="nil"/>
              <w:bottom w:val="nil"/>
              <w:right w:val="nil"/>
            </w:tcBorders>
            <w:shd w:val="clear" w:color="auto" w:fill="FFFFFF"/>
            <w:vAlign w:val="center"/>
            <w:hideMark/>
          </w:tcPr>
          <w:p w14:paraId="71D0E09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36</w:t>
            </w:r>
          </w:p>
        </w:tc>
        <w:tc>
          <w:tcPr>
            <w:tcW w:w="0" w:type="auto"/>
            <w:gridSpan w:val="9"/>
            <w:tcBorders>
              <w:top w:val="nil"/>
              <w:left w:val="nil"/>
              <w:bottom w:val="nil"/>
              <w:right w:val="nil"/>
            </w:tcBorders>
            <w:shd w:val="clear" w:color="auto" w:fill="DDFFEB"/>
            <w:vAlign w:val="center"/>
            <w:hideMark/>
          </w:tcPr>
          <w:p w14:paraId="75458CD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POMOĆI DANE U INOZEMSTVO I UNUTAR OPĆEG PRORAČ</w:t>
            </w:r>
          </w:p>
        </w:tc>
        <w:tc>
          <w:tcPr>
            <w:tcW w:w="0" w:type="auto"/>
            <w:tcBorders>
              <w:top w:val="nil"/>
              <w:left w:val="nil"/>
              <w:bottom w:val="nil"/>
              <w:right w:val="nil"/>
            </w:tcBorders>
            <w:shd w:val="clear" w:color="auto" w:fill="FFFFFF"/>
            <w:vAlign w:val="center"/>
            <w:hideMark/>
          </w:tcPr>
          <w:p w14:paraId="083A3C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3D3E2C9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1540DD0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746BC59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0,59</w:t>
            </w:r>
          </w:p>
        </w:tc>
        <w:tc>
          <w:tcPr>
            <w:tcW w:w="0" w:type="auto"/>
            <w:tcBorders>
              <w:top w:val="nil"/>
              <w:left w:val="nil"/>
              <w:bottom w:val="nil"/>
              <w:right w:val="nil"/>
            </w:tcBorders>
            <w:shd w:val="clear" w:color="auto" w:fill="FFFFFF"/>
            <w:vAlign w:val="center"/>
            <w:hideMark/>
          </w:tcPr>
          <w:p w14:paraId="6587CA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7F0D5B"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019F4" w14:textId="77777777" w:rsidR="004A7DF4" w:rsidRDefault="004A7DF4">
            <w:pPr>
              <w:rPr>
                <w:sz w:val="20"/>
                <w:szCs w:val="20"/>
              </w:rPr>
            </w:pPr>
          </w:p>
        </w:tc>
      </w:tr>
      <w:tr w:rsidR="004A7DF4" w14:paraId="70D06E0B" w14:textId="77777777" w:rsidTr="004A7DF4">
        <w:trPr>
          <w:tblCellSpacing w:w="15" w:type="dxa"/>
        </w:trPr>
        <w:tc>
          <w:tcPr>
            <w:tcW w:w="0" w:type="auto"/>
            <w:tcBorders>
              <w:top w:val="nil"/>
              <w:left w:val="nil"/>
              <w:bottom w:val="nil"/>
              <w:right w:val="nil"/>
            </w:tcBorders>
            <w:shd w:val="clear" w:color="auto" w:fill="FFFFFF"/>
            <w:vAlign w:val="center"/>
            <w:hideMark/>
          </w:tcPr>
          <w:p w14:paraId="617B633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366</w:t>
            </w:r>
          </w:p>
        </w:tc>
        <w:tc>
          <w:tcPr>
            <w:tcW w:w="0" w:type="auto"/>
            <w:gridSpan w:val="7"/>
            <w:tcBorders>
              <w:top w:val="nil"/>
              <w:left w:val="nil"/>
              <w:bottom w:val="nil"/>
              <w:right w:val="nil"/>
            </w:tcBorders>
            <w:shd w:val="clear" w:color="auto" w:fill="FFFFFF"/>
            <w:vAlign w:val="center"/>
            <w:hideMark/>
          </w:tcPr>
          <w:p w14:paraId="559B1D7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POMOĆI PRORAČUNSKIM KORISNICIMA DRUGIH PRORAČUNA</w:t>
            </w:r>
          </w:p>
        </w:tc>
        <w:tc>
          <w:tcPr>
            <w:tcW w:w="0" w:type="auto"/>
            <w:gridSpan w:val="2"/>
            <w:tcBorders>
              <w:top w:val="nil"/>
              <w:left w:val="nil"/>
              <w:bottom w:val="nil"/>
              <w:right w:val="nil"/>
            </w:tcBorders>
            <w:shd w:val="clear" w:color="auto" w:fill="FFFFFF"/>
            <w:vAlign w:val="center"/>
            <w:hideMark/>
          </w:tcPr>
          <w:p w14:paraId="3AC60CD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AE746D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55.000,00</w:t>
            </w:r>
          </w:p>
        </w:tc>
        <w:tc>
          <w:tcPr>
            <w:tcW w:w="0" w:type="auto"/>
            <w:tcBorders>
              <w:top w:val="nil"/>
              <w:left w:val="nil"/>
              <w:bottom w:val="nil"/>
              <w:right w:val="nil"/>
            </w:tcBorders>
            <w:shd w:val="clear" w:color="auto" w:fill="FFFFFF"/>
            <w:vAlign w:val="center"/>
            <w:hideMark/>
          </w:tcPr>
          <w:p w14:paraId="7595321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77AF9EF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2771E78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0,59</w:t>
            </w:r>
          </w:p>
        </w:tc>
        <w:tc>
          <w:tcPr>
            <w:tcW w:w="0" w:type="auto"/>
            <w:tcBorders>
              <w:top w:val="nil"/>
              <w:left w:val="nil"/>
              <w:bottom w:val="nil"/>
              <w:right w:val="nil"/>
            </w:tcBorders>
            <w:shd w:val="clear" w:color="auto" w:fill="FFFFFF"/>
            <w:vAlign w:val="center"/>
            <w:hideMark/>
          </w:tcPr>
          <w:p w14:paraId="57CD289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45,45</w:t>
            </w:r>
          </w:p>
        </w:tc>
        <w:tc>
          <w:tcPr>
            <w:tcW w:w="0" w:type="auto"/>
            <w:tcBorders>
              <w:top w:val="nil"/>
              <w:left w:val="nil"/>
              <w:bottom w:val="nil"/>
              <w:right w:val="nil"/>
            </w:tcBorders>
            <w:shd w:val="clear" w:color="auto" w:fill="FFFFFF"/>
            <w:vAlign w:val="center"/>
            <w:hideMark/>
          </w:tcPr>
          <w:p w14:paraId="749B52A4"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5BE4E59" w14:textId="77777777" w:rsidR="004A7DF4" w:rsidRDefault="004A7DF4">
            <w:pPr>
              <w:rPr>
                <w:sz w:val="20"/>
                <w:szCs w:val="20"/>
              </w:rPr>
            </w:pPr>
          </w:p>
        </w:tc>
      </w:tr>
      <w:tr w:rsidR="004A7DF4" w14:paraId="64309B9F"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A81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F30A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959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EA7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853F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910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01AB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38B6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79E7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665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CB3B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6E3B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BEA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6FC5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A608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50D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C82BF" w14:textId="77777777" w:rsidR="004A7DF4" w:rsidRDefault="004A7DF4">
            <w:pPr>
              <w:rPr>
                <w:sz w:val="20"/>
                <w:szCs w:val="20"/>
              </w:rPr>
            </w:pPr>
          </w:p>
        </w:tc>
      </w:tr>
      <w:tr w:rsidR="004A7DF4" w14:paraId="692EA3F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F127B"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1E04CBD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390D5BDD"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0922</w:t>
            </w:r>
          </w:p>
        </w:tc>
        <w:tc>
          <w:tcPr>
            <w:tcW w:w="0" w:type="auto"/>
            <w:gridSpan w:val="5"/>
            <w:tcBorders>
              <w:top w:val="nil"/>
              <w:left w:val="nil"/>
              <w:bottom w:val="nil"/>
              <w:right w:val="nil"/>
            </w:tcBorders>
            <w:shd w:val="clear" w:color="auto" w:fill="FFFFFF"/>
            <w:vAlign w:val="center"/>
            <w:hideMark/>
          </w:tcPr>
          <w:p w14:paraId="5089F5D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Više srednjoškolsko obrazovanje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8262C"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D384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4006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FA99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9AE3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E56B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099F3" w14:textId="77777777" w:rsidR="004A7DF4" w:rsidRDefault="004A7DF4">
            <w:pPr>
              <w:rPr>
                <w:sz w:val="20"/>
                <w:szCs w:val="20"/>
              </w:rPr>
            </w:pPr>
          </w:p>
        </w:tc>
      </w:tr>
      <w:tr w:rsidR="004A7DF4" w14:paraId="7AF3E4B8"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D56214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2C46FDF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A1003-06</w:t>
            </w:r>
          </w:p>
        </w:tc>
        <w:tc>
          <w:tcPr>
            <w:tcW w:w="0" w:type="auto"/>
            <w:gridSpan w:val="4"/>
            <w:tcBorders>
              <w:top w:val="nil"/>
              <w:left w:val="nil"/>
              <w:bottom w:val="nil"/>
              <w:right w:val="nil"/>
            </w:tcBorders>
            <w:shd w:val="clear" w:color="auto" w:fill="A6CAF0"/>
            <w:vAlign w:val="center"/>
            <w:hideMark/>
          </w:tcPr>
          <w:p w14:paraId="3A8941B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SREDNJE I VISOKO ŠKOLSTVO</w:t>
            </w:r>
          </w:p>
        </w:tc>
        <w:tc>
          <w:tcPr>
            <w:tcW w:w="0" w:type="auto"/>
            <w:tcBorders>
              <w:top w:val="nil"/>
              <w:left w:val="nil"/>
              <w:bottom w:val="nil"/>
              <w:right w:val="nil"/>
            </w:tcBorders>
            <w:shd w:val="clear" w:color="auto" w:fill="FFFFFF"/>
            <w:vAlign w:val="center"/>
            <w:hideMark/>
          </w:tcPr>
          <w:p w14:paraId="3EAB260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45.000,00</w:t>
            </w:r>
          </w:p>
        </w:tc>
        <w:tc>
          <w:tcPr>
            <w:tcW w:w="0" w:type="auto"/>
            <w:tcBorders>
              <w:top w:val="nil"/>
              <w:left w:val="nil"/>
              <w:bottom w:val="nil"/>
              <w:right w:val="nil"/>
            </w:tcBorders>
            <w:shd w:val="clear" w:color="auto" w:fill="FFFFFF"/>
            <w:vAlign w:val="center"/>
            <w:hideMark/>
          </w:tcPr>
          <w:p w14:paraId="46DDDF5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4.640,00</w:t>
            </w:r>
          </w:p>
        </w:tc>
        <w:tc>
          <w:tcPr>
            <w:tcW w:w="0" w:type="auto"/>
            <w:tcBorders>
              <w:top w:val="nil"/>
              <w:left w:val="nil"/>
              <w:bottom w:val="nil"/>
              <w:right w:val="nil"/>
            </w:tcBorders>
            <w:shd w:val="clear" w:color="auto" w:fill="FFFFFF"/>
            <w:vAlign w:val="center"/>
            <w:hideMark/>
          </w:tcPr>
          <w:p w14:paraId="48CEB4F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49.640,00</w:t>
            </w:r>
          </w:p>
        </w:tc>
        <w:tc>
          <w:tcPr>
            <w:tcW w:w="0" w:type="auto"/>
            <w:tcBorders>
              <w:top w:val="nil"/>
              <w:left w:val="nil"/>
              <w:bottom w:val="nil"/>
              <w:right w:val="nil"/>
            </w:tcBorders>
            <w:shd w:val="clear" w:color="auto" w:fill="FFFFFF"/>
            <w:vAlign w:val="center"/>
            <w:hideMark/>
          </w:tcPr>
          <w:p w14:paraId="3D0090A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1,17</w:t>
            </w:r>
          </w:p>
        </w:tc>
        <w:tc>
          <w:tcPr>
            <w:tcW w:w="0" w:type="auto"/>
            <w:gridSpan w:val="2"/>
            <w:tcBorders>
              <w:top w:val="nil"/>
              <w:left w:val="nil"/>
              <w:bottom w:val="nil"/>
              <w:right w:val="nil"/>
            </w:tcBorders>
            <w:shd w:val="clear" w:color="auto" w:fill="FFFFFF"/>
            <w:vAlign w:val="center"/>
            <w:hideMark/>
          </w:tcPr>
          <w:p w14:paraId="59BAA10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13AA6" w14:textId="77777777" w:rsidR="004A7DF4" w:rsidRDefault="004A7DF4">
            <w:pPr>
              <w:jc w:val="right"/>
              <w:rPr>
                <w:rFonts w:ascii="Times New Roman CE" w:hAnsi="Times New Roman CE" w:cs="Times New Roman CE"/>
                <w:color w:val="000080"/>
                <w:sz w:val="16"/>
                <w:szCs w:val="16"/>
              </w:rPr>
            </w:pPr>
          </w:p>
        </w:tc>
      </w:tr>
      <w:tr w:rsidR="004A7DF4" w14:paraId="19455B9C" w14:textId="77777777" w:rsidTr="004A7DF4">
        <w:trPr>
          <w:tblCellSpacing w:w="15" w:type="dxa"/>
        </w:trPr>
        <w:tc>
          <w:tcPr>
            <w:tcW w:w="0" w:type="auto"/>
            <w:tcBorders>
              <w:top w:val="nil"/>
              <w:left w:val="nil"/>
              <w:bottom w:val="nil"/>
              <w:right w:val="nil"/>
            </w:tcBorders>
            <w:shd w:val="clear" w:color="auto" w:fill="FFFFFF"/>
            <w:vAlign w:val="center"/>
            <w:hideMark/>
          </w:tcPr>
          <w:p w14:paraId="799A4EB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37</w:t>
            </w:r>
          </w:p>
        </w:tc>
        <w:tc>
          <w:tcPr>
            <w:tcW w:w="0" w:type="auto"/>
            <w:gridSpan w:val="9"/>
            <w:tcBorders>
              <w:top w:val="nil"/>
              <w:left w:val="nil"/>
              <w:bottom w:val="nil"/>
              <w:right w:val="nil"/>
            </w:tcBorders>
            <w:shd w:val="clear" w:color="auto" w:fill="DDFFEB"/>
            <w:vAlign w:val="center"/>
            <w:hideMark/>
          </w:tcPr>
          <w:p w14:paraId="2FC9D33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GRAĐA.I KUĆAN.OD OSIGURA. I DR.NAKNADE</w:t>
            </w:r>
          </w:p>
        </w:tc>
        <w:tc>
          <w:tcPr>
            <w:tcW w:w="0" w:type="auto"/>
            <w:tcBorders>
              <w:top w:val="nil"/>
              <w:left w:val="nil"/>
              <w:bottom w:val="nil"/>
              <w:right w:val="nil"/>
            </w:tcBorders>
            <w:shd w:val="clear" w:color="auto" w:fill="FFFFFF"/>
            <w:vAlign w:val="center"/>
            <w:hideMark/>
          </w:tcPr>
          <w:p w14:paraId="6CB8A2A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45.000,00</w:t>
            </w:r>
          </w:p>
        </w:tc>
        <w:tc>
          <w:tcPr>
            <w:tcW w:w="0" w:type="auto"/>
            <w:tcBorders>
              <w:top w:val="nil"/>
              <w:left w:val="nil"/>
              <w:bottom w:val="nil"/>
              <w:right w:val="nil"/>
            </w:tcBorders>
            <w:shd w:val="clear" w:color="auto" w:fill="FFFFFF"/>
            <w:vAlign w:val="center"/>
            <w:hideMark/>
          </w:tcPr>
          <w:p w14:paraId="0244809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4.640,00</w:t>
            </w:r>
          </w:p>
        </w:tc>
        <w:tc>
          <w:tcPr>
            <w:tcW w:w="0" w:type="auto"/>
            <w:tcBorders>
              <w:top w:val="nil"/>
              <w:left w:val="nil"/>
              <w:bottom w:val="nil"/>
              <w:right w:val="nil"/>
            </w:tcBorders>
            <w:shd w:val="clear" w:color="auto" w:fill="FFFFFF"/>
            <w:vAlign w:val="center"/>
            <w:hideMark/>
          </w:tcPr>
          <w:p w14:paraId="1905E30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49.640,00</w:t>
            </w:r>
          </w:p>
        </w:tc>
        <w:tc>
          <w:tcPr>
            <w:tcW w:w="0" w:type="auto"/>
            <w:tcBorders>
              <w:top w:val="nil"/>
              <w:left w:val="nil"/>
              <w:bottom w:val="nil"/>
              <w:right w:val="nil"/>
            </w:tcBorders>
            <w:shd w:val="clear" w:color="auto" w:fill="FFFFFF"/>
            <w:vAlign w:val="center"/>
            <w:hideMark/>
          </w:tcPr>
          <w:p w14:paraId="11E2F93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1,17</w:t>
            </w:r>
          </w:p>
        </w:tc>
        <w:tc>
          <w:tcPr>
            <w:tcW w:w="0" w:type="auto"/>
            <w:tcBorders>
              <w:top w:val="nil"/>
              <w:left w:val="nil"/>
              <w:bottom w:val="nil"/>
              <w:right w:val="nil"/>
            </w:tcBorders>
            <w:shd w:val="clear" w:color="auto" w:fill="FFFFFF"/>
            <w:vAlign w:val="center"/>
            <w:hideMark/>
          </w:tcPr>
          <w:p w14:paraId="4B7F2E2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BA94C"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ABBD9" w14:textId="77777777" w:rsidR="004A7DF4" w:rsidRDefault="004A7DF4">
            <w:pPr>
              <w:rPr>
                <w:sz w:val="20"/>
                <w:szCs w:val="20"/>
              </w:rPr>
            </w:pPr>
          </w:p>
        </w:tc>
      </w:tr>
      <w:tr w:rsidR="004A7DF4" w14:paraId="74106660" w14:textId="77777777" w:rsidTr="004A7DF4">
        <w:trPr>
          <w:tblCellSpacing w:w="15" w:type="dxa"/>
        </w:trPr>
        <w:tc>
          <w:tcPr>
            <w:tcW w:w="0" w:type="auto"/>
            <w:tcBorders>
              <w:top w:val="nil"/>
              <w:left w:val="nil"/>
              <w:bottom w:val="nil"/>
              <w:right w:val="nil"/>
            </w:tcBorders>
            <w:shd w:val="clear" w:color="auto" w:fill="FFFFFF"/>
            <w:vAlign w:val="center"/>
            <w:hideMark/>
          </w:tcPr>
          <w:p w14:paraId="14D8391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372</w:t>
            </w:r>
          </w:p>
        </w:tc>
        <w:tc>
          <w:tcPr>
            <w:tcW w:w="0" w:type="auto"/>
            <w:gridSpan w:val="7"/>
            <w:tcBorders>
              <w:top w:val="nil"/>
              <w:left w:val="nil"/>
              <w:bottom w:val="nil"/>
              <w:right w:val="nil"/>
            </w:tcBorders>
            <w:shd w:val="clear" w:color="auto" w:fill="FFFFFF"/>
            <w:vAlign w:val="center"/>
            <w:hideMark/>
          </w:tcPr>
          <w:p w14:paraId="4613749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OSTALE NAKNADE GRAĐA.I KUĆAN.IZ PRORAČUNA</w:t>
            </w:r>
          </w:p>
        </w:tc>
        <w:tc>
          <w:tcPr>
            <w:tcW w:w="0" w:type="auto"/>
            <w:gridSpan w:val="2"/>
            <w:tcBorders>
              <w:top w:val="nil"/>
              <w:left w:val="nil"/>
              <w:bottom w:val="nil"/>
              <w:right w:val="nil"/>
            </w:tcBorders>
            <w:shd w:val="clear" w:color="auto" w:fill="FFFFFF"/>
            <w:vAlign w:val="center"/>
            <w:hideMark/>
          </w:tcPr>
          <w:p w14:paraId="736C65A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08566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45.000,00</w:t>
            </w:r>
          </w:p>
        </w:tc>
        <w:tc>
          <w:tcPr>
            <w:tcW w:w="0" w:type="auto"/>
            <w:tcBorders>
              <w:top w:val="nil"/>
              <w:left w:val="nil"/>
              <w:bottom w:val="nil"/>
              <w:right w:val="nil"/>
            </w:tcBorders>
            <w:shd w:val="clear" w:color="auto" w:fill="FFFFFF"/>
            <w:vAlign w:val="center"/>
            <w:hideMark/>
          </w:tcPr>
          <w:p w14:paraId="38C3C9E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4.640,00</w:t>
            </w:r>
          </w:p>
        </w:tc>
        <w:tc>
          <w:tcPr>
            <w:tcW w:w="0" w:type="auto"/>
            <w:tcBorders>
              <w:top w:val="nil"/>
              <w:left w:val="nil"/>
              <w:bottom w:val="nil"/>
              <w:right w:val="nil"/>
            </w:tcBorders>
            <w:shd w:val="clear" w:color="auto" w:fill="FFFFFF"/>
            <w:vAlign w:val="center"/>
            <w:hideMark/>
          </w:tcPr>
          <w:p w14:paraId="4A25DAA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49.640,00</w:t>
            </w:r>
          </w:p>
        </w:tc>
        <w:tc>
          <w:tcPr>
            <w:tcW w:w="0" w:type="auto"/>
            <w:tcBorders>
              <w:top w:val="nil"/>
              <w:left w:val="nil"/>
              <w:bottom w:val="nil"/>
              <w:right w:val="nil"/>
            </w:tcBorders>
            <w:shd w:val="clear" w:color="auto" w:fill="FFFFFF"/>
            <w:vAlign w:val="center"/>
            <w:hideMark/>
          </w:tcPr>
          <w:p w14:paraId="2941AE1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1,17</w:t>
            </w:r>
          </w:p>
        </w:tc>
        <w:tc>
          <w:tcPr>
            <w:tcW w:w="0" w:type="auto"/>
            <w:tcBorders>
              <w:top w:val="nil"/>
              <w:left w:val="nil"/>
              <w:bottom w:val="nil"/>
              <w:right w:val="nil"/>
            </w:tcBorders>
            <w:shd w:val="clear" w:color="auto" w:fill="FFFFFF"/>
            <w:vAlign w:val="center"/>
            <w:hideMark/>
          </w:tcPr>
          <w:p w14:paraId="57C104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110,31</w:t>
            </w:r>
          </w:p>
        </w:tc>
        <w:tc>
          <w:tcPr>
            <w:tcW w:w="0" w:type="auto"/>
            <w:tcBorders>
              <w:top w:val="nil"/>
              <w:left w:val="nil"/>
              <w:bottom w:val="nil"/>
              <w:right w:val="nil"/>
            </w:tcBorders>
            <w:shd w:val="clear" w:color="auto" w:fill="FFFFFF"/>
            <w:vAlign w:val="center"/>
            <w:hideMark/>
          </w:tcPr>
          <w:p w14:paraId="22CAC975"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89F586E" w14:textId="77777777" w:rsidR="004A7DF4" w:rsidRDefault="004A7DF4">
            <w:pPr>
              <w:rPr>
                <w:sz w:val="20"/>
                <w:szCs w:val="20"/>
              </w:rPr>
            </w:pPr>
          </w:p>
        </w:tc>
      </w:tr>
      <w:tr w:rsidR="004A7DF4" w14:paraId="77D0E904"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3458B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CA81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A6A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212E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8AE18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A12A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AE6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5A3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A2BC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7DE9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F310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8549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2257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02B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06AF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B352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2F0E8" w14:textId="77777777" w:rsidR="004A7DF4" w:rsidRDefault="004A7DF4">
            <w:pPr>
              <w:rPr>
                <w:sz w:val="20"/>
                <w:szCs w:val="20"/>
              </w:rPr>
            </w:pPr>
          </w:p>
        </w:tc>
      </w:tr>
      <w:tr w:rsidR="004A7DF4" w14:paraId="7C6F60E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83EA8"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19D884C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226AA6A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0860</w:t>
            </w:r>
          </w:p>
        </w:tc>
        <w:tc>
          <w:tcPr>
            <w:tcW w:w="0" w:type="auto"/>
            <w:gridSpan w:val="5"/>
            <w:tcBorders>
              <w:top w:val="nil"/>
              <w:left w:val="nil"/>
              <w:bottom w:val="nil"/>
              <w:right w:val="nil"/>
            </w:tcBorders>
            <w:shd w:val="clear" w:color="auto" w:fill="FFFFFF"/>
            <w:vAlign w:val="center"/>
            <w:hideMark/>
          </w:tcPr>
          <w:p w14:paraId="70881EC5"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 xml:space="preserve">Rashodi za </w:t>
            </w:r>
            <w:proofErr w:type="spellStart"/>
            <w:r>
              <w:rPr>
                <w:rFonts w:ascii="Times New Roman CE" w:hAnsi="Times New Roman CE" w:cs="Times New Roman CE"/>
                <w:color w:val="000080"/>
                <w:sz w:val="16"/>
                <w:szCs w:val="16"/>
              </w:rPr>
              <w:t>rekreaciju,kulturu</w:t>
            </w:r>
            <w:proofErr w:type="spellEnd"/>
            <w:r>
              <w:rPr>
                <w:rFonts w:ascii="Times New Roman CE" w:hAnsi="Times New Roman CE" w:cs="Times New Roman CE"/>
                <w:color w:val="000080"/>
                <w:sz w:val="16"/>
                <w:szCs w:val="16"/>
              </w:rPr>
              <w:t xml:space="preserve"> i religiju koji nisu drugdje svrstani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15E0F"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22D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7E98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7E9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FB0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00A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0B3EA7" w14:textId="77777777" w:rsidR="004A7DF4" w:rsidRDefault="004A7DF4">
            <w:pPr>
              <w:rPr>
                <w:sz w:val="20"/>
                <w:szCs w:val="20"/>
              </w:rPr>
            </w:pPr>
          </w:p>
        </w:tc>
      </w:tr>
      <w:tr w:rsidR="004A7DF4" w14:paraId="024D0EF5"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57E4C4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7E56FD3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A1003-07</w:t>
            </w:r>
          </w:p>
        </w:tc>
        <w:tc>
          <w:tcPr>
            <w:tcW w:w="0" w:type="auto"/>
            <w:gridSpan w:val="4"/>
            <w:tcBorders>
              <w:top w:val="nil"/>
              <w:left w:val="nil"/>
              <w:bottom w:val="nil"/>
              <w:right w:val="nil"/>
            </w:tcBorders>
            <w:shd w:val="clear" w:color="auto" w:fill="A6CAF0"/>
            <w:vAlign w:val="center"/>
            <w:hideMark/>
          </w:tcPr>
          <w:p w14:paraId="6A3D2CC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FIŠIJADA</w:t>
            </w:r>
          </w:p>
        </w:tc>
        <w:tc>
          <w:tcPr>
            <w:tcW w:w="0" w:type="auto"/>
            <w:tcBorders>
              <w:top w:val="nil"/>
              <w:left w:val="nil"/>
              <w:bottom w:val="nil"/>
              <w:right w:val="nil"/>
            </w:tcBorders>
            <w:shd w:val="clear" w:color="auto" w:fill="FFFFFF"/>
            <w:vAlign w:val="center"/>
            <w:hideMark/>
          </w:tcPr>
          <w:p w14:paraId="47EC9E3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21.000,00</w:t>
            </w:r>
          </w:p>
        </w:tc>
        <w:tc>
          <w:tcPr>
            <w:tcW w:w="0" w:type="auto"/>
            <w:tcBorders>
              <w:top w:val="nil"/>
              <w:left w:val="nil"/>
              <w:bottom w:val="nil"/>
              <w:right w:val="nil"/>
            </w:tcBorders>
            <w:shd w:val="clear" w:color="auto" w:fill="FFFFFF"/>
            <w:vAlign w:val="center"/>
            <w:hideMark/>
          </w:tcPr>
          <w:p w14:paraId="5B7DC95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17.400,00</w:t>
            </w:r>
          </w:p>
        </w:tc>
        <w:tc>
          <w:tcPr>
            <w:tcW w:w="0" w:type="auto"/>
            <w:tcBorders>
              <w:top w:val="nil"/>
              <w:left w:val="nil"/>
              <w:bottom w:val="nil"/>
              <w:right w:val="nil"/>
            </w:tcBorders>
            <w:shd w:val="clear" w:color="auto" w:fill="FFFFFF"/>
            <w:vAlign w:val="center"/>
            <w:hideMark/>
          </w:tcPr>
          <w:p w14:paraId="03A10A8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38.400,00</w:t>
            </w:r>
          </w:p>
        </w:tc>
        <w:tc>
          <w:tcPr>
            <w:tcW w:w="0" w:type="auto"/>
            <w:tcBorders>
              <w:top w:val="nil"/>
              <w:left w:val="nil"/>
              <w:bottom w:val="nil"/>
              <w:right w:val="nil"/>
            </w:tcBorders>
            <w:shd w:val="clear" w:color="auto" w:fill="FFFFFF"/>
            <w:vAlign w:val="center"/>
            <w:hideMark/>
          </w:tcPr>
          <w:p w14:paraId="541CEE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0,90</w:t>
            </w:r>
          </w:p>
        </w:tc>
        <w:tc>
          <w:tcPr>
            <w:tcW w:w="0" w:type="auto"/>
            <w:gridSpan w:val="2"/>
            <w:tcBorders>
              <w:top w:val="nil"/>
              <w:left w:val="nil"/>
              <w:bottom w:val="nil"/>
              <w:right w:val="nil"/>
            </w:tcBorders>
            <w:shd w:val="clear" w:color="auto" w:fill="FFFFFF"/>
            <w:vAlign w:val="center"/>
            <w:hideMark/>
          </w:tcPr>
          <w:p w14:paraId="74E9083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DDD3C" w14:textId="77777777" w:rsidR="004A7DF4" w:rsidRDefault="004A7DF4">
            <w:pPr>
              <w:jc w:val="right"/>
              <w:rPr>
                <w:rFonts w:ascii="Times New Roman CE" w:hAnsi="Times New Roman CE" w:cs="Times New Roman CE"/>
                <w:color w:val="000080"/>
                <w:sz w:val="16"/>
                <w:szCs w:val="16"/>
              </w:rPr>
            </w:pPr>
          </w:p>
        </w:tc>
      </w:tr>
      <w:tr w:rsidR="004A7DF4" w14:paraId="459378F1" w14:textId="77777777" w:rsidTr="004A7DF4">
        <w:trPr>
          <w:tblCellSpacing w:w="15" w:type="dxa"/>
        </w:trPr>
        <w:tc>
          <w:tcPr>
            <w:tcW w:w="0" w:type="auto"/>
            <w:tcBorders>
              <w:top w:val="nil"/>
              <w:left w:val="nil"/>
              <w:bottom w:val="nil"/>
              <w:right w:val="nil"/>
            </w:tcBorders>
            <w:shd w:val="clear" w:color="auto" w:fill="FFFFFF"/>
            <w:vAlign w:val="center"/>
            <w:hideMark/>
          </w:tcPr>
          <w:p w14:paraId="61437D6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752EE5A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232D5DF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21.000,00</w:t>
            </w:r>
          </w:p>
        </w:tc>
        <w:tc>
          <w:tcPr>
            <w:tcW w:w="0" w:type="auto"/>
            <w:tcBorders>
              <w:top w:val="nil"/>
              <w:left w:val="nil"/>
              <w:bottom w:val="nil"/>
              <w:right w:val="nil"/>
            </w:tcBorders>
            <w:shd w:val="clear" w:color="auto" w:fill="FFFFFF"/>
            <w:vAlign w:val="center"/>
            <w:hideMark/>
          </w:tcPr>
          <w:p w14:paraId="1E79761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17.400,00</w:t>
            </w:r>
          </w:p>
        </w:tc>
        <w:tc>
          <w:tcPr>
            <w:tcW w:w="0" w:type="auto"/>
            <w:tcBorders>
              <w:top w:val="nil"/>
              <w:left w:val="nil"/>
              <w:bottom w:val="nil"/>
              <w:right w:val="nil"/>
            </w:tcBorders>
            <w:shd w:val="clear" w:color="auto" w:fill="FFFFFF"/>
            <w:vAlign w:val="center"/>
            <w:hideMark/>
          </w:tcPr>
          <w:p w14:paraId="34B30E4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38.400,00</w:t>
            </w:r>
          </w:p>
        </w:tc>
        <w:tc>
          <w:tcPr>
            <w:tcW w:w="0" w:type="auto"/>
            <w:tcBorders>
              <w:top w:val="nil"/>
              <w:left w:val="nil"/>
              <w:bottom w:val="nil"/>
              <w:right w:val="nil"/>
            </w:tcBorders>
            <w:shd w:val="clear" w:color="auto" w:fill="FFFFFF"/>
            <w:vAlign w:val="center"/>
            <w:hideMark/>
          </w:tcPr>
          <w:p w14:paraId="54381BD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0,90</w:t>
            </w:r>
          </w:p>
        </w:tc>
        <w:tc>
          <w:tcPr>
            <w:tcW w:w="0" w:type="auto"/>
            <w:tcBorders>
              <w:top w:val="nil"/>
              <w:left w:val="nil"/>
              <w:bottom w:val="nil"/>
              <w:right w:val="nil"/>
            </w:tcBorders>
            <w:shd w:val="clear" w:color="auto" w:fill="FFFFFF"/>
            <w:vAlign w:val="center"/>
            <w:hideMark/>
          </w:tcPr>
          <w:p w14:paraId="0791546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00E4B"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13E65" w14:textId="77777777" w:rsidR="004A7DF4" w:rsidRDefault="004A7DF4">
            <w:pPr>
              <w:rPr>
                <w:sz w:val="20"/>
                <w:szCs w:val="20"/>
              </w:rPr>
            </w:pPr>
          </w:p>
        </w:tc>
      </w:tr>
      <w:tr w:rsidR="004A7DF4" w14:paraId="4C1BA065" w14:textId="77777777" w:rsidTr="004A7DF4">
        <w:trPr>
          <w:tblCellSpacing w:w="15" w:type="dxa"/>
        </w:trPr>
        <w:tc>
          <w:tcPr>
            <w:tcW w:w="0" w:type="auto"/>
            <w:tcBorders>
              <w:top w:val="nil"/>
              <w:left w:val="nil"/>
              <w:bottom w:val="nil"/>
              <w:right w:val="nil"/>
            </w:tcBorders>
            <w:shd w:val="clear" w:color="auto" w:fill="FFFFFF"/>
            <w:vAlign w:val="center"/>
            <w:hideMark/>
          </w:tcPr>
          <w:p w14:paraId="45937DA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46477FA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3FF8EE4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BDAE8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11.000,00</w:t>
            </w:r>
          </w:p>
        </w:tc>
        <w:tc>
          <w:tcPr>
            <w:tcW w:w="0" w:type="auto"/>
            <w:tcBorders>
              <w:top w:val="nil"/>
              <w:left w:val="nil"/>
              <w:bottom w:val="nil"/>
              <w:right w:val="nil"/>
            </w:tcBorders>
            <w:shd w:val="clear" w:color="auto" w:fill="FFFFFF"/>
            <w:vAlign w:val="center"/>
            <w:hideMark/>
          </w:tcPr>
          <w:p w14:paraId="281638E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13.000,00</w:t>
            </w:r>
          </w:p>
        </w:tc>
        <w:tc>
          <w:tcPr>
            <w:tcW w:w="0" w:type="auto"/>
            <w:tcBorders>
              <w:top w:val="nil"/>
              <w:left w:val="nil"/>
              <w:bottom w:val="nil"/>
              <w:right w:val="nil"/>
            </w:tcBorders>
            <w:shd w:val="clear" w:color="auto" w:fill="FFFFFF"/>
            <w:vAlign w:val="center"/>
            <w:hideMark/>
          </w:tcPr>
          <w:p w14:paraId="779133C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24.000,00</w:t>
            </w:r>
          </w:p>
        </w:tc>
        <w:tc>
          <w:tcPr>
            <w:tcW w:w="0" w:type="auto"/>
            <w:tcBorders>
              <w:top w:val="nil"/>
              <w:left w:val="nil"/>
              <w:bottom w:val="nil"/>
              <w:right w:val="nil"/>
            </w:tcBorders>
            <w:shd w:val="clear" w:color="auto" w:fill="FFFFFF"/>
            <w:vAlign w:val="center"/>
            <w:hideMark/>
          </w:tcPr>
          <w:p w14:paraId="187B646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0,56</w:t>
            </w:r>
          </w:p>
        </w:tc>
        <w:tc>
          <w:tcPr>
            <w:tcW w:w="0" w:type="auto"/>
            <w:tcBorders>
              <w:top w:val="nil"/>
              <w:left w:val="nil"/>
              <w:bottom w:val="nil"/>
              <w:right w:val="nil"/>
            </w:tcBorders>
            <w:shd w:val="clear" w:color="auto" w:fill="FFFFFF"/>
            <w:vAlign w:val="center"/>
            <w:hideMark/>
          </w:tcPr>
          <w:p w14:paraId="50C7B5D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218,18</w:t>
            </w:r>
          </w:p>
        </w:tc>
        <w:tc>
          <w:tcPr>
            <w:tcW w:w="0" w:type="auto"/>
            <w:tcBorders>
              <w:top w:val="nil"/>
              <w:left w:val="nil"/>
              <w:bottom w:val="nil"/>
              <w:right w:val="nil"/>
            </w:tcBorders>
            <w:shd w:val="clear" w:color="auto" w:fill="FFFFFF"/>
            <w:vAlign w:val="center"/>
            <w:hideMark/>
          </w:tcPr>
          <w:p w14:paraId="1897943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A1E6BD6" w14:textId="77777777" w:rsidR="004A7DF4" w:rsidRDefault="004A7DF4">
            <w:pPr>
              <w:rPr>
                <w:sz w:val="20"/>
                <w:szCs w:val="20"/>
              </w:rPr>
            </w:pPr>
          </w:p>
        </w:tc>
      </w:tr>
      <w:tr w:rsidR="004A7DF4" w14:paraId="20312794" w14:textId="77777777" w:rsidTr="004A7DF4">
        <w:trPr>
          <w:tblCellSpacing w:w="15" w:type="dxa"/>
        </w:trPr>
        <w:tc>
          <w:tcPr>
            <w:tcW w:w="0" w:type="auto"/>
            <w:tcBorders>
              <w:top w:val="nil"/>
              <w:left w:val="nil"/>
              <w:bottom w:val="nil"/>
              <w:right w:val="nil"/>
            </w:tcBorders>
            <w:shd w:val="clear" w:color="auto" w:fill="FFFFFF"/>
            <w:vAlign w:val="center"/>
            <w:hideMark/>
          </w:tcPr>
          <w:p w14:paraId="5AE5309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2586BC6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3CF7365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2ED009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093CC8A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4.400,00</w:t>
            </w:r>
          </w:p>
        </w:tc>
        <w:tc>
          <w:tcPr>
            <w:tcW w:w="0" w:type="auto"/>
            <w:tcBorders>
              <w:top w:val="nil"/>
              <w:left w:val="nil"/>
              <w:bottom w:val="nil"/>
              <w:right w:val="nil"/>
            </w:tcBorders>
            <w:shd w:val="clear" w:color="auto" w:fill="FFFFFF"/>
            <w:vAlign w:val="center"/>
            <w:hideMark/>
          </w:tcPr>
          <w:p w14:paraId="7BE949E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14.400,00</w:t>
            </w:r>
          </w:p>
        </w:tc>
        <w:tc>
          <w:tcPr>
            <w:tcW w:w="0" w:type="auto"/>
            <w:tcBorders>
              <w:top w:val="nil"/>
              <w:left w:val="nil"/>
              <w:bottom w:val="nil"/>
              <w:right w:val="nil"/>
            </w:tcBorders>
            <w:shd w:val="clear" w:color="auto" w:fill="FFFFFF"/>
            <w:vAlign w:val="center"/>
            <w:hideMark/>
          </w:tcPr>
          <w:p w14:paraId="3FC55AC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0,34</w:t>
            </w:r>
          </w:p>
        </w:tc>
        <w:tc>
          <w:tcPr>
            <w:tcW w:w="0" w:type="auto"/>
            <w:tcBorders>
              <w:top w:val="nil"/>
              <w:left w:val="nil"/>
              <w:bottom w:val="nil"/>
              <w:right w:val="nil"/>
            </w:tcBorders>
            <w:shd w:val="clear" w:color="auto" w:fill="FFFFFF"/>
            <w:vAlign w:val="center"/>
            <w:hideMark/>
          </w:tcPr>
          <w:p w14:paraId="1138EDF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144,00</w:t>
            </w:r>
          </w:p>
        </w:tc>
        <w:tc>
          <w:tcPr>
            <w:tcW w:w="0" w:type="auto"/>
            <w:tcBorders>
              <w:top w:val="nil"/>
              <w:left w:val="nil"/>
              <w:bottom w:val="nil"/>
              <w:right w:val="nil"/>
            </w:tcBorders>
            <w:shd w:val="clear" w:color="auto" w:fill="FFFFFF"/>
            <w:vAlign w:val="center"/>
            <w:hideMark/>
          </w:tcPr>
          <w:p w14:paraId="500F17B8"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E0DBDA4" w14:textId="77777777" w:rsidR="004A7DF4" w:rsidRDefault="004A7DF4">
            <w:pPr>
              <w:rPr>
                <w:sz w:val="20"/>
                <w:szCs w:val="20"/>
              </w:rPr>
            </w:pPr>
          </w:p>
        </w:tc>
      </w:tr>
      <w:tr w:rsidR="004A7DF4" w14:paraId="547A63F4"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81A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DDE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B022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D508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823A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C0C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7B8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20B5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CB7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83AC2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F4F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894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5A7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B37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A0E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7CC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5DBB4" w14:textId="77777777" w:rsidR="004A7DF4" w:rsidRDefault="004A7DF4">
            <w:pPr>
              <w:rPr>
                <w:sz w:val="20"/>
                <w:szCs w:val="20"/>
              </w:rPr>
            </w:pPr>
          </w:p>
        </w:tc>
      </w:tr>
      <w:tr w:rsidR="004A7DF4" w14:paraId="6F1CFAC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596021"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5DC9BFA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1FCB736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0860</w:t>
            </w:r>
          </w:p>
        </w:tc>
        <w:tc>
          <w:tcPr>
            <w:tcW w:w="0" w:type="auto"/>
            <w:gridSpan w:val="5"/>
            <w:tcBorders>
              <w:top w:val="nil"/>
              <w:left w:val="nil"/>
              <w:bottom w:val="nil"/>
              <w:right w:val="nil"/>
            </w:tcBorders>
            <w:shd w:val="clear" w:color="auto" w:fill="FFFFFF"/>
            <w:vAlign w:val="center"/>
            <w:hideMark/>
          </w:tcPr>
          <w:p w14:paraId="5B17975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 xml:space="preserve">Rashodi za </w:t>
            </w:r>
            <w:proofErr w:type="spellStart"/>
            <w:r>
              <w:rPr>
                <w:rFonts w:ascii="Times New Roman CE" w:hAnsi="Times New Roman CE" w:cs="Times New Roman CE"/>
                <w:color w:val="000080"/>
                <w:sz w:val="16"/>
                <w:szCs w:val="16"/>
              </w:rPr>
              <w:t>rekreaciju,kulturu</w:t>
            </w:r>
            <w:proofErr w:type="spellEnd"/>
            <w:r>
              <w:rPr>
                <w:rFonts w:ascii="Times New Roman CE" w:hAnsi="Times New Roman CE" w:cs="Times New Roman CE"/>
                <w:color w:val="000080"/>
                <w:sz w:val="16"/>
                <w:szCs w:val="16"/>
              </w:rPr>
              <w:t xml:space="preserve"> i religiju koji nisu drugdje svrstani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163C7A"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1AD38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2FA7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FF8F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E92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FEFF1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8C1561" w14:textId="77777777" w:rsidR="004A7DF4" w:rsidRDefault="004A7DF4">
            <w:pPr>
              <w:rPr>
                <w:sz w:val="20"/>
                <w:szCs w:val="20"/>
              </w:rPr>
            </w:pPr>
          </w:p>
        </w:tc>
      </w:tr>
      <w:tr w:rsidR="004A7DF4" w14:paraId="6623A1DF"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45CDD4F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04703A4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A1003-08</w:t>
            </w:r>
          </w:p>
        </w:tc>
        <w:tc>
          <w:tcPr>
            <w:tcW w:w="0" w:type="auto"/>
            <w:gridSpan w:val="4"/>
            <w:tcBorders>
              <w:top w:val="nil"/>
              <w:left w:val="nil"/>
              <w:bottom w:val="nil"/>
              <w:right w:val="nil"/>
            </w:tcBorders>
            <w:shd w:val="clear" w:color="auto" w:fill="A6CAF0"/>
            <w:vAlign w:val="center"/>
            <w:hideMark/>
          </w:tcPr>
          <w:p w14:paraId="6078D69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MANIFESTACIJE OPĆINE SIBINJ</w:t>
            </w:r>
          </w:p>
        </w:tc>
        <w:tc>
          <w:tcPr>
            <w:tcW w:w="0" w:type="auto"/>
            <w:tcBorders>
              <w:top w:val="nil"/>
              <w:left w:val="nil"/>
              <w:bottom w:val="nil"/>
              <w:right w:val="nil"/>
            </w:tcBorders>
            <w:shd w:val="clear" w:color="auto" w:fill="FFFFFF"/>
            <w:vAlign w:val="center"/>
            <w:hideMark/>
          </w:tcPr>
          <w:p w14:paraId="16CD310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77.000,00</w:t>
            </w:r>
          </w:p>
        </w:tc>
        <w:tc>
          <w:tcPr>
            <w:tcW w:w="0" w:type="auto"/>
            <w:tcBorders>
              <w:top w:val="nil"/>
              <w:left w:val="nil"/>
              <w:bottom w:val="nil"/>
              <w:right w:val="nil"/>
            </w:tcBorders>
            <w:shd w:val="clear" w:color="auto" w:fill="FFFFFF"/>
            <w:vAlign w:val="center"/>
            <w:hideMark/>
          </w:tcPr>
          <w:p w14:paraId="58DFA38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86.000,00</w:t>
            </w:r>
          </w:p>
        </w:tc>
        <w:tc>
          <w:tcPr>
            <w:tcW w:w="0" w:type="auto"/>
            <w:tcBorders>
              <w:top w:val="nil"/>
              <w:left w:val="nil"/>
              <w:bottom w:val="nil"/>
              <w:right w:val="nil"/>
            </w:tcBorders>
            <w:shd w:val="clear" w:color="auto" w:fill="FFFFFF"/>
            <w:vAlign w:val="center"/>
            <w:hideMark/>
          </w:tcPr>
          <w:p w14:paraId="169149C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163.000,00</w:t>
            </w:r>
          </w:p>
        </w:tc>
        <w:tc>
          <w:tcPr>
            <w:tcW w:w="0" w:type="auto"/>
            <w:tcBorders>
              <w:top w:val="nil"/>
              <w:left w:val="nil"/>
              <w:bottom w:val="nil"/>
              <w:right w:val="nil"/>
            </w:tcBorders>
            <w:shd w:val="clear" w:color="auto" w:fill="FFFFFF"/>
            <w:vAlign w:val="center"/>
            <w:hideMark/>
          </w:tcPr>
          <w:p w14:paraId="5EC8726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3,84</w:t>
            </w:r>
          </w:p>
        </w:tc>
        <w:tc>
          <w:tcPr>
            <w:tcW w:w="0" w:type="auto"/>
            <w:gridSpan w:val="2"/>
            <w:tcBorders>
              <w:top w:val="nil"/>
              <w:left w:val="nil"/>
              <w:bottom w:val="nil"/>
              <w:right w:val="nil"/>
            </w:tcBorders>
            <w:shd w:val="clear" w:color="auto" w:fill="FFFFFF"/>
            <w:vAlign w:val="center"/>
            <w:hideMark/>
          </w:tcPr>
          <w:p w14:paraId="4AD9666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98157" w14:textId="77777777" w:rsidR="004A7DF4" w:rsidRDefault="004A7DF4">
            <w:pPr>
              <w:jc w:val="right"/>
              <w:rPr>
                <w:rFonts w:ascii="Times New Roman CE" w:hAnsi="Times New Roman CE" w:cs="Times New Roman CE"/>
                <w:color w:val="000080"/>
                <w:sz w:val="16"/>
                <w:szCs w:val="16"/>
              </w:rPr>
            </w:pPr>
          </w:p>
        </w:tc>
      </w:tr>
      <w:tr w:rsidR="004A7DF4" w14:paraId="1C96BE7D" w14:textId="77777777" w:rsidTr="004A7DF4">
        <w:trPr>
          <w:tblCellSpacing w:w="15" w:type="dxa"/>
        </w:trPr>
        <w:tc>
          <w:tcPr>
            <w:tcW w:w="0" w:type="auto"/>
            <w:tcBorders>
              <w:top w:val="nil"/>
              <w:left w:val="nil"/>
              <w:bottom w:val="nil"/>
              <w:right w:val="nil"/>
            </w:tcBorders>
            <w:shd w:val="clear" w:color="auto" w:fill="FFFFFF"/>
            <w:vAlign w:val="center"/>
            <w:hideMark/>
          </w:tcPr>
          <w:p w14:paraId="0005DBD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7BD00CF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778F3B1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77.000,00</w:t>
            </w:r>
          </w:p>
        </w:tc>
        <w:tc>
          <w:tcPr>
            <w:tcW w:w="0" w:type="auto"/>
            <w:tcBorders>
              <w:top w:val="nil"/>
              <w:left w:val="nil"/>
              <w:bottom w:val="nil"/>
              <w:right w:val="nil"/>
            </w:tcBorders>
            <w:shd w:val="clear" w:color="auto" w:fill="FFFFFF"/>
            <w:vAlign w:val="center"/>
            <w:hideMark/>
          </w:tcPr>
          <w:p w14:paraId="4CDB192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86.000,00</w:t>
            </w:r>
          </w:p>
        </w:tc>
        <w:tc>
          <w:tcPr>
            <w:tcW w:w="0" w:type="auto"/>
            <w:tcBorders>
              <w:top w:val="nil"/>
              <w:left w:val="nil"/>
              <w:bottom w:val="nil"/>
              <w:right w:val="nil"/>
            </w:tcBorders>
            <w:shd w:val="clear" w:color="auto" w:fill="FFFFFF"/>
            <w:vAlign w:val="center"/>
            <w:hideMark/>
          </w:tcPr>
          <w:p w14:paraId="0C60DCB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163.000,00</w:t>
            </w:r>
          </w:p>
        </w:tc>
        <w:tc>
          <w:tcPr>
            <w:tcW w:w="0" w:type="auto"/>
            <w:tcBorders>
              <w:top w:val="nil"/>
              <w:left w:val="nil"/>
              <w:bottom w:val="nil"/>
              <w:right w:val="nil"/>
            </w:tcBorders>
            <w:shd w:val="clear" w:color="auto" w:fill="FFFFFF"/>
            <w:vAlign w:val="center"/>
            <w:hideMark/>
          </w:tcPr>
          <w:p w14:paraId="7B0103E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3,84</w:t>
            </w:r>
          </w:p>
        </w:tc>
        <w:tc>
          <w:tcPr>
            <w:tcW w:w="0" w:type="auto"/>
            <w:tcBorders>
              <w:top w:val="nil"/>
              <w:left w:val="nil"/>
              <w:bottom w:val="nil"/>
              <w:right w:val="nil"/>
            </w:tcBorders>
            <w:shd w:val="clear" w:color="auto" w:fill="FFFFFF"/>
            <w:vAlign w:val="center"/>
            <w:hideMark/>
          </w:tcPr>
          <w:p w14:paraId="70FF3BB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38985"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F6E49" w14:textId="77777777" w:rsidR="004A7DF4" w:rsidRDefault="004A7DF4">
            <w:pPr>
              <w:rPr>
                <w:sz w:val="20"/>
                <w:szCs w:val="20"/>
              </w:rPr>
            </w:pPr>
          </w:p>
        </w:tc>
      </w:tr>
      <w:tr w:rsidR="004A7DF4" w14:paraId="3BDA83B7" w14:textId="77777777" w:rsidTr="004A7DF4">
        <w:trPr>
          <w:tblCellSpacing w:w="15" w:type="dxa"/>
        </w:trPr>
        <w:tc>
          <w:tcPr>
            <w:tcW w:w="0" w:type="auto"/>
            <w:tcBorders>
              <w:top w:val="nil"/>
              <w:left w:val="nil"/>
              <w:bottom w:val="nil"/>
              <w:right w:val="nil"/>
            </w:tcBorders>
            <w:shd w:val="clear" w:color="auto" w:fill="FFFFFF"/>
            <w:vAlign w:val="center"/>
            <w:hideMark/>
          </w:tcPr>
          <w:p w14:paraId="5E167E5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1FF929D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34C7085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297559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57.000,00</w:t>
            </w:r>
          </w:p>
        </w:tc>
        <w:tc>
          <w:tcPr>
            <w:tcW w:w="0" w:type="auto"/>
            <w:tcBorders>
              <w:top w:val="nil"/>
              <w:left w:val="nil"/>
              <w:bottom w:val="nil"/>
              <w:right w:val="nil"/>
            </w:tcBorders>
            <w:shd w:val="clear" w:color="auto" w:fill="FFFFFF"/>
            <w:vAlign w:val="center"/>
            <w:hideMark/>
          </w:tcPr>
          <w:p w14:paraId="12BB118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81.000,00</w:t>
            </w:r>
          </w:p>
        </w:tc>
        <w:tc>
          <w:tcPr>
            <w:tcW w:w="0" w:type="auto"/>
            <w:tcBorders>
              <w:top w:val="nil"/>
              <w:left w:val="nil"/>
              <w:bottom w:val="nil"/>
              <w:right w:val="nil"/>
            </w:tcBorders>
            <w:shd w:val="clear" w:color="auto" w:fill="FFFFFF"/>
            <w:vAlign w:val="center"/>
            <w:hideMark/>
          </w:tcPr>
          <w:p w14:paraId="2D9BCD5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138.000,00</w:t>
            </w:r>
          </w:p>
        </w:tc>
        <w:tc>
          <w:tcPr>
            <w:tcW w:w="0" w:type="auto"/>
            <w:tcBorders>
              <w:top w:val="nil"/>
              <w:left w:val="nil"/>
              <w:bottom w:val="nil"/>
              <w:right w:val="nil"/>
            </w:tcBorders>
            <w:shd w:val="clear" w:color="auto" w:fill="FFFFFF"/>
            <w:vAlign w:val="center"/>
            <w:hideMark/>
          </w:tcPr>
          <w:p w14:paraId="4D2275E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3,25</w:t>
            </w:r>
          </w:p>
        </w:tc>
        <w:tc>
          <w:tcPr>
            <w:tcW w:w="0" w:type="auto"/>
            <w:tcBorders>
              <w:top w:val="nil"/>
              <w:left w:val="nil"/>
              <w:bottom w:val="nil"/>
              <w:right w:val="nil"/>
            </w:tcBorders>
            <w:shd w:val="clear" w:color="auto" w:fill="FFFFFF"/>
            <w:vAlign w:val="center"/>
            <w:hideMark/>
          </w:tcPr>
          <w:p w14:paraId="3E10ED5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242,11</w:t>
            </w:r>
          </w:p>
        </w:tc>
        <w:tc>
          <w:tcPr>
            <w:tcW w:w="0" w:type="auto"/>
            <w:tcBorders>
              <w:top w:val="nil"/>
              <w:left w:val="nil"/>
              <w:bottom w:val="nil"/>
              <w:right w:val="nil"/>
            </w:tcBorders>
            <w:shd w:val="clear" w:color="auto" w:fill="FFFFFF"/>
            <w:vAlign w:val="center"/>
            <w:hideMark/>
          </w:tcPr>
          <w:p w14:paraId="2A6DE9B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5ABD36B" w14:textId="77777777" w:rsidR="004A7DF4" w:rsidRDefault="004A7DF4">
            <w:pPr>
              <w:rPr>
                <w:sz w:val="20"/>
                <w:szCs w:val="20"/>
              </w:rPr>
            </w:pPr>
          </w:p>
        </w:tc>
      </w:tr>
      <w:tr w:rsidR="004A7DF4" w14:paraId="5DE5FCF7" w14:textId="77777777" w:rsidTr="004A7DF4">
        <w:trPr>
          <w:tblCellSpacing w:w="15" w:type="dxa"/>
        </w:trPr>
        <w:tc>
          <w:tcPr>
            <w:tcW w:w="0" w:type="auto"/>
            <w:tcBorders>
              <w:top w:val="nil"/>
              <w:left w:val="nil"/>
              <w:bottom w:val="nil"/>
              <w:right w:val="nil"/>
            </w:tcBorders>
            <w:shd w:val="clear" w:color="auto" w:fill="FFFFFF"/>
            <w:vAlign w:val="center"/>
            <w:hideMark/>
          </w:tcPr>
          <w:p w14:paraId="48FBE72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02DEF38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3E310BE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AA3A8C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738E48F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3492C70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7DEA75D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0,59</w:t>
            </w:r>
          </w:p>
        </w:tc>
        <w:tc>
          <w:tcPr>
            <w:tcW w:w="0" w:type="auto"/>
            <w:tcBorders>
              <w:top w:val="nil"/>
              <w:left w:val="nil"/>
              <w:bottom w:val="nil"/>
              <w:right w:val="nil"/>
            </w:tcBorders>
            <w:shd w:val="clear" w:color="auto" w:fill="FFFFFF"/>
            <w:vAlign w:val="center"/>
            <w:hideMark/>
          </w:tcPr>
          <w:p w14:paraId="26B8981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125,00</w:t>
            </w:r>
          </w:p>
        </w:tc>
        <w:tc>
          <w:tcPr>
            <w:tcW w:w="0" w:type="auto"/>
            <w:tcBorders>
              <w:top w:val="nil"/>
              <w:left w:val="nil"/>
              <w:bottom w:val="nil"/>
              <w:right w:val="nil"/>
            </w:tcBorders>
            <w:shd w:val="clear" w:color="auto" w:fill="FFFFFF"/>
            <w:vAlign w:val="center"/>
            <w:hideMark/>
          </w:tcPr>
          <w:p w14:paraId="12AEBCE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4911BD7" w14:textId="77777777" w:rsidR="004A7DF4" w:rsidRDefault="004A7DF4">
            <w:pPr>
              <w:rPr>
                <w:sz w:val="20"/>
                <w:szCs w:val="20"/>
              </w:rPr>
            </w:pPr>
          </w:p>
        </w:tc>
      </w:tr>
      <w:tr w:rsidR="004A7DF4" w14:paraId="2C5B352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6853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187F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ADC2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CF6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66B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22D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590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4D3C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C25E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798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21C1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7CFC2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1E4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83F9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C59A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80E5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A318A" w14:textId="77777777" w:rsidR="004A7DF4" w:rsidRDefault="004A7DF4">
            <w:pPr>
              <w:rPr>
                <w:sz w:val="20"/>
                <w:szCs w:val="20"/>
              </w:rPr>
            </w:pPr>
          </w:p>
        </w:tc>
      </w:tr>
      <w:tr w:rsidR="004A7DF4" w14:paraId="01D11CF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1FD18"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47274DD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49E2464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0113</w:t>
            </w:r>
          </w:p>
        </w:tc>
        <w:tc>
          <w:tcPr>
            <w:tcW w:w="0" w:type="auto"/>
            <w:gridSpan w:val="5"/>
            <w:tcBorders>
              <w:top w:val="nil"/>
              <w:left w:val="nil"/>
              <w:bottom w:val="nil"/>
              <w:right w:val="nil"/>
            </w:tcBorders>
            <w:shd w:val="clear" w:color="auto" w:fill="FFFFFF"/>
            <w:vAlign w:val="center"/>
            <w:hideMark/>
          </w:tcPr>
          <w:p w14:paraId="08AF512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Vanjski poslovi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96849"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2A2E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0E88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4CD0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A142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4061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B8099" w14:textId="77777777" w:rsidR="004A7DF4" w:rsidRDefault="004A7DF4">
            <w:pPr>
              <w:rPr>
                <w:sz w:val="20"/>
                <w:szCs w:val="20"/>
              </w:rPr>
            </w:pPr>
          </w:p>
        </w:tc>
      </w:tr>
      <w:tr w:rsidR="004A7DF4" w14:paraId="57DD9A06"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4E4FF53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6C7FD4A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A1003-09</w:t>
            </w:r>
          </w:p>
        </w:tc>
        <w:tc>
          <w:tcPr>
            <w:tcW w:w="0" w:type="auto"/>
            <w:gridSpan w:val="4"/>
            <w:tcBorders>
              <w:top w:val="nil"/>
              <w:left w:val="nil"/>
              <w:bottom w:val="nil"/>
              <w:right w:val="nil"/>
            </w:tcBorders>
            <w:shd w:val="clear" w:color="auto" w:fill="A6CAF0"/>
            <w:vAlign w:val="center"/>
            <w:hideMark/>
          </w:tcPr>
          <w:p w14:paraId="7F0E74B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SKLONIŠTE I ZAŠTITA ŽIVOTINJA</w:t>
            </w:r>
          </w:p>
        </w:tc>
        <w:tc>
          <w:tcPr>
            <w:tcW w:w="0" w:type="auto"/>
            <w:tcBorders>
              <w:top w:val="nil"/>
              <w:left w:val="nil"/>
              <w:bottom w:val="nil"/>
              <w:right w:val="nil"/>
            </w:tcBorders>
            <w:shd w:val="clear" w:color="auto" w:fill="FFFFFF"/>
            <w:vAlign w:val="center"/>
            <w:hideMark/>
          </w:tcPr>
          <w:p w14:paraId="68A187F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22.000,00</w:t>
            </w:r>
          </w:p>
        </w:tc>
        <w:tc>
          <w:tcPr>
            <w:tcW w:w="0" w:type="auto"/>
            <w:tcBorders>
              <w:top w:val="nil"/>
              <w:left w:val="nil"/>
              <w:bottom w:val="nil"/>
              <w:right w:val="nil"/>
            </w:tcBorders>
            <w:shd w:val="clear" w:color="auto" w:fill="FFFFFF"/>
            <w:vAlign w:val="center"/>
            <w:hideMark/>
          </w:tcPr>
          <w:p w14:paraId="17E9308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-20.000,00</w:t>
            </w:r>
          </w:p>
        </w:tc>
        <w:tc>
          <w:tcPr>
            <w:tcW w:w="0" w:type="auto"/>
            <w:tcBorders>
              <w:top w:val="nil"/>
              <w:left w:val="nil"/>
              <w:bottom w:val="nil"/>
              <w:right w:val="nil"/>
            </w:tcBorders>
            <w:shd w:val="clear" w:color="auto" w:fill="FFFFFF"/>
            <w:vAlign w:val="center"/>
            <w:hideMark/>
          </w:tcPr>
          <w:p w14:paraId="67F8385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38960E0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0,05</w:t>
            </w:r>
          </w:p>
        </w:tc>
        <w:tc>
          <w:tcPr>
            <w:tcW w:w="0" w:type="auto"/>
            <w:gridSpan w:val="2"/>
            <w:tcBorders>
              <w:top w:val="nil"/>
              <w:left w:val="nil"/>
              <w:bottom w:val="nil"/>
              <w:right w:val="nil"/>
            </w:tcBorders>
            <w:shd w:val="clear" w:color="auto" w:fill="FFFFFF"/>
            <w:vAlign w:val="center"/>
            <w:hideMark/>
          </w:tcPr>
          <w:p w14:paraId="6FA5647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BB9A4" w14:textId="77777777" w:rsidR="004A7DF4" w:rsidRDefault="004A7DF4">
            <w:pPr>
              <w:jc w:val="right"/>
              <w:rPr>
                <w:rFonts w:ascii="Times New Roman CE" w:hAnsi="Times New Roman CE" w:cs="Times New Roman CE"/>
                <w:color w:val="000080"/>
                <w:sz w:val="16"/>
                <w:szCs w:val="16"/>
              </w:rPr>
            </w:pPr>
          </w:p>
        </w:tc>
      </w:tr>
      <w:tr w:rsidR="004A7DF4" w14:paraId="53EED5FC" w14:textId="77777777" w:rsidTr="004A7DF4">
        <w:trPr>
          <w:tblCellSpacing w:w="15" w:type="dxa"/>
        </w:trPr>
        <w:tc>
          <w:tcPr>
            <w:tcW w:w="0" w:type="auto"/>
            <w:tcBorders>
              <w:top w:val="nil"/>
              <w:left w:val="nil"/>
              <w:bottom w:val="nil"/>
              <w:right w:val="nil"/>
            </w:tcBorders>
            <w:shd w:val="clear" w:color="auto" w:fill="FFFFFF"/>
            <w:vAlign w:val="center"/>
            <w:hideMark/>
          </w:tcPr>
          <w:p w14:paraId="6B6AC30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79C8BE2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2532E90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7.000,00</w:t>
            </w:r>
          </w:p>
        </w:tc>
        <w:tc>
          <w:tcPr>
            <w:tcW w:w="0" w:type="auto"/>
            <w:tcBorders>
              <w:top w:val="nil"/>
              <w:left w:val="nil"/>
              <w:bottom w:val="nil"/>
              <w:right w:val="nil"/>
            </w:tcBorders>
            <w:shd w:val="clear" w:color="auto" w:fill="FFFFFF"/>
            <w:vAlign w:val="center"/>
            <w:hideMark/>
          </w:tcPr>
          <w:p w14:paraId="2D239BA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w:t>
            </w:r>
          </w:p>
        </w:tc>
        <w:tc>
          <w:tcPr>
            <w:tcW w:w="0" w:type="auto"/>
            <w:tcBorders>
              <w:top w:val="nil"/>
              <w:left w:val="nil"/>
              <w:bottom w:val="nil"/>
              <w:right w:val="nil"/>
            </w:tcBorders>
            <w:shd w:val="clear" w:color="auto" w:fill="FFFFFF"/>
            <w:vAlign w:val="center"/>
            <w:hideMark/>
          </w:tcPr>
          <w:p w14:paraId="4A17EA4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12847D7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0,05</w:t>
            </w:r>
          </w:p>
        </w:tc>
        <w:tc>
          <w:tcPr>
            <w:tcW w:w="0" w:type="auto"/>
            <w:tcBorders>
              <w:top w:val="nil"/>
              <w:left w:val="nil"/>
              <w:bottom w:val="nil"/>
              <w:right w:val="nil"/>
            </w:tcBorders>
            <w:shd w:val="clear" w:color="auto" w:fill="FFFFFF"/>
            <w:vAlign w:val="center"/>
            <w:hideMark/>
          </w:tcPr>
          <w:p w14:paraId="7FCF055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DC2A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0B8CF" w14:textId="77777777" w:rsidR="004A7DF4" w:rsidRDefault="004A7DF4">
            <w:pPr>
              <w:rPr>
                <w:sz w:val="20"/>
                <w:szCs w:val="20"/>
              </w:rPr>
            </w:pPr>
          </w:p>
        </w:tc>
      </w:tr>
      <w:tr w:rsidR="004A7DF4" w14:paraId="02D42609" w14:textId="77777777" w:rsidTr="004A7DF4">
        <w:trPr>
          <w:tblCellSpacing w:w="15" w:type="dxa"/>
        </w:trPr>
        <w:tc>
          <w:tcPr>
            <w:tcW w:w="0" w:type="auto"/>
            <w:tcBorders>
              <w:top w:val="nil"/>
              <w:left w:val="nil"/>
              <w:bottom w:val="nil"/>
              <w:right w:val="nil"/>
            </w:tcBorders>
            <w:shd w:val="clear" w:color="auto" w:fill="FFFFFF"/>
            <w:vAlign w:val="center"/>
            <w:hideMark/>
          </w:tcPr>
          <w:p w14:paraId="0C93F6E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23737A9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2032028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3998374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7.000,00</w:t>
            </w:r>
          </w:p>
        </w:tc>
        <w:tc>
          <w:tcPr>
            <w:tcW w:w="0" w:type="auto"/>
            <w:tcBorders>
              <w:top w:val="nil"/>
              <w:left w:val="nil"/>
              <w:bottom w:val="nil"/>
              <w:right w:val="nil"/>
            </w:tcBorders>
            <w:shd w:val="clear" w:color="auto" w:fill="FFFFFF"/>
            <w:vAlign w:val="center"/>
            <w:hideMark/>
          </w:tcPr>
          <w:p w14:paraId="1F8CB1A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7387080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1E4B407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0,05</w:t>
            </w:r>
          </w:p>
        </w:tc>
        <w:tc>
          <w:tcPr>
            <w:tcW w:w="0" w:type="auto"/>
            <w:tcBorders>
              <w:top w:val="nil"/>
              <w:left w:val="nil"/>
              <w:bottom w:val="nil"/>
              <w:right w:val="nil"/>
            </w:tcBorders>
            <w:shd w:val="clear" w:color="auto" w:fill="FFFFFF"/>
            <w:vAlign w:val="center"/>
            <w:hideMark/>
          </w:tcPr>
          <w:p w14:paraId="47F50C4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28,57</w:t>
            </w:r>
          </w:p>
        </w:tc>
        <w:tc>
          <w:tcPr>
            <w:tcW w:w="0" w:type="auto"/>
            <w:tcBorders>
              <w:top w:val="nil"/>
              <w:left w:val="nil"/>
              <w:bottom w:val="nil"/>
              <w:right w:val="nil"/>
            </w:tcBorders>
            <w:shd w:val="clear" w:color="auto" w:fill="FFFFFF"/>
            <w:vAlign w:val="center"/>
            <w:hideMark/>
          </w:tcPr>
          <w:p w14:paraId="1EE564C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157DD5D" w14:textId="77777777" w:rsidR="004A7DF4" w:rsidRDefault="004A7DF4">
            <w:pPr>
              <w:rPr>
                <w:sz w:val="20"/>
                <w:szCs w:val="20"/>
              </w:rPr>
            </w:pPr>
          </w:p>
        </w:tc>
      </w:tr>
      <w:tr w:rsidR="004A7DF4" w14:paraId="1FEEC04B" w14:textId="77777777" w:rsidTr="004A7DF4">
        <w:trPr>
          <w:tblCellSpacing w:w="15" w:type="dxa"/>
        </w:trPr>
        <w:tc>
          <w:tcPr>
            <w:tcW w:w="0" w:type="auto"/>
            <w:tcBorders>
              <w:top w:val="nil"/>
              <w:left w:val="nil"/>
              <w:bottom w:val="nil"/>
              <w:right w:val="nil"/>
            </w:tcBorders>
            <w:shd w:val="clear" w:color="auto" w:fill="FFFFFF"/>
            <w:vAlign w:val="center"/>
            <w:hideMark/>
          </w:tcPr>
          <w:p w14:paraId="1FC3D44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36B46E2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42F3D43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15.000,00</w:t>
            </w:r>
          </w:p>
        </w:tc>
        <w:tc>
          <w:tcPr>
            <w:tcW w:w="0" w:type="auto"/>
            <w:tcBorders>
              <w:top w:val="nil"/>
              <w:left w:val="nil"/>
              <w:bottom w:val="nil"/>
              <w:right w:val="nil"/>
            </w:tcBorders>
            <w:shd w:val="clear" w:color="auto" w:fill="FFFFFF"/>
            <w:vAlign w:val="center"/>
            <w:hideMark/>
          </w:tcPr>
          <w:p w14:paraId="1F22403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-15.000,00</w:t>
            </w:r>
          </w:p>
        </w:tc>
        <w:tc>
          <w:tcPr>
            <w:tcW w:w="0" w:type="auto"/>
            <w:tcBorders>
              <w:top w:val="nil"/>
              <w:left w:val="nil"/>
              <w:bottom w:val="nil"/>
              <w:right w:val="nil"/>
            </w:tcBorders>
            <w:shd w:val="clear" w:color="auto" w:fill="FFFFFF"/>
            <w:vAlign w:val="center"/>
            <w:hideMark/>
          </w:tcPr>
          <w:p w14:paraId="0005605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694D701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AD34DE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042D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0836D" w14:textId="77777777" w:rsidR="004A7DF4" w:rsidRDefault="004A7DF4">
            <w:pPr>
              <w:rPr>
                <w:sz w:val="20"/>
                <w:szCs w:val="20"/>
              </w:rPr>
            </w:pPr>
          </w:p>
        </w:tc>
      </w:tr>
      <w:tr w:rsidR="004A7DF4" w14:paraId="44384586" w14:textId="77777777" w:rsidTr="004A7DF4">
        <w:trPr>
          <w:tblCellSpacing w:w="15" w:type="dxa"/>
        </w:trPr>
        <w:tc>
          <w:tcPr>
            <w:tcW w:w="0" w:type="auto"/>
            <w:tcBorders>
              <w:top w:val="nil"/>
              <w:left w:val="nil"/>
              <w:bottom w:val="nil"/>
              <w:right w:val="nil"/>
            </w:tcBorders>
            <w:shd w:val="clear" w:color="auto" w:fill="FFFFFF"/>
            <w:vAlign w:val="center"/>
            <w:hideMark/>
          </w:tcPr>
          <w:p w14:paraId="2553D2F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386</w:t>
            </w:r>
          </w:p>
        </w:tc>
        <w:tc>
          <w:tcPr>
            <w:tcW w:w="0" w:type="auto"/>
            <w:gridSpan w:val="7"/>
            <w:tcBorders>
              <w:top w:val="nil"/>
              <w:left w:val="nil"/>
              <w:bottom w:val="nil"/>
              <w:right w:val="nil"/>
            </w:tcBorders>
            <w:shd w:val="clear" w:color="auto" w:fill="FFFFFF"/>
            <w:vAlign w:val="center"/>
            <w:hideMark/>
          </w:tcPr>
          <w:p w14:paraId="1BD11FC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KAPITALNE POMOĆI</w:t>
            </w:r>
          </w:p>
        </w:tc>
        <w:tc>
          <w:tcPr>
            <w:tcW w:w="0" w:type="auto"/>
            <w:gridSpan w:val="2"/>
            <w:tcBorders>
              <w:top w:val="nil"/>
              <w:left w:val="nil"/>
              <w:bottom w:val="nil"/>
              <w:right w:val="nil"/>
            </w:tcBorders>
            <w:shd w:val="clear" w:color="auto" w:fill="FFFFFF"/>
            <w:vAlign w:val="center"/>
            <w:hideMark/>
          </w:tcPr>
          <w:p w14:paraId="40BCEB2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A9663E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w:t>
            </w:r>
          </w:p>
        </w:tc>
        <w:tc>
          <w:tcPr>
            <w:tcW w:w="0" w:type="auto"/>
            <w:tcBorders>
              <w:top w:val="nil"/>
              <w:left w:val="nil"/>
              <w:bottom w:val="nil"/>
              <w:right w:val="nil"/>
            </w:tcBorders>
            <w:shd w:val="clear" w:color="auto" w:fill="FFFFFF"/>
            <w:vAlign w:val="center"/>
            <w:hideMark/>
          </w:tcPr>
          <w:p w14:paraId="66827C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w:t>
            </w:r>
          </w:p>
        </w:tc>
        <w:tc>
          <w:tcPr>
            <w:tcW w:w="0" w:type="auto"/>
            <w:tcBorders>
              <w:top w:val="nil"/>
              <w:left w:val="nil"/>
              <w:bottom w:val="nil"/>
              <w:right w:val="nil"/>
            </w:tcBorders>
            <w:shd w:val="clear" w:color="auto" w:fill="FFFFFF"/>
            <w:vAlign w:val="center"/>
            <w:hideMark/>
          </w:tcPr>
          <w:p w14:paraId="36E9DC8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4BDA0E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9D2757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9F03A61"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FFC7C45" w14:textId="77777777" w:rsidR="004A7DF4" w:rsidRDefault="004A7DF4">
            <w:pPr>
              <w:rPr>
                <w:sz w:val="20"/>
                <w:szCs w:val="20"/>
              </w:rPr>
            </w:pPr>
          </w:p>
        </w:tc>
      </w:tr>
      <w:tr w:rsidR="004A7DF4" w14:paraId="434436FD"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FF33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2F83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887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98C00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B54A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ABC5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9431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03E4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2BB2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1D2C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A0FF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F1E5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BC2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657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53D5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EB8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9D3EF" w14:textId="77777777" w:rsidR="004A7DF4" w:rsidRDefault="004A7DF4">
            <w:pPr>
              <w:rPr>
                <w:sz w:val="20"/>
                <w:szCs w:val="20"/>
              </w:rPr>
            </w:pPr>
          </w:p>
        </w:tc>
      </w:tr>
      <w:tr w:rsidR="004A7DF4" w14:paraId="656B49B6"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2AFE667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7CADEC45"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E1BBD"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4A8AE12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PROGRAM UKUPNOG RAZVOJA</w:t>
            </w:r>
          </w:p>
        </w:tc>
        <w:tc>
          <w:tcPr>
            <w:tcW w:w="0" w:type="auto"/>
            <w:tcBorders>
              <w:top w:val="nil"/>
              <w:left w:val="nil"/>
              <w:bottom w:val="nil"/>
              <w:right w:val="nil"/>
            </w:tcBorders>
            <w:shd w:val="clear" w:color="auto" w:fill="FFFFFF"/>
            <w:vAlign w:val="center"/>
            <w:hideMark/>
          </w:tcPr>
          <w:p w14:paraId="4CEB5CB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7C4FEAD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-27.000,00</w:t>
            </w:r>
          </w:p>
        </w:tc>
        <w:tc>
          <w:tcPr>
            <w:tcW w:w="0" w:type="auto"/>
            <w:tcBorders>
              <w:top w:val="nil"/>
              <w:left w:val="nil"/>
              <w:bottom w:val="nil"/>
              <w:right w:val="nil"/>
            </w:tcBorders>
            <w:shd w:val="clear" w:color="auto" w:fill="FFFFFF"/>
            <w:vAlign w:val="center"/>
            <w:hideMark/>
          </w:tcPr>
          <w:p w14:paraId="20F1DDB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28.000,00</w:t>
            </w:r>
          </w:p>
        </w:tc>
        <w:tc>
          <w:tcPr>
            <w:tcW w:w="0" w:type="auto"/>
            <w:tcBorders>
              <w:top w:val="nil"/>
              <w:left w:val="nil"/>
              <w:bottom w:val="nil"/>
              <w:right w:val="nil"/>
            </w:tcBorders>
            <w:shd w:val="clear" w:color="auto" w:fill="FFFFFF"/>
            <w:vAlign w:val="center"/>
            <w:hideMark/>
          </w:tcPr>
          <w:p w14:paraId="79D4004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0,66</w:t>
            </w:r>
          </w:p>
        </w:tc>
        <w:tc>
          <w:tcPr>
            <w:tcW w:w="0" w:type="auto"/>
            <w:gridSpan w:val="2"/>
            <w:tcBorders>
              <w:top w:val="nil"/>
              <w:left w:val="nil"/>
              <w:bottom w:val="nil"/>
              <w:right w:val="nil"/>
            </w:tcBorders>
            <w:shd w:val="clear" w:color="auto" w:fill="FFFFFF"/>
            <w:vAlign w:val="center"/>
            <w:hideMark/>
          </w:tcPr>
          <w:p w14:paraId="551CCB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56187" w14:textId="77777777" w:rsidR="004A7DF4" w:rsidRDefault="004A7DF4">
            <w:pPr>
              <w:jc w:val="right"/>
              <w:rPr>
                <w:rFonts w:ascii="Times New Roman CE" w:hAnsi="Times New Roman CE" w:cs="Times New Roman CE"/>
                <w:color w:val="000080"/>
                <w:sz w:val="16"/>
                <w:szCs w:val="16"/>
              </w:rPr>
            </w:pPr>
          </w:p>
        </w:tc>
      </w:tr>
      <w:tr w:rsidR="004A7DF4" w14:paraId="428AE84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F7CAD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E9B3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063E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862F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A3E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9D67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602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41B9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37E9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C680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FDA7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BBEB3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3C098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66A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9C7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E0AB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E0AA3" w14:textId="77777777" w:rsidR="004A7DF4" w:rsidRDefault="004A7DF4">
            <w:pPr>
              <w:rPr>
                <w:sz w:val="20"/>
                <w:szCs w:val="20"/>
              </w:rPr>
            </w:pPr>
          </w:p>
        </w:tc>
      </w:tr>
      <w:tr w:rsidR="004A7DF4" w14:paraId="0ACE02B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ED10D"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7BA6BBF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468596D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0DF8CB9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721A5"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27C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C7C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9DAF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2F99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D31D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D590C" w14:textId="77777777" w:rsidR="004A7DF4" w:rsidRDefault="004A7DF4">
            <w:pPr>
              <w:rPr>
                <w:sz w:val="20"/>
                <w:szCs w:val="20"/>
              </w:rPr>
            </w:pPr>
          </w:p>
        </w:tc>
      </w:tr>
      <w:tr w:rsidR="004A7DF4" w14:paraId="3BE7805F"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1C4A184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6191CBF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A1004-01</w:t>
            </w:r>
          </w:p>
        </w:tc>
        <w:tc>
          <w:tcPr>
            <w:tcW w:w="0" w:type="auto"/>
            <w:gridSpan w:val="4"/>
            <w:tcBorders>
              <w:top w:val="nil"/>
              <w:left w:val="nil"/>
              <w:bottom w:val="nil"/>
              <w:right w:val="nil"/>
            </w:tcBorders>
            <w:shd w:val="clear" w:color="auto" w:fill="A6CAF0"/>
            <w:vAlign w:val="center"/>
            <w:hideMark/>
          </w:tcPr>
          <w:p w14:paraId="314B4FE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RURALNI RAZVOJ</w:t>
            </w:r>
          </w:p>
        </w:tc>
        <w:tc>
          <w:tcPr>
            <w:tcW w:w="0" w:type="auto"/>
            <w:tcBorders>
              <w:top w:val="nil"/>
              <w:left w:val="nil"/>
              <w:bottom w:val="nil"/>
              <w:right w:val="nil"/>
            </w:tcBorders>
            <w:shd w:val="clear" w:color="auto" w:fill="FFFFFF"/>
            <w:vAlign w:val="center"/>
            <w:hideMark/>
          </w:tcPr>
          <w:p w14:paraId="3144093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55.000,00</w:t>
            </w:r>
          </w:p>
        </w:tc>
        <w:tc>
          <w:tcPr>
            <w:tcW w:w="0" w:type="auto"/>
            <w:tcBorders>
              <w:top w:val="nil"/>
              <w:left w:val="nil"/>
              <w:bottom w:val="nil"/>
              <w:right w:val="nil"/>
            </w:tcBorders>
            <w:shd w:val="clear" w:color="auto" w:fill="FFFFFF"/>
            <w:vAlign w:val="center"/>
            <w:hideMark/>
          </w:tcPr>
          <w:p w14:paraId="1A2319D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-27.000,00</w:t>
            </w:r>
          </w:p>
        </w:tc>
        <w:tc>
          <w:tcPr>
            <w:tcW w:w="0" w:type="auto"/>
            <w:tcBorders>
              <w:top w:val="nil"/>
              <w:left w:val="nil"/>
              <w:bottom w:val="nil"/>
              <w:right w:val="nil"/>
            </w:tcBorders>
            <w:shd w:val="clear" w:color="auto" w:fill="FFFFFF"/>
            <w:vAlign w:val="center"/>
            <w:hideMark/>
          </w:tcPr>
          <w:p w14:paraId="4FA40FA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28.000,00</w:t>
            </w:r>
          </w:p>
        </w:tc>
        <w:tc>
          <w:tcPr>
            <w:tcW w:w="0" w:type="auto"/>
            <w:tcBorders>
              <w:top w:val="nil"/>
              <w:left w:val="nil"/>
              <w:bottom w:val="nil"/>
              <w:right w:val="nil"/>
            </w:tcBorders>
            <w:shd w:val="clear" w:color="auto" w:fill="FFFFFF"/>
            <w:vAlign w:val="center"/>
            <w:hideMark/>
          </w:tcPr>
          <w:p w14:paraId="63FA11E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0,66</w:t>
            </w:r>
          </w:p>
        </w:tc>
        <w:tc>
          <w:tcPr>
            <w:tcW w:w="0" w:type="auto"/>
            <w:gridSpan w:val="2"/>
            <w:tcBorders>
              <w:top w:val="nil"/>
              <w:left w:val="nil"/>
              <w:bottom w:val="nil"/>
              <w:right w:val="nil"/>
            </w:tcBorders>
            <w:shd w:val="clear" w:color="auto" w:fill="FFFFFF"/>
            <w:vAlign w:val="center"/>
            <w:hideMark/>
          </w:tcPr>
          <w:p w14:paraId="0B8D8B4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5241E" w14:textId="77777777" w:rsidR="004A7DF4" w:rsidRDefault="004A7DF4">
            <w:pPr>
              <w:jc w:val="right"/>
              <w:rPr>
                <w:rFonts w:ascii="Times New Roman CE" w:hAnsi="Times New Roman CE" w:cs="Times New Roman CE"/>
                <w:color w:val="000080"/>
                <w:sz w:val="16"/>
                <w:szCs w:val="16"/>
              </w:rPr>
            </w:pPr>
          </w:p>
        </w:tc>
      </w:tr>
      <w:tr w:rsidR="004A7DF4" w14:paraId="648B62F7" w14:textId="77777777" w:rsidTr="004A7DF4">
        <w:trPr>
          <w:tblCellSpacing w:w="15" w:type="dxa"/>
        </w:trPr>
        <w:tc>
          <w:tcPr>
            <w:tcW w:w="0" w:type="auto"/>
            <w:tcBorders>
              <w:top w:val="nil"/>
              <w:left w:val="nil"/>
              <w:bottom w:val="nil"/>
              <w:right w:val="nil"/>
            </w:tcBorders>
            <w:shd w:val="clear" w:color="auto" w:fill="FFFFFF"/>
            <w:vAlign w:val="center"/>
            <w:hideMark/>
          </w:tcPr>
          <w:p w14:paraId="3B347E7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67E3D59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2A87186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35.000,00</w:t>
            </w:r>
          </w:p>
        </w:tc>
        <w:tc>
          <w:tcPr>
            <w:tcW w:w="0" w:type="auto"/>
            <w:tcBorders>
              <w:top w:val="nil"/>
              <w:left w:val="nil"/>
              <w:bottom w:val="nil"/>
              <w:right w:val="nil"/>
            </w:tcBorders>
            <w:shd w:val="clear" w:color="auto" w:fill="FFFFFF"/>
            <w:vAlign w:val="center"/>
            <w:hideMark/>
          </w:tcPr>
          <w:p w14:paraId="1BC08AA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-32.000,00</w:t>
            </w:r>
          </w:p>
        </w:tc>
        <w:tc>
          <w:tcPr>
            <w:tcW w:w="0" w:type="auto"/>
            <w:tcBorders>
              <w:top w:val="nil"/>
              <w:left w:val="nil"/>
              <w:bottom w:val="nil"/>
              <w:right w:val="nil"/>
            </w:tcBorders>
            <w:shd w:val="clear" w:color="auto" w:fill="FFFFFF"/>
            <w:vAlign w:val="center"/>
            <w:hideMark/>
          </w:tcPr>
          <w:p w14:paraId="4494E57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1F33DF2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0,07</w:t>
            </w:r>
          </w:p>
        </w:tc>
        <w:tc>
          <w:tcPr>
            <w:tcW w:w="0" w:type="auto"/>
            <w:tcBorders>
              <w:top w:val="nil"/>
              <w:left w:val="nil"/>
              <w:bottom w:val="nil"/>
              <w:right w:val="nil"/>
            </w:tcBorders>
            <w:shd w:val="clear" w:color="auto" w:fill="FFFFFF"/>
            <w:vAlign w:val="center"/>
            <w:hideMark/>
          </w:tcPr>
          <w:p w14:paraId="240565C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DCE51"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0E984" w14:textId="77777777" w:rsidR="004A7DF4" w:rsidRDefault="004A7DF4">
            <w:pPr>
              <w:rPr>
                <w:sz w:val="20"/>
                <w:szCs w:val="20"/>
              </w:rPr>
            </w:pPr>
          </w:p>
        </w:tc>
      </w:tr>
      <w:tr w:rsidR="004A7DF4" w14:paraId="2A03DF0F" w14:textId="77777777" w:rsidTr="004A7DF4">
        <w:trPr>
          <w:tblCellSpacing w:w="15" w:type="dxa"/>
        </w:trPr>
        <w:tc>
          <w:tcPr>
            <w:tcW w:w="0" w:type="auto"/>
            <w:tcBorders>
              <w:top w:val="nil"/>
              <w:left w:val="nil"/>
              <w:bottom w:val="nil"/>
              <w:right w:val="nil"/>
            </w:tcBorders>
            <w:shd w:val="clear" w:color="auto" w:fill="FFFFFF"/>
            <w:vAlign w:val="center"/>
            <w:hideMark/>
          </w:tcPr>
          <w:p w14:paraId="52607AC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5A53882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519B01C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2A11A2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35.000,00</w:t>
            </w:r>
          </w:p>
        </w:tc>
        <w:tc>
          <w:tcPr>
            <w:tcW w:w="0" w:type="auto"/>
            <w:tcBorders>
              <w:top w:val="nil"/>
              <w:left w:val="nil"/>
              <w:bottom w:val="nil"/>
              <w:right w:val="nil"/>
            </w:tcBorders>
            <w:shd w:val="clear" w:color="auto" w:fill="FFFFFF"/>
            <w:vAlign w:val="center"/>
            <w:hideMark/>
          </w:tcPr>
          <w:p w14:paraId="3975D7C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-32.000,00</w:t>
            </w:r>
          </w:p>
        </w:tc>
        <w:tc>
          <w:tcPr>
            <w:tcW w:w="0" w:type="auto"/>
            <w:tcBorders>
              <w:top w:val="nil"/>
              <w:left w:val="nil"/>
              <w:bottom w:val="nil"/>
              <w:right w:val="nil"/>
            </w:tcBorders>
            <w:shd w:val="clear" w:color="auto" w:fill="FFFFFF"/>
            <w:vAlign w:val="center"/>
            <w:hideMark/>
          </w:tcPr>
          <w:p w14:paraId="78E31C2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3BBB9C2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0,07</w:t>
            </w:r>
          </w:p>
        </w:tc>
        <w:tc>
          <w:tcPr>
            <w:tcW w:w="0" w:type="auto"/>
            <w:tcBorders>
              <w:top w:val="nil"/>
              <w:left w:val="nil"/>
              <w:bottom w:val="nil"/>
              <w:right w:val="nil"/>
            </w:tcBorders>
            <w:shd w:val="clear" w:color="auto" w:fill="FFFFFF"/>
            <w:vAlign w:val="center"/>
            <w:hideMark/>
          </w:tcPr>
          <w:p w14:paraId="2762161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8,57</w:t>
            </w:r>
          </w:p>
        </w:tc>
        <w:tc>
          <w:tcPr>
            <w:tcW w:w="0" w:type="auto"/>
            <w:tcBorders>
              <w:top w:val="nil"/>
              <w:left w:val="nil"/>
              <w:bottom w:val="nil"/>
              <w:right w:val="nil"/>
            </w:tcBorders>
            <w:shd w:val="clear" w:color="auto" w:fill="FFFFFF"/>
            <w:vAlign w:val="center"/>
            <w:hideMark/>
          </w:tcPr>
          <w:p w14:paraId="78F5C08C"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6E8BF69" w14:textId="77777777" w:rsidR="004A7DF4" w:rsidRDefault="004A7DF4">
            <w:pPr>
              <w:rPr>
                <w:sz w:val="20"/>
                <w:szCs w:val="20"/>
              </w:rPr>
            </w:pPr>
          </w:p>
        </w:tc>
      </w:tr>
      <w:tr w:rsidR="004A7DF4" w14:paraId="26EABEBD" w14:textId="77777777" w:rsidTr="004A7DF4">
        <w:trPr>
          <w:tblCellSpacing w:w="15" w:type="dxa"/>
        </w:trPr>
        <w:tc>
          <w:tcPr>
            <w:tcW w:w="0" w:type="auto"/>
            <w:tcBorders>
              <w:top w:val="nil"/>
              <w:left w:val="nil"/>
              <w:bottom w:val="nil"/>
              <w:right w:val="nil"/>
            </w:tcBorders>
            <w:shd w:val="clear" w:color="auto" w:fill="FFFFFF"/>
            <w:vAlign w:val="center"/>
            <w:hideMark/>
          </w:tcPr>
          <w:p w14:paraId="719119F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35</w:t>
            </w:r>
          </w:p>
        </w:tc>
        <w:tc>
          <w:tcPr>
            <w:tcW w:w="0" w:type="auto"/>
            <w:gridSpan w:val="9"/>
            <w:tcBorders>
              <w:top w:val="nil"/>
              <w:left w:val="nil"/>
              <w:bottom w:val="nil"/>
              <w:right w:val="nil"/>
            </w:tcBorders>
            <w:shd w:val="clear" w:color="auto" w:fill="DDFFEB"/>
            <w:vAlign w:val="center"/>
            <w:hideMark/>
          </w:tcPr>
          <w:p w14:paraId="669DF89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SUBVENCIJE</w:t>
            </w:r>
          </w:p>
        </w:tc>
        <w:tc>
          <w:tcPr>
            <w:tcW w:w="0" w:type="auto"/>
            <w:tcBorders>
              <w:top w:val="nil"/>
              <w:left w:val="nil"/>
              <w:bottom w:val="nil"/>
              <w:right w:val="nil"/>
            </w:tcBorders>
            <w:shd w:val="clear" w:color="auto" w:fill="FFFFFF"/>
            <w:vAlign w:val="center"/>
            <w:hideMark/>
          </w:tcPr>
          <w:p w14:paraId="555592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20.000,00</w:t>
            </w:r>
          </w:p>
        </w:tc>
        <w:tc>
          <w:tcPr>
            <w:tcW w:w="0" w:type="auto"/>
            <w:tcBorders>
              <w:top w:val="nil"/>
              <w:left w:val="nil"/>
              <w:bottom w:val="nil"/>
              <w:right w:val="nil"/>
            </w:tcBorders>
            <w:shd w:val="clear" w:color="auto" w:fill="FFFFFF"/>
            <w:vAlign w:val="center"/>
            <w:hideMark/>
          </w:tcPr>
          <w:p w14:paraId="4EDFC2A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w:t>
            </w:r>
          </w:p>
        </w:tc>
        <w:tc>
          <w:tcPr>
            <w:tcW w:w="0" w:type="auto"/>
            <w:tcBorders>
              <w:top w:val="nil"/>
              <w:left w:val="nil"/>
              <w:bottom w:val="nil"/>
              <w:right w:val="nil"/>
            </w:tcBorders>
            <w:shd w:val="clear" w:color="auto" w:fill="FFFFFF"/>
            <w:vAlign w:val="center"/>
            <w:hideMark/>
          </w:tcPr>
          <w:p w14:paraId="793A828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54AFB39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0,59</w:t>
            </w:r>
          </w:p>
        </w:tc>
        <w:tc>
          <w:tcPr>
            <w:tcW w:w="0" w:type="auto"/>
            <w:tcBorders>
              <w:top w:val="nil"/>
              <w:left w:val="nil"/>
              <w:bottom w:val="nil"/>
              <w:right w:val="nil"/>
            </w:tcBorders>
            <w:shd w:val="clear" w:color="auto" w:fill="FFFFFF"/>
            <w:vAlign w:val="center"/>
            <w:hideMark/>
          </w:tcPr>
          <w:p w14:paraId="738A7E0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2A7C5"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AEB8A" w14:textId="77777777" w:rsidR="004A7DF4" w:rsidRDefault="004A7DF4">
            <w:pPr>
              <w:rPr>
                <w:sz w:val="20"/>
                <w:szCs w:val="20"/>
              </w:rPr>
            </w:pPr>
          </w:p>
        </w:tc>
      </w:tr>
      <w:tr w:rsidR="004A7DF4" w14:paraId="3F0F009E" w14:textId="77777777" w:rsidTr="004A7DF4">
        <w:trPr>
          <w:tblCellSpacing w:w="15" w:type="dxa"/>
        </w:trPr>
        <w:tc>
          <w:tcPr>
            <w:tcW w:w="0" w:type="auto"/>
            <w:tcBorders>
              <w:top w:val="nil"/>
              <w:left w:val="nil"/>
              <w:bottom w:val="nil"/>
              <w:right w:val="nil"/>
            </w:tcBorders>
            <w:shd w:val="clear" w:color="auto" w:fill="FFFFFF"/>
            <w:vAlign w:val="center"/>
            <w:hideMark/>
          </w:tcPr>
          <w:p w14:paraId="16A4159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352</w:t>
            </w:r>
          </w:p>
        </w:tc>
        <w:tc>
          <w:tcPr>
            <w:tcW w:w="0" w:type="auto"/>
            <w:gridSpan w:val="7"/>
            <w:tcBorders>
              <w:top w:val="nil"/>
              <w:left w:val="nil"/>
              <w:bottom w:val="nil"/>
              <w:right w:val="nil"/>
            </w:tcBorders>
            <w:shd w:val="clear" w:color="auto" w:fill="FFFFFF"/>
            <w:vAlign w:val="center"/>
            <w:hideMark/>
          </w:tcPr>
          <w:p w14:paraId="2FDC9C1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SUBVENCIJE TRGO.DRU.,POLJOPR,OBRT.IZVAN JS</w:t>
            </w:r>
          </w:p>
        </w:tc>
        <w:tc>
          <w:tcPr>
            <w:tcW w:w="0" w:type="auto"/>
            <w:gridSpan w:val="2"/>
            <w:tcBorders>
              <w:top w:val="nil"/>
              <w:left w:val="nil"/>
              <w:bottom w:val="nil"/>
              <w:right w:val="nil"/>
            </w:tcBorders>
            <w:shd w:val="clear" w:color="auto" w:fill="FFFFFF"/>
            <w:vAlign w:val="center"/>
            <w:hideMark/>
          </w:tcPr>
          <w:p w14:paraId="3D5D099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354549D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3E2E4CC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1143D39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721A3B1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0,59</w:t>
            </w:r>
          </w:p>
        </w:tc>
        <w:tc>
          <w:tcPr>
            <w:tcW w:w="0" w:type="auto"/>
            <w:tcBorders>
              <w:top w:val="nil"/>
              <w:left w:val="nil"/>
              <w:bottom w:val="nil"/>
              <w:right w:val="nil"/>
            </w:tcBorders>
            <w:shd w:val="clear" w:color="auto" w:fill="FFFFFF"/>
            <w:vAlign w:val="center"/>
            <w:hideMark/>
          </w:tcPr>
          <w:p w14:paraId="735B159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125,00</w:t>
            </w:r>
          </w:p>
        </w:tc>
        <w:tc>
          <w:tcPr>
            <w:tcW w:w="0" w:type="auto"/>
            <w:tcBorders>
              <w:top w:val="nil"/>
              <w:left w:val="nil"/>
              <w:bottom w:val="nil"/>
              <w:right w:val="nil"/>
            </w:tcBorders>
            <w:shd w:val="clear" w:color="auto" w:fill="FFFFFF"/>
            <w:vAlign w:val="center"/>
            <w:hideMark/>
          </w:tcPr>
          <w:p w14:paraId="0858091E"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4626D7C" w14:textId="77777777" w:rsidR="004A7DF4" w:rsidRDefault="004A7DF4">
            <w:pPr>
              <w:rPr>
                <w:sz w:val="20"/>
                <w:szCs w:val="20"/>
              </w:rPr>
            </w:pPr>
          </w:p>
        </w:tc>
      </w:tr>
      <w:tr w:rsidR="004A7DF4" w14:paraId="625B4D64"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78DA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335B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0575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479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E7C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BD85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6AAB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F07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2BF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2068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03D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2CCD4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CAEA0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066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DBEA0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AE75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EBD51B" w14:textId="77777777" w:rsidR="004A7DF4" w:rsidRDefault="004A7DF4">
            <w:pPr>
              <w:rPr>
                <w:sz w:val="20"/>
                <w:szCs w:val="20"/>
              </w:rPr>
            </w:pPr>
          </w:p>
        </w:tc>
      </w:tr>
      <w:tr w:rsidR="004A7DF4" w14:paraId="31D111F9"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63B4D45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2B42CD5F"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CD7F18"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32917D6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EU PROJEKT ZAŽELI - PROGRAM ZAPOŠLJAVANJA ŽENA</w:t>
            </w:r>
          </w:p>
        </w:tc>
        <w:tc>
          <w:tcPr>
            <w:tcW w:w="0" w:type="auto"/>
            <w:tcBorders>
              <w:top w:val="nil"/>
              <w:left w:val="nil"/>
              <w:bottom w:val="nil"/>
              <w:right w:val="nil"/>
            </w:tcBorders>
            <w:shd w:val="clear" w:color="auto" w:fill="FFFFFF"/>
            <w:vAlign w:val="center"/>
            <w:hideMark/>
          </w:tcPr>
          <w:p w14:paraId="1285CA4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325.000,00</w:t>
            </w:r>
          </w:p>
        </w:tc>
        <w:tc>
          <w:tcPr>
            <w:tcW w:w="0" w:type="auto"/>
            <w:tcBorders>
              <w:top w:val="nil"/>
              <w:left w:val="nil"/>
              <w:bottom w:val="nil"/>
              <w:right w:val="nil"/>
            </w:tcBorders>
            <w:shd w:val="clear" w:color="auto" w:fill="FFFFFF"/>
            <w:vAlign w:val="center"/>
            <w:hideMark/>
          </w:tcPr>
          <w:p w14:paraId="31AD5C5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-127.000,00</w:t>
            </w:r>
          </w:p>
        </w:tc>
        <w:tc>
          <w:tcPr>
            <w:tcW w:w="0" w:type="auto"/>
            <w:tcBorders>
              <w:top w:val="nil"/>
              <w:left w:val="nil"/>
              <w:bottom w:val="nil"/>
              <w:right w:val="nil"/>
            </w:tcBorders>
            <w:shd w:val="clear" w:color="auto" w:fill="FFFFFF"/>
            <w:vAlign w:val="center"/>
            <w:hideMark/>
          </w:tcPr>
          <w:p w14:paraId="62BCFE1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198.000,00</w:t>
            </w:r>
          </w:p>
        </w:tc>
        <w:tc>
          <w:tcPr>
            <w:tcW w:w="0" w:type="auto"/>
            <w:tcBorders>
              <w:top w:val="nil"/>
              <w:left w:val="nil"/>
              <w:bottom w:val="nil"/>
              <w:right w:val="nil"/>
            </w:tcBorders>
            <w:shd w:val="clear" w:color="auto" w:fill="FFFFFF"/>
            <w:vAlign w:val="center"/>
            <w:hideMark/>
          </w:tcPr>
          <w:p w14:paraId="076D0CA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4,66</w:t>
            </w:r>
          </w:p>
        </w:tc>
        <w:tc>
          <w:tcPr>
            <w:tcW w:w="0" w:type="auto"/>
            <w:gridSpan w:val="2"/>
            <w:tcBorders>
              <w:top w:val="nil"/>
              <w:left w:val="nil"/>
              <w:bottom w:val="nil"/>
              <w:right w:val="nil"/>
            </w:tcBorders>
            <w:shd w:val="clear" w:color="auto" w:fill="FFFFFF"/>
            <w:vAlign w:val="center"/>
            <w:hideMark/>
          </w:tcPr>
          <w:p w14:paraId="7D8A468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C0217A" w14:textId="77777777" w:rsidR="004A7DF4" w:rsidRDefault="004A7DF4">
            <w:pPr>
              <w:jc w:val="right"/>
              <w:rPr>
                <w:rFonts w:ascii="Times New Roman CE" w:hAnsi="Times New Roman CE" w:cs="Times New Roman CE"/>
                <w:color w:val="000080"/>
                <w:sz w:val="16"/>
                <w:szCs w:val="16"/>
              </w:rPr>
            </w:pPr>
          </w:p>
        </w:tc>
      </w:tr>
      <w:tr w:rsidR="004A7DF4" w14:paraId="3E8484D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B505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57C5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EBB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42D3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7EA6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948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E804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CF8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1500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7CC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FE77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9E8AD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0CA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072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12FF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8E1A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4B65A" w14:textId="77777777" w:rsidR="004A7DF4" w:rsidRDefault="004A7DF4">
            <w:pPr>
              <w:rPr>
                <w:sz w:val="20"/>
                <w:szCs w:val="20"/>
              </w:rPr>
            </w:pPr>
          </w:p>
        </w:tc>
      </w:tr>
      <w:tr w:rsidR="004A7DF4" w14:paraId="53DF6A4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A213F"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3D0A5D9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51B5D68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0133</w:t>
            </w:r>
          </w:p>
        </w:tc>
        <w:tc>
          <w:tcPr>
            <w:tcW w:w="0" w:type="auto"/>
            <w:gridSpan w:val="5"/>
            <w:tcBorders>
              <w:top w:val="nil"/>
              <w:left w:val="nil"/>
              <w:bottom w:val="nil"/>
              <w:right w:val="nil"/>
            </w:tcBorders>
            <w:shd w:val="clear" w:color="auto" w:fill="FFFFFF"/>
            <w:vAlign w:val="center"/>
            <w:hideMark/>
          </w:tcPr>
          <w:p w14:paraId="47F4D7D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Ostale opće usluge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09D756"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6AB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E1C4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E99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3533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FD1B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08B39D" w14:textId="77777777" w:rsidR="004A7DF4" w:rsidRDefault="004A7DF4">
            <w:pPr>
              <w:rPr>
                <w:sz w:val="20"/>
                <w:szCs w:val="20"/>
              </w:rPr>
            </w:pPr>
          </w:p>
        </w:tc>
      </w:tr>
      <w:tr w:rsidR="004A7DF4" w14:paraId="0649A610"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CFCC9E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48DAB84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A1006-01</w:t>
            </w:r>
          </w:p>
        </w:tc>
        <w:tc>
          <w:tcPr>
            <w:tcW w:w="0" w:type="auto"/>
            <w:gridSpan w:val="4"/>
            <w:tcBorders>
              <w:top w:val="nil"/>
              <w:left w:val="nil"/>
              <w:bottom w:val="nil"/>
              <w:right w:val="nil"/>
            </w:tcBorders>
            <w:shd w:val="clear" w:color="auto" w:fill="A6CAF0"/>
            <w:vAlign w:val="center"/>
            <w:hideMark/>
          </w:tcPr>
          <w:p w14:paraId="09DB497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ZAPOŠLJAVANJE ŽENA</w:t>
            </w:r>
          </w:p>
        </w:tc>
        <w:tc>
          <w:tcPr>
            <w:tcW w:w="0" w:type="auto"/>
            <w:tcBorders>
              <w:top w:val="nil"/>
              <w:left w:val="nil"/>
              <w:bottom w:val="nil"/>
              <w:right w:val="nil"/>
            </w:tcBorders>
            <w:shd w:val="clear" w:color="auto" w:fill="FFFFFF"/>
            <w:vAlign w:val="center"/>
            <w:hideMark/>
          </w:tcPr>
          <w:p w14:paraId="3C9E286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325.000,00</w:t>
            </w:r>
          </w:p>
        </w:tc>
        <w:tc>
          <w:tcPr>
            <w:tcW w:w="0" w:type="auto"/>
            <w:tcBorders>
              <w:top w:val="nil"/>
              <w:left w:val="nil"/>
              <w:bottom w:val="nil"/>
              <w:right w:val="nil"/>
            </w:tcBorders>
            <w:shd w:val="clear" w:color="auto" w:fill="FFFFFF"/>
            <w:vAlign w:val="center"/>
            <w:hideMark/>
          </w:tcPr>
          <w:p w14:paraId="1A7FFC6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-128.350,00</w:t>
            </w:r>
          </w:p>
        </w:tc>
        <w:tc>
          <w:tcPr>
            <w:tcW w:w="0" w:type="auto"/>
            <w:tcBorders>
              <w:top w:val="nil"/>
              <w:left w:val="nil"/>
              <w:bottom w:val="nil"/>
              <w:right w:val="nil"/>
            </w:tcBorders>
            <w:shd w:val="clear" w:color="auto" w:fill="FFFFFF"/>
            <w:vAlign w:val="center"/>
            <w:hideMark/>
          </w:tcPr>
          <w:p w14:paraId="3B02321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196.650,00</w:t>
            </w:r>
          </w:p>
        </w:tc>
        <w:tc>
          <w:tcPr>
            <w:tcW w:w="0" w:type="auto"/>
            <w:tcBorders>
              <w:top w:val="nil"/>
              <w:left w:val="nil"/>
              <w:bottom w:val="nil"/>
              <w:right w:val="nil"/>
            </w:tcBorders>
            <w:shd w:val="clear" w:color="auto" w:fill="FFFFFF"/>
            <w:vAlign w:val="center"/>
            <w:hideMark/>
          </w:tcPr>
          <w:p w14:paraId="5E47705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4,63</w:t>
            </w:r>
          </w:p>
        </w:tc>
        <w:tc>
          <w:tcPr>
            <w:tcW w:w="0" w:type="auto"/>
            <w:gridSpan w:val="2"/>
            <w:tcBorders>
              <w:top w:val="nil"/>
              <w:left w:val="nil"/>
              <w:bottom w:val="nil"/>
              <w:right w:val="nil"/>
            </w:tcBorders>
            <w:shd w:val="clear" w:color="auto" w:fill="FFFFFF"/>
            <w:vAlign w:val="center"/>
            <w:hideMark/>
          </w:tcPr>
          <w:p w14:paraId="75ACD1D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A9C45" w14:textId="77777777" w:rsidR="004A7DF4" w:rsidRDefault="004A7DF4">
            <w:pPr>
              <w:jc w:val="right"/>
              <w:rPr>
                <w:rFonts w:ascii="Times New Roman CE" w:hAnsi="Times New Roman CE" w:cs="Times New Roman CE"/>
                <w:color w:val="000080"/>
                <w:sz w:val="16"/>
                <w:szCs w:val="16"/>
              </w:rPr>
            </w:pPr>
          </w:p>
        </w:tc>
      </w:tr>
      <w:tr w:rsidR="004A7DF4" w14:paraId="20C2B3DD" w14:textId="77777777" w:rsidTr="004A7DF4">
        <w:trPr>
          <w:tblCellSpacing w:w="15" w:type="dxa"/>
        </w:trPr>
        <w:tc>
          <w:tcPr>
            <w:tcW w:w="0" w:type="auto"/>
            <w:tcBorders>
              <w:top w:val="nil"/>
              <w:left w:val="nil"/>
              <w:bottom w:val="nil"/>
              <w:right w:val="nil"/>
            </w:tcBorders>
            <w:shd w:val="clear" w:color="auto" w:fill="FFFFFF"/>
            <w:vAlign w:val="center"/>
            <w:hideMark/>
          </w:tcPr>
          <w:p w14:paraId="5274609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9"/>
            <w:tcBorders>
              <w:top w:val="nil"/>
              <w:left w:val="nil"/>
              <w:bottom w:val="nil"/>
              <w:right w:val="nil"/>
            </w:tcBorders>
            <w:shd w:val="clear" w:color="auto" w:fill="DDFFEB"/>
            <w:vAlign w:val="center"/>
            <w:hideMark/>
          </w:tcPr>
          <w:p w14:paraId="55AB960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ZAPOSLENE</w:t>
            </w:r>
          </w:p>
        </w:tc>
        <w:tc>
          <w:tcPr>
            <w:tcW w:w="0" w:type="auto"/>
            <w:tcBorders>
              <w:top w:val="nil"/>
              <w:left w:val="nil"/>
              <w:bottom w:val="nil"/>
              <w:right w:val="nil"/>
            </w:tcBorders>
            <w:shd w:val="clear" w:color="auto" w:fill="FFFFFF"/>
            <w:vAlign w:val="center"/>
            <w:hideMark/>
          </w:tcPr>
          <w:p w14:paraId="32A893F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290.000,00</w:t>
            </w:r>
          </w:p>
        </w:tc>
        <w:tc>
          <w:tcPr>
            <w:tcW w:w="0" w:type="auto"/>
            <w:tcBorders>
              <w:top w:val="nil"/>
              <w:left w:val="nil"/>
              <w:bottom w:val="nil"/>
              <w:right w:val="nil"/>
            </w:tcBorders>
            <w:shd w:val="clear" w:color="auto" w:fill="FFFFFF"/>
            <w:vAlign w:val="center"/>
            <w:hideMark/>
          </w:tcPr>
          <w:p w14:paraId="0842494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-116.000,00</w:t>
            </w:r>
          </w:p>
        </w:tc>
        <w:tc>
          <w:tcPr>
            <w:tcW w:w="0" w:type="auto"/>
            <w:tcBorders>
              <w:top w:val="nil"/>
              <w:left w:val="nil"/>
              <w:bottom w:val="nil"/>
              <w:right w:val="nil"/>
            </w:tcBorders>
            <w:shd w:val="clear" w:color="auto" w:fill="FFFFFF"/>
            <w:vAlign w:val="center"/>
            <w:hideMark/>
          </w:tcPr>
          <w:p w14:paraId="7200C4C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174.000,00</w:t>
            </w:r>
          </w:p>
        </w:tc>
        <w:tc>
          <w:tcPr>
            <w:tcW w:w="0" w:type="auto"/>
            <w:tcBorders>
              <w:top w:val="nil"/>
              <w:left w:val="nil"/>
              <w:bottom w:val="nil"/>
              <w:right w:val="nil"/>
            </w:tcBorders>
            <w:shd w:val="clear" w:color="auto" w:fill="FFFFFF"/>
            <w:vAlign w:val="center"/>
            <w:hideMark/>
          </w:tcPr>
          <w:p w14:paraId="228A372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4,10</w:t>
            </w:r>
          </w:p>
        </w:tc>
        <w:tc>
          <w:tcPr>
            <w:tcW w:w="0" w:type="auto"/>
            <w:tcBorders>
              <w:top w:val="nil"/>
              <w:left w:val="nil"/>
              <w:bottom w:val="nil"/>
              <w:right w:val="nil"/>
            </w:tcBorders>
            <w:shd w:val="clear" w:color="auto" w:fill="FFFFFF"/>
            <w:vAlign w:val="center"/>
            <w:hideMark/>
          </w:tcPr>
          <w:p w14:paraId="2B7193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2DCA1"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16E7AE" w14:textId="77777777" w:rsidR="004A7DF4" w:rsidRDefault="004A7DF4">
            <w:pPr>
              <w:rPr>
                <w:sz w:val="20"/>
                <w:szCs w:val="20"/>
              </w:rPr>
            </w:pPr>
          </w:p>
        </w:tc>
      </w:tr>
      <w:tr w:rsidR="004A7DF4" w14:paraId="2409A7FC" w14:textId="77777777" w:rsidTr="004A7DF4">
        <w:trPr>
          <w:tblCellSpacing w:w="15" w:type="dxa"/>
        </w:trPr>
        <w:tc>
          <w:tcPr>
            <w:tcW w:w="0" w:type="auto"/>
            <w:tcBorders>
              <w:top w:val="nil"/>
              <w:left w:val="nil"/>
              <w:bottom w:val="nil"/>
              <w:right w:val="nil"/>
            </w:tcBorders>
            <w:shd w:val="clear" w:color="auto" w:fill="FFFFFF"/>
            <w:vAlign w:val="center"/>
            <w:hideMark/>
          </w:tcPr>
          <w:p w14:paraId="687ADAD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311</w:t>
            </w:r>
          </w:p>
        </w:tc>
        <w:tc>
          <w:tcPr>
            <w:tcW w:w="0" w:type="auto"/>
            <w:gridSpan w:val="7"/>
            <w:tcBorders>
              <w:top w:val="nil"/>
              <w:left w:val="nil"/>
              <w:bottom w:val="nil"/>
              <w:right w:val="nil"/>
            </w:tcBorders>
            <w:shd w:val="clear" w:color="auto" w:fill="FFFFFF"/>
            <w:vAlign w:val="center"/>
            <w:hideMark/>
          </w:tcPr>
          <w:p w14:paraId="4C2B15E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PLAĆE</w:t>
            </w:r>
          </w:p>
        </w:tc>
        <w:tc>
          <w:tcPr>
            <w:tcW w:w="0" w:type="auto"/>
            <w:gridSpan w:val="2"/>
            <w:tcBorders>
              <w:top w:val="nil"/>
              <w:left w:val="nil"/>
              <w:bottom w:val="nil"/>
              <w:right w:val="nil"/>
            </w:tcBorders>
            <w:shd w:val="clear" w:color="auto" w:fill="FFFFFF"/>
            <w:vAlign w:val="center"/>
            <w:hideMark/>
          </w:tcPr>
          <w:p w14:paraId="2BF3C23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416E918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240.000,00</w:t>
            </w:r>
          </w:p>
        </w:tc>
        <w:tc>
          <w:tcPr>
            <w:tcW w:w="0" w:type="auto"/>
            <w:tcBorders>
              <w:top w:val="nil"/>
              <w:left w:val="nil"/>
              <w:bottom w:val="nil"/>
              <w:right w:val="nil"/>
            </w:tcBorders>
            <w:shd w:val="clear" w:color="auto" w:fill="FFFFFF"/>
            <w:vAlign w:val="center"/>
            <w:hideMark/>
          </w:tcPr>
          <w:p w14:paraId="49D1777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-103.000,00</w:t>
            </w:r>
          </w:p>
        </w:tc>
        <w:tc>
          <w:tcPr>
            <w:tcW w:w="0" w:type="auto"/>
            <w:tcBorders>
              <w:top w:val="nil"/>
              <w:left w:val="nil"/>
              <w:bottom w:val="nil"/>
              <w:right w:val="nil"/>
            </w:tcBorders>
            <w:shd w:val="clear" w:color="auto" w:fill="FFFFFF"/>
            <w:vAlign w:val="center"/>
            <w:hideMark/>
          </w:tcPr>
          <w:p w14:paraId="03E16D3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137.000,00</w:t>
            </w:r>
          </w:p>
        </w:tc>
        <w:tc>
          <w:tcPr>
            <w:tcW w:w="0" w:type="auto"/>
            <w:tcBorders>
              <w:top w:val="nil"/>
              <w:left w:val="nil"/>
              <w:bottom w:val="nil"/>
              <w:right w:val="nil"/>
            </w:tcBorders>
            <w:shd w:val="clear" w:color="auto" w:fill="FFFFFF"/>
            <w:vAlign w:val="center"/>
            <w:hideMark/>
          </w:tcPr>
          <w:p w14:paraId="7A26E3E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3,22</w:t>
            </w:r>
          </w:p>
        </w:tc>
        <w:tc>
          <w:tcPr>
            <w:tcW w:w="0" w:type="auto"/>
            <w:tcBorders>
              <w:top w:val="nil"/>
              <w:left w:val="nil"/>
              <w:bottom w:val="nil"/>
              <w:right w:val="nil"/>
            </w:tcBorders>
            <w:shd w:val="clear" w:color="auto" w:fill="FFFFFF"/>
            <w:vAlign w:val="center"/>
            <w:hideMark/>
          </w:tcPr>
          <w:p w14:paraId="41017BA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57,08</w:t>
            </w:r>
          </w:p>
        </w:tc>
        <w:tc>
          <w:tcPr>
            <w:tcW w:w="0" w:type="auto"/>
            <w:tcBorders>
              <w:top w:val="nil"/>
              <w:left w:val="nil"/>
              <w:bottom w:val="nil"/>
              <w:right w:val="nil"/>
            </w:tcBorders>
            <w:shd w:val="clear" w:color="auto" w:fill="FFFFFF"/>
            <w:vAlign w:val="center"/>
            <w:hideMark/>
          </w:tcPr>
          <w:p w14:paraId="70F220D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3E3C502" w14:textId="77777777" w:rsidR="004A7DF4" w:rsidRDefault="004A7DF4">
            <w:pPr>
              <w:rPr>
                <w:sz w:val="20"/>
                <w:szCs w:val="20"/>
              </w:rPr>
            </w:pPr>
          </w:p>
        </w:tc>
      </w:tr>
      <w:tr w:rsidR="004A7DF4" w14:paraId="46D4FC51" w14:textId="77777777" w:rsidTr="004A7DF4">
        <w:trPr>
          <w:tblCellSpacing w:w="15" w:type="dxa"/>
        </w:trPr>
        <w:tc>
          <w:tcPr>
            <w:tcW w:w="0" w:type="auto"/>
            <w:tcBorders>
              <w:top w:val="nil"/>
              <w:left w:val="nil"/>
              <w:bottom w:val="nil"/>
              <w:right w:val="nil"/>
            </w:tcBorders>
            <w:shd w:val="clear" w:color="auto" w:fill="FFFFFF"/>
            <w:vAlign w:val="center"/>
            <w:hideMark/>
          </w:tcPr>
          <w:p w14:paraId="217E224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312</w:t>
            </w:r>
          </w:p>
        </w:tc>
        <w:tc>
          <w:tcPr>
            <w:tcW w:w="0" w:type="auto"/>
            <w:gridSpan w:val="7"/>
            <w:tcBorders>
              <w:top w:val="nil"/>
              <w:left w:val="nil"/>
              <w:bottom w:val="nil"/>
              <w:right w:val="nil"/>
            </w:tcBorders>
            <w:shd w:val="clear" w:color="auto" w:fill="FFFFFF"/>
            <w:vAlign w:val="center"/>
            <w:hideMark/>
          </w:tcPr>
          <w:p w14:paraId="7EF4B17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 ZA ZAPOSLENE</w:t>
            </w:r>
          </w:p>
        </w:tc>
        <w:tc>
          <w:tcPr>
            <w:tcW w:w="0" w:type="auto"/>
            <w:gridSpan w:val="2"/>
            <w:tcBorders>
              <w:top w:val="nil"/>
              <w:left w:val="nil"/>
              <w:bottom w:val="nil"/>
              <w:right w:val="nil"/>
            </w:tcBorders>
            <w:shd w:val="clear" w:color="auto" w:fill="FFFFFF"/>
            <w:vAlign w:val="center"/>
            <w:hideMark/>
          </w:tcPr>
          <w:p w14:paraId="0C48EF4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650F865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1FA105B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F64A54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53257B4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0,24</w:t>
            </w:r>
          </w:p>
        </w:tc>
        <w:tc>
          <w:tcPr>
            <w:tcW w:w="0" w:type="auto"/>
            <w:tcBorders>
              <w:top w:val="nil"/>
              <w:left w:val="nil"/>
              <w:bottom w:val="nil"/>
              <w:right w:val="nil"/>
            </w:tcBorders>
            <w:shd w:val="clear" w:color="auto" w:fill="FFFFFF"/>
            <w:vAlign w:val="center"/>
            <w:hideMark/>
          </w:tcPr>
          <w:p w14:paraId="5FF7D8A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423FEB9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93DE709" w14:textId="77777777" w:rsidR="004A7DF4" w:rsidRDefault="004A7DF4">
            <w:pPr>
              <w:rPr>
                <w:sz w:val="20"/>
                <w:szCs w:val="20"/>
              </w:rPr>
            </w:pPr>
          </w:p>
        </w:tc>
      </w:tr>
      <w:tr w:rsidR="004A7DF4" w14:paraId="31E38DD0" w14:textId="77777777" w:rsidTr="004A7DF4">
        <w:trPr>
          <w:tblCellSpacing w:w="15" w:type="dxa"/>
        </w:trPr>
        <w:tc>
          <w:tcPr>
            <w:tcW w:w="0" w:type="auto"/>
            <w:tcBorders>
              <w:top w:val="nil"/>
              <w:left w:val="nil"/>
              <w:bottom w:val="nil"/>
              <w:right w:val="nil"/>
            </w:tcBorders>
            <w:shd w:val="clear" w:color="auto" w:fill="FFFFFF"/>
            <w:vAlign w:val="center"/>
            <w:hideMark/>
          </w:tcPr>
          <w:p w14:paraId="73E0842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313</w:t>
            </w:r>
          </w:p>
        </w:tc>
        <w:tc>
          <w:tcPr>
            <w:tcW w:w="0" w:type="auto"/>
            <w:gridSpan w:val="7"/>
            <w:tcBorders>
              <w:top w:val="nil"/>
              <w:left w:val="nil"/>
              <w:bottom w:val="nil"/>
              <w:right w:val="nil"/>
            </w:tcBorders>
            <w:shd w:val="clear" w:color="auto" w:fill="FFFFFF"/>
            <w:vAlign w:val="center"/>
            <w:hideMark/>
          </w:tcPr>
          <w:p w14:paraId="073B502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DOPRINOSI NA PLAĆE</w:t>
            </w:r>
          </w:p>
        </w:tc>
        <w:tc>
          <w:tcPr>
            <w:tcW w:w="0" w:type="auto"/>
            <w:gridSpan w:val="2"/>
            <w:tcBorders>
              <w:top w:val="nil"/>
              <w:left w:val="nil"/>
              <w:bottom w:val="nil"/>
              <w:right w:val="nil"/>
            </w:tcBorders>
            <w:shd w:val="clear" w:color="auto" w:fill="FFFFFF"/>
            <w:vAlign w:val="center"/>
            <w:hideMark/>
          </w:tcPr>
          <w:p w14:paraId="097F66D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77997BE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40.000,00</w:t>
            </w:r>
          </w:p>
        </w:tc>
        <w:tc>
          <w:tcPr>
            <w:tcW w:w="0" w:type="auto"/>
            <w:tcBorders>
              <w:top w:val="nil"/>
              <w:left w:val="nil"/>
              <w:bottom w:val="nil"/>
              <w:right w:val="nil"/>
            </w:tcBorders>
            <w:shd w:val="clear" w:color="auto" w:fill="FFFFFF"/>
            <w:vAlign w:val="center"/>
            <w:hideMark/>
          </w:tcPr>
          <w:p w14:paraId="563259E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-13.000,00</w:t>
            </w:r>
          </w:p>
        </w:tc>
        <w:tc>
          <w:tcPr>
            <w:tcW w:w="0" w:type="auto"/>
            <w:tcBorders>
              <w:top w:val="nil"/>
              <w:left w:val="nil"/>
              <w:bottom w:val="nil"/>
              <w:right w:val="nil"/>
            </w:tcBorders>
            <w:shd w:val="clear" w:color="auto" w:fill="FFFFFF"/>
            <w:vAlign w:val="center"/>
            <w:hideMark/>
          </w:tcPr>
          <w:p w14:paraId="64AFD3C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27.000,00</w:t>
            </w:r>
          </w:p>
        </w:tc>
        <w:tc>
          <w:tcPr>
            <w:tcW w:w="0" w:type="auto"/>
            <w:tcBorders>
              <w:top w:val="nil"/>
              <w:left w:val="nil"/>
              <w:bottom w:val="nil"/>
              <w:right w:val="nil"/>
            </w:tcBorders>
            <w:shd w:val="clear" w:color="auto" w:fill="FFFFFF"/>
            <w:vAlign w:val="center"/>
            <w:hideMark/>
          </w:tcPr>
          <w:p w14:paraId="485D33F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0,64</w:t>
            </w:r>
          </w:p>
        </w:tc>
        <w:tc>
          <w:tcPr>
            <w:tcW w:w="0" w:type="auto"/>
            <w:tcBorders>
              <w:top w:val="nil"/>
              <w:left w:val="nil"/>
              <w:bottom w:val="nil"/>
              <w:right w:val="nil"/>
            </w:tcBorders>
            <w:shd w:val="clear" w:color="auto" w:fill="FFFFFF"/>
            <w:vAlign w:val="center"/>
            <w:hideMark/>
          </w:tcPr>
          <w:p w14:paraId="3AA06CE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67,50</w:t>
            </w:r>
          </w:p>
        </w:tc>
        <w:tc>
          <w:tcPr>
            <w:tcW w:w="0" w:type="auto"/>
            <w:tcBorders>
              <w:top w:val="nil"/>
              <w:left w:val="nil"/>
              <w:bottom w:val="nil"/>
              <w:right w:val="nil"/>
            </w:tcBorders>
            <w:shd w:val="clear" w:color="auto" w:fill="FFFFFF"/>
            <w:vAlign w:val="center"/>
            <w:hideMark/>
          </w:tcPr>
          <w:p w14:paraId="377F3E7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78B9BC5" w14:textId="77777777" w:rsidR="004A7DF4" w:rsidRDefault="004A7DF4">
            <w:pPr>
              <w:rPr>
                <w:sz w:val="20"/>
                <w:szCs w:val="20"/>
              </w:rPr>
            </w:pPr>
          </w:p>
        </w:tc>
      </w:tr>
      <w:tr w:rsidR="004A7DF4" w14:paraId="62394BD9" w14:textId="77777777" w:rsidTr="004A7DF4">
        <w:trPr>
          <w:tblCellSpacing w:w="15" w:type="dxa"/>
        </w:trPr>
        <w:tc>
          <w:tcPr>
            <w:tcW w:w="0" w:type="auto"/>
            <w:tcBorders>
              <w:top w:val="nil"/>
              <w:left w:val="nil"/>
              <w:bottom w:val="nil"/>
              <w:right w:val="nil"/>
            </w:tcBorders>
            <w:shd w:val="clear" w:color="auto" w:fill="FFFFFF"/>
            <w:vAlign w:val="center"/>
            <w:hideMark/>
          </w:tcPr>
          <w:p w14:paraId="01C435B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5F4D561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34EC9B6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35.000,00</w:t>
            </w:r>
          </w:p>
        </w:tc>
        <w:tc>
          <w:tcPr>
            <w:tcW w:w="0" w:type="auto"/>
            <w:tcBorders>
              <w:top w:val="nil"/>
              <w:left w:val="nil"/>
              <w:bottom w:val="nil"/>
              <w:right w:val="nil"/>
            </w:tcBorders>
            <w:shd w:val="clear" w:color="auto" w:fill="FFFFFF"/>
            <w:vAlign w:val="center"/>
            <w:hideMark/>
          </w:tcPr>
          <w:p w14:paraId="7413AB1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-12.350,00</w:t>
            </w:r>
          </w:p>
        </w:tc>
        <w:tc>
          <w:tcPr>
            <w:tcW w:w="0" w:type="auto"/>
            <w:tcBorders>
              <w:top w:val="nil"/>
              <w:left w:val="nil"/>
              <w:bottom w:val="nil"/>
              <w:right w:val="nil"/>
            </w:tcBorders>
            <w:shd w:val="clear" w:color="auto" w:fill="FFFFFF"/>
            <w:vAlign w:val="center"/>
            <w:hideMark/>
          </w:tcPr>
          <w:p w14:paraId="3197934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22.650,00</w:t>
            </w:r>
          </w:p>
        </w:tc>
        <w:tc>
          <w:tcPr>
            <w:tcW w:w="0" w:type="auto"/>
            <w:tcBorders>
              <w:top w:val="nil"/>
              <w:left w:val="nil"/>
              <w:bottom w:val="nil"/>
              <w:right w:val="nil"/>
            </w:tcBorders>
            <w:shd w:val="clear" w:color="auto" w:fill="FFFFFF"/>
            <w:vAlign w:val="center"/>
            <w:hideMark/>
          </w:tcPr>
          <w:p w14:paraId="1EFA09C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0,53</w:t>
            </w:r>
          </w:p>
        </w:tc>
        <w:tc>
          <w:tcPr>
            <w:tcW w:w="0" w:type="auto"/>
            <w:tcBorders>
              <w:top w:val="nil"/>
              <w:left w:val="nil"/>
              <w:bottom w:val="nil"/>
              <w:right w:val="nil"/>
            </w:tcBorders>
            <w:shd w:val="clear" w:color="auto" w:fill="FFFFFF"/>
            <w:vAlign w:val="center"/>
            <w:hideMark/>
          </w:tcPr>
          <w:p w14:paraId="7956AC6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FD3D7"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EA76A" w14:textId="77777777" w:rsidR="004A7DF4" w:rsidRDefault="004A7DF4">
            <w:pPr>
              <w:rPr>
                <w:sz w:val="20"/>
                <w:szCs w:val="20"/>
              </w:rPr>
            </w:pPr>
          </w:p>
        </w:tc>
      </w:tr>
      <w:tr w:rsidR="004A7DF4" w14:paraId="7FA3A6B7" w14:textId="77777777" w:rsidTr="004A7DF4">
        <w:trPr>
          <w:tblCellSpacing w:w="15" w:type="dxa"/>
        </w:trPr>
        <w:tc>
          <w:tcPr>
            <w:tcW w:w="0" w:type="auto"/>
            <w:tcBorders>
              <w:top w:val="nil"/>
              <w:left w:val="nil"/>
              <w:bottom w:val="nil"/>
              <w:right w:val="nil"/>
            </w:tcBorders>
            <w:shd w:val="clear" w:color="auto" w:fill="FFFFFF"/>
            <w:vAlign w:val="center"/>
            <w:hideMark/>
          </w:tcPr>
          <w:p w14:paraId="4B1FA27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321</w:t>
            </w:r>
          </w:p>
        </w:tc>
        <w:tc>
          <w:tcPr>
            <w:tcW w:w="0" w:type="auto"/>
            <w:gridSpan w:val="7"/>
            <w:tcBorders>
              <w:top w:val="nil"/>
              <w:left w:val="nil"/>
              <w:bottom w:val="nil"/>
              <w:right w:val="nil"/>
            </w:tcBorders>
            <w:shd w:val="clear" w:color="auto" w:fill="FFFFFF"/>
            <w:vAlign w:val="center"/>
            <w:hideMark/>
          </w:tcPr>
          <w:p w14:paraId="17A898E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ZAPOSLENIMA</w:t>
            </w:r>
          </w:p>
        </w:tc>
        <w:tc>
          <w:tcPr>
            <w:tcW w:w="0" w:type="auto"/>
            <w:gridSpan w:val="2"/>
            <w:tcBorders>
              <w:top w:val="nil"/>
              <w:left w:val="nil"/>
              <w:bottom w:val="nil"/>
              <w:right w:val="nil"/>
            </w:tcBorders>
            <w:shd w:val="clear" w:color="auto" w:fill="FFFFFF"/>
            <w:vAlign w:val="center"/>
            <w:hideMark/>
          </w:tcPr>
          <w:p w14:paraId="39FDCDE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58D1BCE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014A13B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6.500,00</w:t>
            </w:r>
          </w:p>
        </w:tc>
        <w:tc>
          <w:tcPr>
            <w:tcW w:w="0" w:type="auto"/>
            <w:tcBorders>
              <w:top w:val="nil"/>
              <w:left w:val="nil"/>
              <w:bottom w:val="nil"/>
              <w:right w:val="nil"/>
            </w:tcBorders>
            <w:shd w:val="clear" w:color="auto" w:fill="FFFFFF"/>
            <w:vAlign w:val="center"/>
            <w:hideMark/>
          </w:tcPr>
          <w:p w14:paraId="11E3F74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11.500,00</w:t>
            </w:r>
          </w:p>
        </w:tc>
        <w:tc>
          <w:tcPr>
            <w:tcW w:w="0" w:type="auto"/>
            <w:tcBorders>
              <w:top w:val="nil"/>
              <w:left w:val="nil"/>
              <w:bottom w:val="nil"/>
              <w:right w:val="nil"/>
            </w:tcBorders>
            <w:shd w:val="clear" w:color="auto" w:fill="FFFFFF"/>
            <w:vAlign w:val="center"/>
            <w:hideMark/>
          </w:tcPr>
          <w:p w14:paraId="719137E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0,27</w:t>
            </w:r>
          </w:p>
        </w:tc>
        <w:tc>
          <w:tcPr>
            <w:tcW w:w="0" w:type="auto"/>
            <w:tcBorders>
              <w:top w:val="nil"/>
              <w:left w:val="nil"/>
              <w:bottom w:val="nil"/>
              <w:right w:val="nil"/>
            </w:tcBorders>
            <w:shd w:val="clear" w:color="auto" w:fill="FFFFFF"/>
            <w:vAlign w:val="center"/>
            <w:hideMark/>
          </w:tcPr>
          <w:p w14:paraId="6B1B771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230,00</w:t>
            </w:r>
          </w:p>
        </w:tc>
        <w:tc>
          <w:tcPr>
            <w:tcW w:w="0" w:type="auto"/>
            <w:tcBorders>
              <w:top w:val="nil"/>
              <w:left w:val="nil"/>
              <w:bottom w:val="nil"/>
              <w:right w:val="nil"/>
            </w:tcBorders>
            <w:shd w:val="clear" w:color="auto" w:fill="FFFFFF"/>
            <w:vAlign w:val="center"/>
            <w:hideMark/>
          </w:tcPr>
          <w:p w14:paraId="17B4BCD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BBD7E51" w14:textId="77777777" w:rsidR="004A7DF4" w:rsidRDefault="004A7DF4">
            <w:pPr>
              <w:rPr>
                <w:sz w:val="20"/>
                <w:szCs w:val="20"/>
              </w:rPr>
            </w:pPr>
          </w:p>
        </w:tc>
      </w:tr>
      <w:tr w:rsidR="004A7DF4" w14:paraId="23E71EEE" w14:textId="77777777" w:rsidTr="004A7DF4">
        <w:trPr>
          <w:tblCellSpacing w:w="15" w:type="dxa"/>
        </w:trPr>
        <w:tc>
          <w:tcPr>
            <w:tcW w:w="0" w:type="auto"/>
            <w:tcBorders>
              <w:top w:val="nil"/>
              <w:left w:val="nil"/>
              <w:bottom w:val="nil"/>
              <w:right w:val="nil"/>
            </w:tcBorders>
            <w:shd w:val="clear" w:color="auto" w:fill="FFFFFF"/>
            <w:vAlign w:val="center"/>
            <w:hideMark/>
          </w:tcPr>
          <w:p w14:paraId="443FAAA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598278F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7D68AE8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33FCF78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0AB067E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-18.850,00</w:t>
            </w:r>
          </w:p>
        </w:tc>
        <w:tc>
          <w:tcPr>
            <w:tcW w:w="0" w:type="auto"/>
            <w:tcBorders>
              <w:top w:val="nil"/>
              <w:left w:val="nil"/>
              <w:bottom w:val="nil"/>
              <w:right w:val="nil"/>
            </w:tcBorders>
            <w:shd w:val="clear" w:color="auto" w:fill="FFFFFF"/>
            <w:vAlign w:val="center"/>
            <w:hideMark/>
          </w:tcPr>
          <w:p w14:paraId="2C8E164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11.150,00</w:t>
            </w:r>
          </w:p>
        </w:tc>
        <w:tc>
          <w:tcPr>
            <w:tcW w:w="0" w:type="auto"/>
            <w:tcBorders>
              <w:top w:val="nil"/>
              <w:left w:val="nil"/>
              <w:bottom w:val="nil"/>
              <w:right w:val="nil"/>
            </w:tcBorders>
            <w:shd w:val="clear" w:color="auto" w:fill="FFFFFF"/>
            <w:vAlign w:val="center"/>
            <w:hideMark/>
          </w:tcPr>
          <w:p w14:paraId="61F97F1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0,26</w:t>
            </w:r>
          </w:p>
        </w:tc>
        <w:tc>
          <w:tcPr>
            <w:tcW w:w="0" w:type="auto"/>
            <w:tcBorders>
              <w:top w:val="nil"/>
              <w:left w:val="nil"/>
              <w:bottom w:val="nil"/>
              <w:right w:val="nil"/>
            </w:tcBorders>
            <w:shd w:val="clear" w:color="auto" w:fill="FFFFFF"/>
            <w:vAlign w:val="center"/>
            <w:hideMark/>
          </w:tcPr>
          <w:p w14:paraId="3B8D019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37,17</w:t>
            </w:r>
          </w:p>
        </w:tc>
        <w:tc>
          <w:tcPr>
            <w:tcW w:w="0" w:type="auto"/>
            <w:tcBorders>
              <w:top w:val="nil"/>
              <w:left w:val="nil"/>
              <w:bottom w:val="nil"/>
              <w:right w:val="nil"/>
            </w:tcBorders>
            <w:shd w:val="clear" w:color="auto" w:fill="FFFFFF"/>
            <w:vAlign w:val="center"/>
            <w:hideMark/>
          </w:tcPr>
          <w:p w14:paraId="2B82400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EDF9F18" w14:textId="77777777" w:rsidR="004A7DF4" w:rsidRDefault="004A7DF4">
            <w:pPr>
              <w:rPr>
                <w:sz w:val="20"/>
                <w:szCs w:val="20"/>
              </w:rPr>
            </w:pPr>
          </w:p>
        </w:tc>
      </w:tr>
      <w:tr w:rsidR="004A7DF4" w14:paraId="69C2491F"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9A67A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842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F62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85FE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930A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814C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18BB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2A47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EEC1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3AC8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EFB6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605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B4C9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639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EA0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8783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92A8E" w14:textId="77777777" w:rsidR="004A7DF4" w:rsidRDefault="004A7DF4">
            <w:pPr>
              <w:rPr>
                <w:sz w:val="20"/>
                <w:szCs w:val="20"/>
              </w:rPr>
            </w:pPr>
          </w:p>
        </w:tc>
      </w:tr>
      <w:tr w:rsidR="004A7DF4" w14:paraId="4DE3365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C2BA9"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7FA3E6D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4DDB5D8F"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0133</w:t>
            </w:r>
          </w:p>
        </w:tc>
        <w:tc>
          <w:tcPr>
            <w:tcW w:w="0" w:type="auto"/>
            <w:gridSpan w:val="5"/>
            <w:tcBorders>
              <w:top w:val="nil"/>
              <w:left w:val="nil"/>
              <w:bottom w:val="nil"/>
              <w:right w:val="nil"/>
            </w:tcBorders>
            <w:shd w:val="clear" w:color="auto" w:fill="FFFFFF"/>
            <w:vAlign w:val="center"/>
            <w:hideMark/>
          </w:tcPr>
          <w:p w14:paraId="73A10B3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Ostale opće usluge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3930A1"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B419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DF30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608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980E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440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CE7BF" w14:textId="77777777" w:rsidR="004A7DF4" w:rsidRDefault="004A7DF4">
            <w:pPr>
              <w:rPr>
                <w:sz w:val="20"/>
                <w:szCs w:val="20"/>
              </w:rPr>
            </w:pPr>
          </w:p>
        </w:tc>
      </w:tr>
      <w:tr w:rsidR="004A7DF4" w14:paraId="37C0C725"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20A9A5E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274DEB5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A1006-03</w:t>
            </w:r>
          </w:p>
        </w:tc>
        <w:tc>
          <w:tcPr>
            <w:tcW w:w="0" w:type="auto"/>
            <w:gridSpan w:val="4"/>
            <w:tcBorders>
              <w:top w:val="nil"/>
              <w:left w:val="nil"/>
              <w:bottom w:val="nil"/>
              <w:right w:val="nil"/>
            </w:tcBorders>
            <w:shd w:val="clear" w:color="auto" w:fill="A6CAF0"/>
            <w:vAlign w:val="center"/>
            <w:hideMark/>
          </w:tcPr>
          <w:p w14:paraId="7349C4A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PROMIDŽBA I VIDLJIVOST</w:t>
            </w:r>
          </w:p>
        </w:tc>
        <w:tc>
          <w:tcPr>
            <w:tcW w:w="0" w:type="auto"/>
            <w:tcBorders>
              <w:top w:val="nil"/>
              <w:left w:val="nil"/>
              <w:bottom w:val="nil"/>
              <w:right w:val="nil"/>
            </w:tcBorders>
            <w:shd w:val="clear" w:color="auto" w:fill="FFFFFF"/>
            <w:vAlign w:val="center"/>
            <w:hideMark/>
          </w:tcPr>
          <w:p w14:paraId="70099A3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3B6E640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1.350,00</w:t>
            </w:r>
          </w:p>
        </w:tc>
        <w:tc>
          <w:tcPr>
            <w:tcW w:w="0" w:type="auto"/>
            <w:tcBorders>
              <w:top w:val="nil"/>
              <w:left w:val="nil"/>
              <w:bottom w:val="nil"/>
              <w:right w:val="nil"/>
            </w:tcBorders>
            <w:shd w:val="clear" w:color="auto" w:fill="FFFFFF"/>
            <w:vAlign w:val="center"/>
            <w:hideMark/>
          </w:tcPr>
          <w:p w14:paraId="1500735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1.350,00</w:t>
            </w:r>
          </w:p>
        </w:tc>
        <w:tc>
          <w:tcPr>
            <w:tcW w:w="0" w:type="auto"/>
            <w:tcBorders>
              <w:top w:val="nil"/>
              <w:left w:val="nil"/>
              <w:bottom w:val="nil"/>
              <w:right w:val="nil"/>
            </w:tcBorders>
            <w:shd w:val="clear" w:color="auto" w:fill="FFFFFF"/>
            <w:vAlign w:val="center"/>
            <w:hideMark/>
          </w:tcPr>
          <w:p w14:paraId="4D5530F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0,03</w:t>
            </w:r>
          </w:p>
        </w:tc>
        <w:tc>
          <w:tcPr>
            <w:tcW w:w="0" w:type="auto"/>
            <w:gridSpan w:val="2"/>
            <w:tcBorders>
              <w:top w:val="nil"/>
              <w:left w:val="nil"/>
              <w:bottom w:val="nil"/>
              <w:right w:val="nil"/>
            </w:tcBorders>
            <w:shd w:val="clear" w:color="auto" w:fill="FFFFFF"/>
            <w:vAlign w:val="center"/>
            <w:hideMark/>
          </w:tcPr>
          <w:p w14:paraId="58451AB9"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F099D" w14:textId="77777777" w:rsidR="004A7DF4" w:rsidRDefault="004A7DF4">
            <w:pPr>
              <w:jc w:val="right"/>
              <w:rPr>
                <w:sz w:val="20"/>
                <w:szCs w:val="20"/>
              </w:rPr>
            </w:pPr>
          </w:p>
        </w:tc>
      </w:tr>
      <w:tr w:rsidR="004A7DF4" w14:paraId="6C2478D5" w14:textId="77777777" w:rsidTr="004A7DF4">
        <w:trPr>
          <w:tblCellSpacing w:w="15" w:type="dxa"/>
        </w:trPr>
        <w:tc>
          <w:tcPr>
            <w:tcW w:w="0" w:type="auto"/>
            <w:tcBorders>
              <w:top w:val="nil"/>
              <w:left w:val="nil"/>
              <w:bottom w:val="nil"/>
              <w:right w:val="nil"/>
            </w:tcBorders>
            <w:shd w:val="clear" w:color="auto" w:fill="FFFFFF"/>
            <w:vAlign w:val="center"/>
            <w:hideMark/>
          </w:tcPr>
          <w:p w14:paraId="79A49AB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3ACFB11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4CC8FD0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5A0725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1.350,00</w:t>
            </w:r>
          </w:p>
        </w:tc>
        <w:tc>
          <w:tcPr>
            <w:tcW w:w="0" w:type="auto"/>
            <w:tcBorders>
              <w:top w:val="nil"/>
              <w:left w:val="nil"/>
              <w:bottom w:val="nil"/>
              <w:right w:val="nil"/>
            </w:tcBorders>
            <w:shd w:val="clear" w:color="auto" w:fill="FFFFFF"/>
            <w:vAlign w:val="center"/>
            <w:hideMark/>
          </w:tcPr>
          <w:p w14:paraId="074FBAF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1.350,00</w:t>
            </w:r>
          </w:p>
        </w:tc>
        <w:tc>
          <w:tcPr>
            <w:tcW w:w="0" w:type="auto"/>
            <w:tcBorders>
              <w:top w:val="nil"/>
              <w:left w:val="nil"/>
              <w:bottom w:val="nil"/>
              <w:right w:val="nil"/>
            </w:tcBorders>
            <w:shd w:val="clear" w:color="auto" w:fill="FFFFFF"/>
            <w:vAlign w:val="center"/>
            <w:hideMark/>
          </w:tcPr>
          <w:p w14:paraId="18C5630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0,03</w:t>
            </w:r>
          </w:p>
        </w:tc>
        <w:tc>
          <w:tcPr>
            <w:tcW w:w="0" w:type="auto"/>
            <w:tcBorders>
              <w:top w:val="nil"/>
              <w:left w:val="nil"/>
              <w:bottom w:val="nil"/>
              <w:right w:val="nil"/>
            </w:tcBorders>
            <w:shd w:val="clear" w:color="auto" w:fill="FFFFFF"/>
            <w:vAlign w:val="center"/>
            <w:hideMark/>
          </w:tcPr>
          <w:p w14:paraId="67744187"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2D745" w14:textId="77777777" w:rsidR="004A7DF4" w:rsidRDefault="004A7DF4">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95C3D" w14:textId="77777777" w:rsidR="004A7DF4" w:rsidRDefault="004A7DF4">
            <w:pPr>
              <w:rPr>
                <w:sz w:val="20"/>
                <w:szCs w:val="20"/>
              </w:rPr>
            </w:pPr>
          </w:p>
        </w:tc>
      </w:tr>
      <w:tr w:rsidR="004A7DF4" w14:paraId="6FD08748" w14:textId="77777777" w:rsidTr="004A7DF4">
        <w:trPr>
          <w:tblCellSpacing w:w="15" w:type="dxa"/>
        </w:trPr>
        <w:tc>
          <w:tcPr>
            <w:tcW w:w="0" w:type="auto"/>
            <w:tcBorders>
              <w:top w:val="nil"/>
              <w:left w:val="nil"/>
              <w:bottom w:val="nil"/>
              <w:right w:val="nil"/>
            </w:tcBorders>
            <w:shd w:val="clear" w:color="auto" w:fill="FFFFFF"/>
            <w:vAlign w:val="center"/>
            <w:hideMark/>
          </w:tcPr>
          <w:p w14:paraId="4E3C7A2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01268D2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3F029F8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59</w:t>
            </w:r>
          </w:p>
        </w:tc>
        <w:tc>
          <w:tcPr>
            <w:tcW w:w="0" w:type="auto"/>
            <w:tcBorders>
              <w:top w:val="nil"/>
              <w:left w:val="nil"/>
              <w:bottom w:val="nil"/>
              <w:right w:val="nil"/>
            </w:tcBorders>
            <w:shd w:val="clear" w:color="auto" w:fill="FFFFFF"/>
            <w:vAlign w:val="center"/>
            <w:hideMark/>
          </w:tcPr>
          <w:p w14:paraId="62AE25D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DEF098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1.350,00</w:t>
            </w:r>
          </w:p>
        </w:tc>
        <w:tc>
          <w:tcPr>
            <w:tcW w:w="0" w:type="auto"/>
            <w:tcBorders>
              <w:top w:val="nil"/>
              <w:left w:val="nil"/>
              <w:bottom w:val="nil"/>
              <w:right w:val="nil"/>
            </w:tcBorders>
            <w:shd w:val="clear" w:color="auto" w:fill="FFFFFF"/>
            <w:vAlign w:val="center"/>
            <w:hideMark/>
          </w:tcPr>
          <w:p w14:paraId="664CE75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1.350,00</w:t>
            </w:r>
          </w:p>
        </w:tc>
        <w:tc>
          <w:tcPr>
            <w:tcW w:w="0" w:type="auto"/>
            <w:tcBorders>
              <w:top w:val="nil"/>
              <w:left w:val="nil"/>
              <w:bottom w:val="nil"/>
              <w:right w:val="nil"/>
            </w:tcBorders>
            <w:shd w:val="clear" w:color="auto" w:fill="FFFFFF"/>
            <w:vAlign w:val="center"/>
            <w:hideMark/>
          </w:tcPr>
          <w:p w14:paraId="2F52EA8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0,03</w:t>
            </w:r>
          </w:p>
        </w:tc>
        <w:tc>
          <w:tcPr>
            <w:tcW w:w="0" w:type="auto"/>
            <w:tcBorders>
              <w:top w:val="nil"/>
              <w:left w:val="nil"/>
              <w:bottom w:val="nil"/>
              <w:right w:val="nil"/>
            </w:tcBorders>
            <w:shd w:val="clear" w:color="auto" w:fill="FFFFFF"/>
            <w:vAlign w:val="center"/>
            <w:hideMark/>
          </w:tcPr>
          <w:p w14:paraId="1AFB867F"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E6386FC"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0B3E4B04" w14:textId="77777777" w:rsidR="004A7DF4" w:rsidRDefault="004A7DF4">
            <w:pPr>
              <w:rPr>
                <w:sz w:val="20"/>
                <w:szCs w:val="20"/>
              </w:rPr>
            </w:pPr>
          </w:p>
        </w:tc>
      </w:tr>
      <w:tr w:rsidR="004A7DF4" w14:paraId="6434052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2C32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57B8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07A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F254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35D3E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E5CD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C98D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0704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F1585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80DE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A253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2A81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65C0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580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29C4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1510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CDD368" w14:textId="77777777" w:rsidR="004A7DF4" w:rsidRDefault="004A7DF4">
            <w:pPr>
              <w:rPr>
                <w:sz w:val="20"/>
                <w:szCs w:val="20"/>
              </w:rPr>
            </w:pPr>
          </w:p>
        </w:tc>
      </w:tr>
      <w:tr w:rsidR="004A7DF4" w14:paraId="262AB269"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3AB6E19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14F85231"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5E577"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66F0BA8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POTICANJE ZAPOŠLJAVANJA HZZ</w:t>
            </w:r>
          </w:p>
        </w:tc>
        <w:tc>
          <w:tcPr>
            <w:tcW w:w="0" w:type="auto"/>
            <w:tcBorders>
              <w:top w:val="nil"/>
              <w:left w:val="nil"/>
              <w:bottom w:val="nil"/>
              <w:right w:val="nil"/>
            </w:tcBorders>
            <w:shd w:val="clear" w:color="auto" w:fill="FFFFFF"/>
            <w:vAlign w:val="center"/>
            <w:hideMark/>
          </w:tcPr>
          <w:p w14:paraId="3C30C50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19.000,00</w:t>
            </w:r>
          </w:p>
        </w:tc>
        <w:tc>
          <w:tcPr>
            <w:tcW w:w="0" w:type="auto"/>
            <w:tcBorders>
              <w:top w:val="nil"/>
              <w:left w:val="nil"/>
              <w:bottom w:val="nil"/>
              <w:right w:val="nil"/>
            </w:tcBorders>
            <w:shd w:val="clear" w:color="auto" w:fill="FFFFFF"/>
            <w:vAlign w:val="center"/>
            <w:hideMark/>
          </w:tcPr>
          <w:p w14:paraId="360289C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-12.179,00</w:t>
            </w:r>
          </w:p>
        </w:tc>
        <w:tc>
          <w:tcPr>
            <w:tcW w:w="0" w:type="auto"/>
            <w:tcBorders>
              <w:top w:val="nil"/>
              <w:left w:val="nil"/>
              <w:bottom w:val="nil"/>
              <w:right w:val="nil"/>
            </w:tcBorders>
            <w:shd w:val="clear" w:color="auto" w:fill="FFFFFF"/>
            <w:vAlign w:val="center"/>
            <w:hideMark/>
          </w:tcPr>
          <w:p w14:paraId="1A6CB65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6.821,00</w:t>
            </w:r>
          </w:p>
        </w:tc>
        <w:tc>
          <w:tcPr>
            <w:tcW w:w="0" w:type="auto"/>
            <w:tcBorders>
              <w:top w:val="nil"/>
              <w:left w:val="nil"/>
              <w:bottom w:val="nil"/>
              <w:right w:val="nil"/>
            </w:tcBorders>
            <w:shd w:val="clear" w:color="auto" w:fill="FFFFFF"/>
            <w:vAlign w:val="center"/>
            <w:hideMark/>
          </w:tcPr>
          <w:p w14:paraId="579CFF8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0,16</w:t>
            </w:r>
          </w:p>
        </w:tc>
        <w:tc>
          <w:tcPr>
            <w:tcW w:w="0" w:type="auto"/>
            <w:gridSpan w:val="2"/>
            <w:tcBorders>
              <w:top w:val="nil"/>
              <w:left w:val="nil"/>
              <w:bottom w:val="nil"/>
              <w:right w:val="nil"/>
            </w:tcBorders>
            <w:shd w:val="clear" w:color="auto" w:fill="FFFFFF"/>
            <w:vAlign w:val="center"/>
            <w:hideMark/>
          </w:tcPr>
          <w:p w14:paraId="3D03AD8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57C9F" w14:textId="77777777" w:rsidR="004A7DF4" w:rsidRDefault="004A7DF4">
            <w:pPr>
              <w:jc w:val="right"/>
              <w:rPr>
                <w:rFonts w:ascii="Times New Roman CE" w:hAnsi="Times New Roman CE" w:cs="Times New Roman CE"/>
                <w:color w:val="000080"/>
                <w:sz w:val="16"/>
                <w:szCs w:val="16"/>
              </w:rPr>
            </w:pPr>
          </w:p>
        </w:tc>
      </w:tr>
      <w:tr w:rsidR="004A7DF4" w14:paraId="370126E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B270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5434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3182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2080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9C9A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09196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05E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9FBC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CDE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C52A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4CF9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16D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CDC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B6DD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1365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2F20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AD103" w14:textId="77777777" w:rsidR="004A7DF4" w:rsidRDefault="004A7DF4">
            <w:pPr>
              <w:rPr>
                <w:sz w:val="20"/>
                <w:szCs w:val="20"/>
              </w:rPr>
            </w:pPr>
          </w:p>
        </w:tc>
      </w:tr>
      <w:tr w:rsidR="004A7DF4" w14:paraId="36455D3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E11FB"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6244AE8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7FE7B9B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0133</w:t>
            </w:r>
          </w:p>
        </w:tc>
        <w:tc>
          <w:tcPr>
            <w:tcW w:w="0" w:type="auto"/>
            <w:gridSpan w:val="5"/>
            <w:tcBorders>
              <w:top w:val="nil"/>
              <w:left w:val="nil"/>
              <w:bottom w:val="nil"/>
              <w:right w:val="nil"/>
            </w:tcBorders>
            <w:shd w:val="clear" w:color="auto" w:fill="FFFFFF"/>
            <w:vAlign w:val="center"/>
            <w:hideMark/>
          </w:tcPr>
          <w:p w14:paraId="77CDAC4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Ostale opće usluge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6FC2E"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549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617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5BC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F34B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5C22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6D13A" w14:textId="77777777" w:rsidR="004A7DF4" w:rsidRDefault="004A7DF4">
            <w:pPr>
              <w:rPr>
                <w:sz w:val="20"/>
                <w:szCs w:val="20"/>
              </w:rPr>
            </w:pPr>
          </w:p>
        </w:tc>
      </w:tr>
      <w:tr w:rsidR="004A7DF4" w14:paraId="5B258CF4"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1E16A55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65D276B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A1007-02</w:t>
            </w:r>
          </w:p>
        </w:tc>
        <w:tc>
          <w:tcPr>
            <w:tcW w:w="0" w:type="auto"/>
            <w:gridSpan w:val="4"/>
            <w:tcBorders>
              <w:top w:val="nil"/>
              <w:left w:val="nil"/>
              <w:bottom w:val="nil"/>
              <w:right w:val="nil"/>
            </w:tcBorders>
            <w:shd w:val="clear" w:color="auto" w:fill="A6CAF0"/>
            <w:vAlign w:val="center"/>
            <w:hideMark/>
          </w:tcPr>
          <w:p w14:paraId="562212F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POTICANJE ZAPOŠLJAVANJA HZZ-JAVNI RADOVI</w:t>
            </w:r>
          </w:p>
        </w:tc>
        <w:tc>
          <w:tcPr>
            <w:tcW w:w="0" w:type="auto"/>
            <w:tcBorders>
              <w:top w:val="nil"/>
              <w:left w:val="nil"/>
              <w:bottom w:val="nil"/>
              <w:right w:val="nil"/>
            </w:tcBorders>
            <w:shd w:val="clear" w:color="auto" w:fill="FFFFFF"/>
            <w:vAlign w:val="center"/>
            <w:hideMark/>
          </w:tcPr>
          <w:p w14:paraId="743E738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19.000,00</w:t>
            </w:r>
          </w:p>
        </w:tc>
        <w:tc>
          <w:tcPr>
            <w:tcW w:w="0" w:type="auto"/>
            <w:tcBorders>
              <w:top w:val="nil"/>
              <w:left w:val="nil"/>
              <w:bottom w:val="nil"/>
              <w:right w:val="nil"/>
            </w:tcBorders>
            <w:shd w:val="clear" w:color="auto" w:fill="FFFFFF"/>
            <w:vAlign w:val="center"/>
            <w:hideMark/>
          </w:tcPr>
          <w:p w14:paraId="1AE4090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-12.179,00</w:t>
            </w:r>
          </w:p>
        </w:tc>
        <w:tc>
          <w:tcPr>
            <w:tcW w:w="0" w:type="auto"/>
            <w:tcBorders>
              <w:top w:val="nil"/>
              <w:left w:val="nil"/>
              <w:bottom w:val="nil"/>
              <w:right w:val="nil"/>
            </w:tcBorders>
            <w:shd w:val="clear" w:color="auto" w:fill="FFFFFF"/>
            <w:vAlign w:val="center"/>
            <w:hideMark/>
          </w:tcPr>
          <w:p w14:paraId="393AD72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6.821,00</w:t>
            </w:r>
          </w:p>
        </w:tc>
        <w:tc>
          <w:tcPr>
            <w:tcW w:w="0" w:type="auto"/>
            <w:tcBorders>
              <w:top w:val="nil"/>
              <w:left w:val="nil"/>
              <w:bottom w:val="nil"/>
              <w:right w:val="nil"/>
            </w:tcBorders>
            <w:shd w:val="clear" w:color="auto" w:fill="FFFFFF"/>
            <w:vAlign w:val="center"/>
            <w:hideMark/>
          </w:tcPr>
          <w:p w14:paraId="215D31A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0,16</w:t>
            </w:r>
          </w:p>
        </w:tc>
        <w:tc>
          <w:tcPr>
            <w:tcW w:w="0" w:type="auto"/>
            <w:gridSpan w:val="2"/>
            <w:tcBorders>
              <w:top w:val="nil"/>
              <w:left w:val="nil"/>
              <w:bottom w:val="nil"/>
              <w:right w:val="nil"/>
            </w:tcBorders>
            <w:shd w:val="clear" w:color="auto" w:fill="FFFFFF"/>
            <w:vAlign w:val="center"/>
            <w:hideMark/>
          </w:tcPr>
          <w:p w14:paraId="0F4609B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F809C" w14:textId="77777777" w:rsidR="004A7DF4" w:rsidRDefault="004A7DF4">
            <w:pPr>
              <w:jc w:val="right"/>
              <w:rPr>
                <w:rFonts w:ascii="Times New Roman CE" w:hAnsi="Times New Roman CE" w:cs="Times New Roman CE"/>
                <w:color w:val="000080"/>
                <w:sz w:val="16"/>
                <w:szCs w:val="16"/>
              </w:rPr>
            </w:pPr>
          </w:p>
        </w:tc>
      </w:tr>
      <w:tr w:rsidR="004A7DF4" w14:paraId="57FE9FC7" w14:textId="77777777" w:rsidTr="004A7DF4">
        <w:trPr>
          <w:tblCellSpacing w:w="15" w:type="dxa"/>
        </w:trPr>
        <w:tc>
          <w:tcPr>
            <w:tcW w:w="0" w:type="auto"/>
            <w:tcBorders>
              <w:top w:val="nil"/>
              <w:left w:val="nil"/>
              <w:bottom w:val="nil"/>
              <w:right w:val="nil"/>
            </w:tcBorders>
            <w:shd w:val="clear" w:color="auto" w:fill="FFFFFF"/>
            <w:vAlign w:val="center"/>
            <w:hideMark/>
          </w:tcPr>
          <w:p w14:paraId="4A9D53E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9"/>
            <w:tcBorders>
              <w:top w:val="nil"/>
              <w:left w:val="nil"/>
              <w:bottom w:val="nil"/>
              <w:right w:val="nil"/>
            </w:tcBorders>
            <w:shd w:val="clear" w:color="auto" w:fill="DDFFEB"/>
            <w:vAlign w:val="center"/>
            <w:hideMark/>
          </w:tcPr>
          <w:p w14:paraId="10A8373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ZAPOSLENE</w:t>
            </w:r>
          </w:p>
        </w:tc>
        <w:tc>
          <w:tcPr>
            <w:tcW w:w="0" w:type="auto"/>
            <w:tcBorders>
              <w:top w:val="nil"/>
              <w:left w:val="nil"/>
              <w:bottom w:val="nil"/>
              <w:right w:val="nil"/>
            </w:tcBorders>
            <w:shd w:val="clear" w:color="auto" w:fill="FFFFFF"/>
            <w:vAlign w:val="center"/>
            <w:hideMark/>
          </w:tcPr>
          <w:p w14:paraId="205ABC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w:t>
            </w:r>
          </w:p>
        </w:tc>
        <w:tc>
          <w:tcPr>
            <w:tcW w:w="0" w:type="auto"/>
            <w:tcBorders>
              <w:top w:val="nil"/>
              <w:left w:val="nil"/>
              <w:bottom w:val="nil"/>
              <w:right w:val="nil"/>
            </w:tcBorders>
            <w:shd w:val="clear" w:color="auto" w:fill="FFFFFF"/>
            <w:vAlign w:val="center"/>
            <w:hideMark/>
          </w:tcPr>
          <w:p w14:paraId="540CC84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-5.500,00</w:t>
            </w:r>
          </w:p>
        </w:tc>
        <w:tc>
          <w:tcPr>
            <w:tcW w:w="0" w:type="auto"/>
            <w:tcBorders>
              <w:top w:val="nil"/>
              <w:left w:val="nil"/>
              <w:bottom w:val="nil"/>
              <w:right w:val="nil"/>
            </w:tcBorders>
            <w:shd w:val="clear" w:color="auto" w:fill="FFFFFF"/>
            <w:vAlign w:val="center"/>
            <w:hideMark/>
          </w:tcPr>
          <w:p w14:paraId="096CED2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6.500,00</w:t>
            </w:r>
          </w:p>
        </w:tc>
        <w:tc>
          <w:tcPr>
            <w:tcW w:w="0" w:type="auto"/>
            <w:tcBorders>
              <w:top w:val="nil"/>
              <w:left w:val="nil"/>
              <w:bottom w:val="nil"/>
              <w:right w:val="nil"/>
            </w:tcBorders>
            <w:shd w:val="clear" w:color="auto" w:fill="FFFFFF"/>
            <w:vAlign w:val="center"/>
            <w:hideMark/>
          </w:tcPr>
          <w:p w14:paraId="32D3512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0,15</w:t>
            </w:r>
          </w:p>
        </w:tc>
        <w:tc>
          <w:tcPr>
            <w:tcW w:w="0" w:type="auto"/>
            <w:tcBorders>
              <w:top w:val="nil"/>
              <w:left w:val="nil"/>
              <w:bottom w:val="nil"/>
              <w:right w:val="nil"/>
            </w:tcBorders>
            <w:shd w:val="clear" w:color="auto" w:fill="FFFFFF"/>
            <w:vAlign w:val="center"/>
            <w:hideMark/>
          </w:tcPr>
          <w:p w14:paraId="6FDC35E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CD3BB"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38DAA" w14:textId="77777777" w:rsidR="004A7DF4" w:rsidRDefault="004A7DF4">
            <w:pPr>
              <w:rPr>
                <w:sz w:val="20"/>
                <w:szCs w:val="20"/>
              </w:rPr>
            </w:pPr>
          </w:p>
        </w:tc>
      </w:tr>
      <w:tr w:rsidR="004A7DF4" w14:paraId="70119AB0" w14:textId="77777777" w:rsidTr="004A7DF4">
        <w:trPr>
          <w:tblCellSpacing w:w="15" w:type="dxa"/>
        </w:trPr>
        <w:tc>
          <w:tcPr>
            <w:tcW w:w="0" w:type="auto"/>
            <w:tcBorders>
              <w:top w:val="nil"/>
              <w:left w:val="nil"/>
              <w:bottom w:val="nil"/>
              <w:right w:val="nil"/>
            </w:tcBorders>
            <w:shd w:val="clear" w:color="auto" w:fill="FFFFFF"/>
            <w:vAlign w:val="center"/>
            <w:hideMark/>
          </w:tcPr>
          <w:p w14:paraId="5E447A3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lastRenderedPageBreak/>
              <w:t>311</w:t>
            </w:r>
          </w:p>
        </w:tc>
        <w:tc>
          <w:tcPr>
            <w:tcW w:w="0" w:type="auto"/>
            <w:gridSpan w:val="7"/>
            <w:tcBorders>
              <w:top w:val="nil"/>
              <w:left w:val="nil"/>
              <w:bottom w:val="nil"/>
              <w:right w:val="nil"/>
            </w:tcBorders>
            <w:shd w:val="clear" w:color="auto" w:fill="FFFFFF"/>
            <w:vAlign w:val="center"/>
            <w:hideMark/>
          </w:tcPr>
          <w:p w14:paraId="0411A9E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PLAĆE</w:t>
            </w:r>
          </w:p>
        </w:tc>
        <w:tc>
          <w:tcPr>
            <w:tcW w:w="0" w:type="auto"/>
            <w:gridSpan w:val="2"/>
            <w:tcBorders>
              <w:top w:val="nil"/>
              <w:left w:val="nil"/>
              <w:bottom w:val="nil"/>
              <w:right w:val="nil"/>
            </w:tcBorders>
            <w:shd w:val="clear" w:color="auto" w:fill="FFFFFF"/>
            <w:vAlign w:val="center"/>
            <w:hideMark/>
          </w:tcPr>
          <w:p w14:paraId="34AF206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43</w:t>
            </w:r>
          </w:p>
        </w:tc>
        <w:tc>
          <w:tcPr>
            <w:tcW w:w="0" w:type="auto"/>
            <w:tcBorders>
              <w:top w:val="nil"/>
              <w:left w:val="nil"/>
              <w:bottom w:val="nil"/>
              <w:right w:val="nil"/>
            </w:tcBorders>
            <w:shd w:val="clear" w:color="auto" w:fill="FFFFFF"/>
            <w:vAlign w:val="center"/>
            <w:hideMark/>
          </w:tcPr>
          <w:p w14:paraId="3D7A554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19263A1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-4.500,00</w:t>
            </w:r>
          </w:p>
        </w:tc>
        <w:tc>
          <w:tcPr>
            <w:tcW w:w="0" w:type="auto"/>
            <w:tcBorders>
              <w:top w:val="nil"/>
              <w:left w:val="nil"/>
              <w:bottom w:val="nil"/>
              <w:right w:val="nil"/>
            </w:tcBorders>
            <w:shd w:val="clear" w:color="auto" w:fill="FFFFFF"/>
            <w:vAlign w:val="center"/>
            <w:hideMark/>
          </w:tcPr>
          <w:p w14:paraId="6A8E7DA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5.500,00</w:t>
            </w:r>
          </w:p>
        </w:tc>
        <w:tc>
          <w:tcPr>
            <w:tcW w:w="0" w:type="auto"/>
            <w:tcBorders>
              <w:top w:val="nil"/>
              <w:left w:val="nil"/>
              <w:bottom w:val="nil"/>
              <w:right w:val="nil"/>
            </w:tcBorders>
            <w:shd w:val="clear" w:color="auto" w:fill="FFFFFF"/>
            <w:vAlign w:val="center"/>
            <w:hideMark/>
          </w:tcPr>
          <w:p w14:paraId="7776996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0,13</w:t>
            </w:r>
          </w:p>
        </w:tc>
        <w:tc>
          <w:tcPr>
            <w:tcW w:w="0" w:type="auto"/>
            <w:tcBorders>
              <w:top w:val="nil"/>
              <w:left w:val="nil"/>
              <w:bottom w:val="nil"/>
              <w:right w:val="nil"/>
            </w:tcBorders>
            <w:shd w:val="clear" w:color="auto" w:fill="FFFFFF"/>
            <w:vAlign w:val="center"/>
            <w:hideMark/>
          </w:tcPr>
          <w:p w14:paraId="1BE8C1D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55,00</w:t>
            </w:r>
          </w:p>
        </w:tc>
        <w:tc>
          <w:tcPr>
            <w:tcW w:w="0" w:type="auto"/>
            <w:tcBorders>
              <w:top w:val="nil"/>
              <w:left w:val="nil"/>
              <w:bottom w:val="nil"/>
              <w:right w:val="nil"/>
            </w:tcBorders>
            <w:shd w:val="clear" w:color="auto" w:fill="FFFFFF"/>
            <w:vAlign w:val="center"/>
            <w:hideMark/>
          </w:tcPr>
          <w:p w14:paraId="4B6032E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48CFEA3" w14:textId="77777777" w:rsidR="004A7DF4" w:rsidRDefault="004A7DF4">
            <w:pPr>
              <w:rPr>
                <w:sz w:val="20"/>
                <w:szCs w:val="20"/>
              </w:rPr>
            </w:pPr>
          </w:p>
        </w:tc>
      </w:tr>
      <w:tr w:rsidR="004A7DF4" w14:paraId="2273163A" w14:textId="77777777" w:rsidTr="004A7DF4">
        <w:trPr>
          <w:tblCellSpacing w:w="15" w:type="dxa"/>
        </w:trPr>
        <w:tc>
          <w:tcPr>
            <w:tcW w:w="0" w:type="auto"/>
            <w:tcBorders>
              <w:top w:val="nil"/>
              <w:left w:val="nil"/>
              <w:bottom w:val="nil"/>
              <w:right w:val="nil"/>
            </w:tcBorders>
            <w:shd w:val="clear" w:color="auto" w:fill="FFFFFF"/>
            <w:vAlign w:val="center"/>
            <w:hideMark/>
          </w:tcPr>
          <w:p w14:paraId="6E684C3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313</w:t>
            </w:r>
          </w:p>
        </w:tc>
        <w:tc>
          <w:tcPr>
            <w:tcW w:w="0" w:type="auto"/>
            <w:gridSpan w:val="7"/>
            <w:tcBorders>
              <w:top w:val="nil"/>
              <w:left w:val="nil"/>
              <w:bottom w:val="nil"/>
              <w:right w:val="nil"/>
            </w:tcBorders>
            <w:shd w:val="clear" w:color="auto" w:fill="FFFFFF"/>
            <w:vAlign w:val="center"/>
            <w:hideMark/>
          </w:tcPr>
          <w:p w14:paraId="3240EAF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DOPRINOSI NA PLAĆE</w:t>
            </w:r>
          </w:p>
        </w:tc>
        <w:tc>
          <w:tcPr>
            <w:tcW w:w="0" w:type="auto"/>
            <w:gridSpan w:val="2"/>
            <w:tcBorders>
              <w:top w:val="nil"/>
              <w:left w:val="nil"/>
              <w:bottom w:val="nil"/>
              <w:right w:val="nil"/>
            </w:tcBorders>
            <w:shd w:val="clear" w:color="auto" w:fill="FFFFFF"/>
            <w:vAlign w:val="center"/>
            <w:hideMark/>
          </w:tcPr>
          <w:p w14:paraId="7F82F1D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43</w:t>
            </w:r>
          </w:p>
        </w:tc>
        <w:tc>
          <w:tcPr>
            <w:tcW w:w="0" w:type="auto"/>
            <w:tcBorders>
              <w:top w:val="nil"/>
              <w:left w:val="nil"/>
              <w:bottom w:val="nil"/>
              <w:right w:val="nil"/>
            </w:tcBorders>
            <w:shd w:val="clear" w:color="auto" w:fill="FFFFFF"/>
            <w:vAlign w:val="center"/>
            <w:hideMark/>
          </w:tcPr>
          <w:p w14:paraId="5D85162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55AFCDF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547DDAA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7B3AACB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0,02</w:t>
            </w:r>
          </w:p>
        </w:tc>
        <w:tc>
          <w:tcPr>
            <w:tcW w:w="0" w:type="auto"/>
            <w:tcBorders>
              <w:top w:val="nil"/>
              <w:left w:val="nil"/>
              <w:bottom w:val="nil"/>
              <w:right w:val="nil"/>
            </w:tcBorders>
            <w:shd w:val="clear" w:color="auto" w:fill="FFFFFF"/>
            <w:vAlign w:val="center"/>
            <w:hideMark/>
          </w:tcPr>
          <w:p w14:paraId="15008CC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w:t>
            </w:r>
          </w:p>
        </w:tc>
        <w:tc>
          <w:tcPr>
            <w:tcW w:w="0" w:type="auto"/>
            <w:tcBorders>
              <w:top w:val="nil"/>
              <w:left w:val="nil"/>
              <w:bottom w:val="nil"/>
              <w:right w:val="nil"/>
            </w:tcBorders>
            <w:shd w:val="clear" w:color="auto" w:fill="FFFFFF"/>
            <w:vAlign w:val="center"/>
            <w:hideMark/>
          </w:tcPr>
          <w:p w14:paraId="512451EE"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967E96E" w14:textId="77777777" w:rsidR="004A7DF4" w:rsidRDefault="004A7DF4">
            <w:pPr>
              <w:rPr>
                <w:sz w:val="20"/>
                <w:szCs w:val="20"/>
              </w:rPr>
            </w:pPr>
          </w:p>
        </w:tc>
      </w:tr>
      <w:tr w:rsidR="004A7DF4" w14:paraId="4C7AA403" w14:textId="77777777" w:rsidTr="004A7DF4">
        <w:trPr>
          <w:tblCellSpacing w:w="15" w:type="dxa"/>
        </w:trPr>
        <w:tc>
          <w:tcPr>
            <w:tcW w:w="0" w:type="auto"/>
            <w:tcBorders>
              <w:top w:val="nil"/>
              <w:left w:val="nil"/>
              <w:bottom w:val="nil"/>
              <w:right w:val="nil"/>
            </w:tcBorders>
            <w:shd w:val="clear" w:color="auto" w:fill="FFFFFF"/>
            <w:vAlign w:val="center"/>
            <w:hideMark/>
          </w:tcPr>
          <w:p w14:paraId="34286CE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0DE614B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4EB45DB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w:t>
            </w:r>
          </w:p>
        </w:tc>
        <w:tc>
          <w:tcPr>
            <w:tcW w:w="0" w:type="auto"/>
            <w:tcBorders>
              <w:top w:val="nil"/>
              <w:left w:val="nil"/>
              <w:bottom w:val="nil"/>
              <w:right w:val="nil"/>
            </w:tcBorders>
            <w:shd w:val="clear" w:color="auto" w:fill="FFFFFF"/>
            <w:vAlign w:val="center"/>
            <w:hideMark/>
          </w:tcPr>
          <w:p w14:paraId="787BC45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-4.679,00</w:t>
            </w:r>
          </w:p>
        </w:tc>
        <w:tc>
          <w:tcPr>
            <w:tcW w:w="0" w:type="auto"/>
            <w:tcBorders>
              <w:top w:val="nil"/>
              <w:left w:val="nil"/>
              <w:bottom w:val="nil"/>
              <w:right w:val="nil"/>
            </w:tcBorders>
            <w:shd w:val="clear" w:color="auto" w:fill="FFFFFF"/>
            <w:vAlign w:val="center"/>
            <w:hideMark/>
          </w:tcPr>
          <w:p w14:paraId="3F272FE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321,00</w:t>
            </w:r>
          </w:p>
        </w:tc>
        <w:tc>
          <w:tcPr>
            <w:tcW w:w="0" w:type="auto"/>
            <w:tcBorders>
              <w:top w:val="nil"/>
              <w:left w:val="nil"/>
              <w:bottom w:val="nil"/>
              <w:right w:val="nil"/>
            </w:tcBorders>
            <w:shd w:val="clear" w:color="auto" w:fill="FFFFFF"/>
            <w:vAlign w:val="center"/>
            <w:hideMark/>
          </w:tcPr>
          <w:p w14:paraId="5D6611C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0,01</w:t>
            </w:r>
          </w:p>
        </w:tc>
        <w:tc>
          <w:tcPr>
            <w:tcW w:w="0" w:type="auto"/>
            <w:tcBorders>
              <w:top w:val="nil"/>
              <w:left w:val="nil"/>
              <w:bottom w:val="nil"/>
              <w:right w:val="nil"/>
            </w:tcBorders>
            <w:shd w:val="clear" w:color="auto" w:fill="FFFFFF"/>
            <w:vAlign w:val="center"/>
            <w:hideMark/>
          </w:tcPr>
          <w:p w14:paraId="2FC4DD1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3182C"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30EC7" w14:textId="77777777" w:rsidR="004A7DF4" w:rsidRDefault="004A7DF4">
            <w:pPr>
              <w:rPr>
                <w:sz w:val="20"/>
                <w:szCs w:val="20"/>
              </w:rPr>
            </w:pPr>
          </w:p>
        </w:tc>
      </w:tr>
      <w:tr w:rsidR="004A7DF4" w14:paraId="313516B9" w14:textId="77777777" w:rsidTr="004A7DF4">
        <w:trPr>
          <w:tblCellSpacing w:w="15" w:type="dxa"/>
        </w:trPr>
        <w:tc>
          <w:tcPr>
            <w:tcW w:w="0" w:type="auto"/>
            <w:tcBorders>
              <w:top w:val="nil"/>
              <w:left w:val="nil"/>
              <w:bottom w:val="nil"/>
              <w:right w:val="nil"/>
            </w:tcBorders>
            <w:shd w:val="clear" w:color="auto" w:fill="FFFFFF"/>
            <w:vAlign w:val="center"/>
            <w:hideMark/>
          </w:tcPr>
          <w:p w14:paraId="17F2D80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321</w:t>
            </w:r>
          </w:p>
        </w:tc>
        <w:tc>
          <w:tcPr>
            <w:tcW w:w="0" w:type="auto"/>
            <w:gridSpan w:val="7"/>
            <w:tcBorders>
              <w:top w:val="nil"/>
              <w:left w:val="nil"/>
              <w:bottom w:val="nil"/>
              <w:right w:val="nil"/>
            </w:tcBorders>
            <w:shd w:val="clear" w:color="auto" w:fill="FFFFFF"/>
            <w:vAlign w:val="center"/>
            <w:hideMark/>
          </w:tcPr>
          <w:p w14:paraId="5A55CB8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ZAPOSLENIMA</w:t>
            </w:r>
          </w:p>
        </w:tc>
        <w:tc>
          <w:tcPr>
            <w:tcW w:w="0" w:type="auto"/>
            <w:gridSpan w:val="2"/>
            <w:tcBorders>
              <w:top w:val="nil"/>
              <w:left w:val="nil"/>
              <w:bottom w:val="nil"/>
              <w:right w:val="nil"/>
            </w:tcBorders>
            <w:shd w:val="clear" w:color="auto" w:fill="FFFFFF"/>
            <w:vAlign w:val="center"/>
            <w:hideMark/>
          </w:tcPr>
          <w:p w14:paraId="286DA4C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43</w:t>
            </w:r>
          </w:p>
        </w:tc>
        <w:tc>
          <w:tcPr>
            <w:tcW w:w="0" w:type="auto"/>
            <w:tcBorders>
              <w:top w:val="nil"/>
              <w:left w:val="nil"/>
              <w:bottom w:val="nil"/>
              <w:right w:val="nil"/>
            </w:tcBorders>
            <w:shd w:val="clear" w:color="auto" w:fill="FFFFFF"/>
            <w:vAlign w:val="center"/>
            <w:hideMark/>
          </w:tcPr>
          <w:p w14:paraId="1156481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3619961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-879,00</w:t>
            </w:r>
          </w:p>
        </w:tc>
        <w:tc>
          <w:tcPr>
            <w:tcW w:w="0" w:type="auto"/>
            <w:tcBorders>
              <w:top w:val="nil"/>
              <w:left w:val="nil"/>
              <w:bottom w:val="nil"/>
              <w:right w:val="nil"/>
            </w:tcBorders>
            <w:shd w:val="clear" w:color="auto" w:fill="FFFFFF"/>
            <w:vAlign w:val="center"/>
            <w:hideMark/>
          </w:tcPr>
          <w:p w14:paraId="0E9FDF7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121,00</w:t>
            </w:r>
          </w:p>
        </w:tc>
        <w:tc>
          <w:tcPr>
            <w:tcW w:w="0" w:type="auto"/>
            <w:tcBorders>
              <w:top w:val="nil"/>
              <w:left w:val="nil"/>
              <w:bottom w:val="nil"/>
              <w:right w:val="nil"/>
            </w:tcBorders>
            <w:shd w:val="clear" w:color="auto" w:fill="FFFFFF"/>
            <w:vAlign w:val="center"/>
            <w:hideMark/>
          </w:tcPr>
          <w:p w14:paraId="264D0D1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4FCB11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12,10</w:t>
            </w:r>
          </w:p>
        </w:tc>
        <w:tc>
          <w:tcPr>
            <w:tcW w:w="0" w:type="auto"/>
            <w:tcBorders>
              <w:top w:val="nil"/>
              <w:left w:val="nil"/>
              <w:bottom w:val="nil"/>
              <w:right w:val="nil"/>
            </w:tcBorders>
            <w:shd w:val="clear" w:color="auto" w:fill="FFFFFF"/>
            <w:vAlign w:val="center"/>
            <w:hideMark/>
          </w:tcPr>
          <w:p w14:paraId="1D22382A"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4D16C50" w14:textId="77777777" w:rsidR="004A7DF4" w:rsidRDefault="004A7DF4">
            <w:pPr>
              <w:rPr>
                <w:sz w:val="20"/>
                <w:szCs w:val="20"/>
              </w:rPr>
            </w:pPr>
          </w:p>
        </w:tc>
      </w:tr>
      <w:tr w:rsidR="004A7DF4" w14:paraId="328D3991" w14:textId="77777777" w:rsidTr="004A7DF4">
        <w:trPr>
          <w:tblCellSpacing w:w="15" w:type="dxa"/>
        </w:trPr>
        <w:tc>
          <w:tcPr>
            <w:tcW w:w="0" w:type="auto"/>
            <w:tcBorders>
              <w:top w:val="nil"/>
              <w:left w:val="nil"/>
              <w:bottom w:val="nil"/>
              <w:right w:val="nil"/>
            </w:tcBorders>
            <w:shd w:val="clear" w:color="auto" w:fill="FFFFFF"/>
            <w:vAlign w:val="center"/>
            <w:hideMark/>
          </w:tcPr>
          <w:p w14:paraId="5CB592F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3CD507A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53940C7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13 44</w:t>
            </w:r>
          </w:p>
        </w:tc>
        <w:tc>
          <w:tcPr>
            <w:tcW w:w="0" w:type="auto"/>
            <w:tcBorders>
              <w:top w:val="nil"/>
              <w:left w:val="nil"/>
              <w:bottom w:val="nil"/>
              <w:right w:val="nil"/>
            </w:tcBorders>
            <w:shd w:val="clear" w:color="auto" w:fill="FFFFFF"/>
            <w:vAlign w:val="center"/>
            <w:hideMark/>
          </w:tcPr>
          <w:p w14:paraId="71AE961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51C16D1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-2.800,00</w:t>
            </w:r>
          </w:p>
        </w:tc>
        <w:tc>
          <w:tcPr>
            <w:tcW w:w="0" w:type="auto"/>
            <w:tcBorders>
              <w:top w:val="nil"/>
              <w:left w:val="nil"/>
              <w:bottom w:val="nil"/>
              <w:right w:val="nil"/>
            </w:tcBorders>
            <w:shd w:val="clear" w:color="auto" w:fill="FFFFFF"/>
            <w:vAlign w:val="center"/>
            <w:hideMark/>
          </w:tcPr>
          <w:p w14:paraId="0482D8C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w:t>
            </w:r>
          </w:p>
        </w:tc>
        <w:tc>
          <w:tcPr>
            <w:tcW w:w="0" w:type="auto"/>
            <w:tcBorders>
              <w:top w:val="nil"/>
              <w:left w:val="nil"/>
              <w:bottom w:val="nil"/>
              <w:right w:val="nil"/>
            </w:tcBorders>
            <w:shd w:val="clear" w:color="auto" w:fill="FFFFFF"/>
            <w:vAlign w:val="center"/>
            <w:hideMark/>
          </w:tcPr>
          <w:p w14:paraId="2AC2564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C75C14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6,67</w:t>
            </w:r>
          </w:p>
        </w:tc>
        <w:tc>
          <w:tcPr>
            <w:tcW w:w="0" w:type="auto"/>
            <w:tcBorders>
              <w:top w:val="nil"/>
              <w:left w:val="nil"/>
              <w:bottom w:val="nil"/>
              <w:right w:val="nil"/>
            </w:tcBorders>
            <w:shd w:val="clear" w:color="auto" w:fill="FFFFFF"/>
            <w:vAlign w:val="center"/>
            <w:hideMark/>
          </w:tcPr>
          <w:p w14:paraId="4C84C3EB"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C5CE36B" w14:textId="77777777" w:rsidR="004A7DF4" w:rsidRDefault="004A7DF4">
            <w:pPr>
              <w:rPr>
                <w:sz w:val="20"/>
                <w:szCs w:val="20"/>
              </w:rPr>
            </w:pPr>
          </w:p>
        </w:tc>
      </w:tr>
      <w:tr w:rsidR="004A7DF4" w14:paraId="3B35678C" w14:textId="77777777" w:rsidTr="004A7DF4">
        <w:trPr>
          <w:tblCellSpacing w:w="15" w:type="dxa"/>
        </w:trPr>
        <w:tc>
          <w:tcPr>
            <w:tcW w:w="0" w:type="auto"/>
            <w:tcBorders>
              <w:top w:val="nil"/>
              <w:left w:val="nil"/>
              <w:bottom w:val="nil"/>
              <w:right w:val="nil"/>
            </w:tcBorders>
            <w:shd w:val="clear" w:color="auto" w:fill="FFFFFF"/>
            <w:vAlign w:val="center"/>
            <w:hideMark/>
          </w:tcPr>
          <w:p w14:paraId="6EE6444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12D5E7A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3325C52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B09DCF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546F8BA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564CA8C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5F2EB5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33AA89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C638A9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1C8B0D9" w14:textId="77777777" w:rsidR="004A7DF4" w:rsidRDefault="004A7DF4">
            <w:pPr>
              <w:rPr>
                <w:sz w:val="20"/>
                <w:szCs w:val="20"/>
              </w:rPr>
            </w:pPr>
          </w:p>
        </w:tc>
      </w:tr>
      <w:tr w:rsidR="004A7DF4" w14:paraId="63C10DE5" w14:textId="77777777" w:rsidTr="004A7DF4">
        <w:trPr>
          <w:tblCellSpacing w:w="15" w:type="dxa"/>
        </w:trPr>
        <w:tc>
          <w:tcPr>
            <w:tcW w:w="0" w:type="auto"/>
            <w:tcBorders>
              <w:top w:val="nil"/>
              <w:left w:val="nil"/>
              <w:bottom w:val="nil"/>
              <w:right w:val="nil"/>
            </w:tcBorders>
            <w:shd w:val="clear" w:color="auto" w:fill="FFFFFF"/>
            <w:vAlign w:val="center"/>
            <w:hideMark/>
          </w:tcPr>
          <w:p w14:paraId="0AD2434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3F6C817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40B0922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50E45BD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w:t>
            </w:r>
          </w:p>
        </w:tc>
        <w:tc>
          <w:tcPr>
            <w:tcW w:w="0" w:type="auto"/>
            <w:tcBorders>
              <w:top w:val="nil"/>
              <w:left w:val="nil"/>
              <w:bottom w:val="nil"/>
              <w:right w:val="nil"/>
            </w:tcBorders>
            <w:shd w:val="clear" w:color="auto" w:fill="FFFFFF"/>
            <w:vAlign w:val="center"/>
            <w:hideMark/>
          </w:tcPr>
          <w:p w14:paraId="63A3B68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1A9EED3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DFFB8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81066"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9F24C" w14:textId="77777777" w:rsidR="004A7DF4" w:rsidRDefault="004A7DF4">
            <w:pPr>
              <w:rPr>
                <w:sz w:val="20"/>
                <w:szCs w:val="20"/>
              </w:rPr>
            </w:pPr>
          </w:p>
        </w:tc>
      </w:tr>
      <w:tr w:rsidR="004A7DF4" w14:paraId="3BB09D55" w14:textId="77777777" w:rsidTr="004A7DF4">
        <w:trPr>
          <w:tblCellSpacing w:w="15" w:type="dxa"/>
        </w:trPr>
        <w:tc>
          <w:tcPr>
            <w:tcW w:w="0" w:type="auto"/>
            <w:tcBorders>
              <w:top w:val="nil"/>
              <w:left w:val="nil"/>
              <w:bottom w:val="nil"/>
              <w:right w:val="nil"/>
            </w:tcBorders>
            <w:shd w:val="clear" w:color="auto" w:fill="FFFFFF"/>
            <w:vAlign w:val="center"/>
            <w:hideMark/>
          </w:tcPr>
          <w:p w14:paraId="003F048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422</w:t>
            </w:r>
          </w:p>
        </w:tc>
        <w:tc>
          <w:tcPr>
            <w:tcW w:w="0" w:type="auto"/>
            <w:gridSpan w:val="7"/>
            <w:tcBorders>
              <w:top w:val="nil"/>
              <w:left w:val="nil"/>
              <w:bottom w:val="nil"/>
              <w:right w:val="nil"/>
            </w:tcBorders>
            <w:shd w:val="clear" w:color="auto" w:fill="FFFFFF"/>
            <w:vAlign w:val="center"/>
            <w:hideMark/>
          </w:tcPr>
          <w:p w14:paraId="0C9E607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POSTROJENJA I OPREMA</w:t>
            </w:r>
          </w:p>
        </w:tc>
        <w:tc>
          <w:tcPr>
            <w:tcW w:w="0" w:type="auto"/>
            <w:gridSpan w:val="2"/>
            <w:tcBorders>
              <w:top w:val="nil"/>
              <w:left w:val="nil"/>
              <w:bottom w:val="nil"/>
              <w:right w:val="nil"/>
            </w:tcBorders>
            <w:shd w:val="clear" w:color="auto" w:fill="FFFFFF"/>
            <w:vAlign w:val="center"/>
            <w:hideMark/>
          </w:tcPr>
          <w:p w14:paraId="32E703B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6385F62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25405A9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30DF578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32D8A4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51E43B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517DA35"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F1B0C38" w14:textId="77777777" w:rsidR="004A7DF4" w:rsidRDefault="004A7DF4">
            <w:pPr>
              <w:rPr>
                <w:sz w:val="20"/>
                <w:szCs w:val="20"/>
              </w:rPr>
            </w:pPr>
          </w:p>
        </w:tc>
      </w:tr>
      <w:tr w:rsidR="004A7DF4" w14:paraId="16FC6F07"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0895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0AE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71F0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E79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76CC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4BB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8FF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2429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2054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268D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BC7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50A45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C47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0B6E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9F7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849F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BC189" w14:textId="77777777" w:rsidR="004A7DF4" w:rsidRDefault="004A7DF4">
            <w:pPr>
              <w:rPr>
                <w:sz w:val="20"/>
                <w:szCs w:val="20"/>
              </w:rPr>
            </w:pPr>
          </w:p>
        </w:tc>
      </w:tr>
      <w:tr w:rsidR="004A7DF4" w14:paraId="1C43C7B5"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6D3C133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34BB181A"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86A8D"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5A3C532D"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KOMUNALNA INFRASTRUKTURA I KAPITALNA ULAGANJA</w:t>
            </w:r>
          </w:p>
        </w:tc>
        <w:tc>
          <w:tcPr>
            <w:tcW w:w="0" w:type="auto"/>
            <w:tcBorders>
              <w:top w:val="nil"/>
              <w:left w:val="nil"/>
              <w:bottom w:val="nil"/>
              <w:right w:val="nil"/>
            </w:tcBorders>
            <w:shd w:val="clear" w:color="auto" w:fill="FFFFFF"/>
            <w:vAlign w:val="center"/>
            <w:hideMark/>
          </w:tcPr>
          <w:p w14:paraId="574FC8C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4.036.000,00</w:t>
            </w:r>
          </w:p>
        </w:tc>
        <w:tc>
          <w:tcPr>
            <w:tcW w:w="0" w:type="auto"/>
            <w:tcBorders>
              <w:top w:val="nil"/>
              <w:left w:val="nil"/>
              <w:bottom w:val="nil"/>
              <w:right w:val="nil"/>
            </w:tcBorders>
            <w:shd w:val="clear" w:color="auto" w:fill="FFFFFF"/>
            <w:vAlign w:val="center"/>
            <w:hideMark/>
          </w:tcPr>
          <w:p w14:paraId="2AD6558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-2.482.600,00</w:t>
            </w:r>
          </w:p>
        </w:tc>
        <w:tc>
          <w:tcPr>
            <w:tcW w:w="0" w:type="auto"/>
            <w:tcBorders>
              <w:top w:val="nil"/>
              <w:left w:val="nil"/>
              <w:bottom w:val="nil"/>
              <w:right w:val="nil"/>
            </w:tcBorders>
            <w:shd w:val="clear" w:color="auto" w:fill="FFFFFF"/>
            <w:vAlign w:val="center"/>
            <w:hideMark/>
          </w:tcPr>
          <w:p w14:paraId="7B9D0B9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1.553.400,00</w:t>
            </w:r>
          </w:p>
        </w:tc>
        <w:tc>
          <w:tcPr>
            <w:tcW w:w="0" w:type="auto"/>
            <w:tcBorders>
              <w:top w:val="nil"/>
              <w:left w:val="nil"/>
              <w:bottom w:val="nil"/>
              <w:right w:val="nil"/>
            </w:tcBorders>
            <w:shd w:val="clear" w:color="auto" w:fill="FFFFFF"/>
            <w:vAlign w:val="center"/>
            <w:hideMark/>
          </w:tcPr>
          <w:p w14:paraId="52D1917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36,56</w:t>
            </w:r>
          </w:p>
        </w:tc>
        <w:tc>
          <w:tcPr>
            <w:tcW w:w="0" w:type="auto"/>
            <w:gridSpan w:val="2"/>
            <w:tcBorders>
              <w:top w:val="nil"/>
              <w:left w:val="nil"/>
              <w:bottom w:val="nil"/>
              <w:right w:val="nil"/>
            </w:tcBorders>
            <w:shd w:val="clear" w:color="auto" w:fill="FFFFFF"/>
            <w:vAlign w:val="center"/>
            <w:hideMark/>
          </w:tcPr>
          <w:p w14:paraId="4CC7641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8A878" w14:textId="77777777" w:rsidR="004A7DF4" w:rsidRDefault="004A7DF4">
            <w:pPr>
              <w:jc w:val="right"/>
              <w:rPr>
                <w:rFonts w:ascii="Times New Roman CE" w:hAnsi="Times New Roman CE" w:cs="Times New Roman CE"/>
                <w:color w:val="000080"/>
                <w:sz w:val="16"/>
                <w:szCs w:val="16"/>
              </w:rPr>
            </w:pPr>
          </w:p>
        </w:tc>
      </w:tr>
      <w:tr w:rsidR="004A7DF4" w14:paraId="2D27E711"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122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567B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96C0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2A6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E17C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D37B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58C2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FA0C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77A2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6538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E692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60A7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B46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CBC9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B426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E10B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147DBA" w14:textId="77777777" w:rsidR="004A7DF4" w:rsidRDefault="004A7DF4">
            <w:pPr>
              <w:rPr>
                <w:sz w:val="20"/>
                <w:szCs w:val="20"/>
              </w:rPr>
            </w:pPr>
          </w:p>
        </w:tc>
      </w:tr>
      <w:tr w:rsidR="004A7DF4" w14:paraId="7193D07C"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84E3E"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7B3E8A8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2955F79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6208813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23CF9"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FA11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B24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5A6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E3E6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BD2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83CDD" w14:textId="77777777" w:rsidR="004A7DF4" w:rsidRDefault="004A7DF4">
            <w:pPr>
              <w:rPr>
                <w:sz w:val="20"/>
                <w:szCs w:val="20"/>
              </w:rPr>
            </w:pPr>
          </w:p>
        </w:tc>
      </w:tr>
      <w:tr w:rsidR="004A7DF4" w14:paraId="64DE5FC5"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4EB21BF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21E76A0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A1008-01</w:t>
            </w:r>
          </w:p>
        </w:tc>
        <w:tc>
          <w:tcPr>
            <w:tcW w:w="0" w:type="auto"/>
            <w:gridSpan w:val="4"/>
            <w:tcBorders>
              <w:top w:val="nil"/>
              <w:left w:val="nil"/>
              <w:bottom w:val="nil"/>
              <w:right w:val="nil"/>
            </w:tcBorders>
            <w:shd w:val="clear" w:color="auto" w:fill="A6CAF0"/>
            <w:vAlign w:val="center"/>
            <w:hideMark/>
          </w:tcPr>
          <w:p w14:paraId="45DBA18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UREĐENJE I IZGRADNJA JAVNE RASVJETE</w:t>
            </w:r>
          </w:p>
        </w:tc>
        <w:tc>
          <w:tcPr>
            <w:tcW w:w="0" w:type="auto"/>
            <w:tcBorders>
              <w:top w:val="nil"/>
              <w:left w:val="nil"/>
              <w:bottom w:val="nil"/>
              <w:right w:val="nil"/>
            </w:tcBorders>
            <w:shd w:val="clear" w:color="auto" w:fill="FFFFFF"/>
            <w:vAlign w:val="center"/>
            <w:hideMark/>
          </w:tcPr>
          <w:p w14:paraId="15D1869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212.000,00</w:t>
            </w:r>
          </w:p>
        </w:tc>
        <w:tc>
          <w:tcPr>
            <w:tcW w:w="0" w:type="auto"/>
            <w:tcBorders>
              <w:top w:val="nil"/>
              <w:left w:val="nil"/>
              <w:bottom w:val="nil"/>
              <w:right w:val="nil"/>
            </w:tcBorders>
            <w:shd w:val="clear" w:color="auto" w:fill="FFFFFF"/>
            <w:vAlign w:val="center"/>
            <w:hideMark/>
          </w:tcPr>
          <w:p w14:paraId="2225766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40.000,00</w:t>
            </w:r>
          </w:p>
        </w:tc>
        <w:tc>
          <w:tcPr>
            <w:tcW w:w="0" w:type="auto"/>
            <w:tcBorders>
              <w:top w:val="nil"/>
              <w:left w:val="nil"/>
              <w:bottom w:val="nil"/>
              <w:right w:val="nil"/>
            </w:tcBorders>
            <w:shd w:val="clear" w:color="auto" w:fill="FFFFFF"/>
            <w:vAlign w:val="center"/>
            <w:hideMark/>
          </w:tcPr>
          <w:p w14:paraId="123BE03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252.000,00</w:t>
            </w:r>
          </w:p>
        </w:tc>
        <w:tc>
          <w:tcPr>
            <w:tcW w:w="0" w:type="auto"/>
            <w:tcBorders>
              <w:top w:val="nil"/>
              <w:left w:val="nil"/>
              <w:bottom w:val="nil"/>
              <w:right w:val="nil"/>
            </w:tcBorders>
            <w:shd w:val="clear" w:color="auto" w:fill="FFFFFF"/>
            <w:vAlign w:val="center"/>
            <w:hideMark/>
          </w:tcPr>
          <w:p w14:paraId="1E15DB4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5,93</w:t>
            </w:r>
          </w:p>
        </w:tc>
        <w:tc>
          <w:tcPr>
            <w:tcW w:w="0" w:type="auto"/>
            <w:gridSpan w:val="2"/>
            <w:tcBorders>
              <w:top w:val="nil"/>
              <w:left w:val="nil"/>
              <w:bottom w:val="nil"/>
              <w:right w:val="nil"/>
            </w:tcBorders>
            <w:shd w:val="clear" w:color="auto" w:fill="FFFFFF"/>
            <w:vAlign w:val="center"/>
            <w:hideMark/>
          </w:tcPr>
          <w:p w14:paraId="4788F95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118,87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28FAA" w14:textId="77777777" w:rsidR="004A7DF4" w:rsidRDefault="004A7DF4">
            <w:pPr>
              <w:jc w:val="right"/>
              <w:rPr>
                <w:rFonts w:ascii="Times New Roman CE" w:hAnsi="Times New Roman CE" w:cs="Times New Roman CE"/>
                <w:color w:val="000080"/>
                <w:sz w:val="16"/>
                <w:szCs w:val="16"/>
              </w:rPr>
            </w:pPr>
          </w:p>
        </w:tc>
      </w:tr>
      <w:tr w:rsidR="004A7DF4" w14:paraId="19EA1922" w14:textId="77777777" w:rsidTr="004A7DF4">
        <w:trPr>
          <w:tblCellSpacing w:w="15" w:type="dxa"/>
        </w:trPr>
        <w:tc>
          <w:tcPr>
            <w:tcW w:w="0" w:type="auto"/>
            <w:tcBorders>
              <w:top w:val="nil"/>
              <w:left w:val="nil"/>
              <w:bottom w:val="nil"/>
              <w:right w:val="nil"/>
            </w:tcBorders>
            <w:shd w:val="clear" w:color="auto" w:fill="FFFFFF"/>
            <w:vAlign w:val="center"/>
            <w:hideMark/>
          </w:tcPr>
          <w:p w14:paraId="420D01E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080DCB2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1436D29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107.000,00</w:t>
            </w:r>
          </w:p>
        </w:tc>
        <w:tc>
          <w:tcPr>
            <w:tcW w:w="0" w:type="auto"/>
            <w:tcBorders>
              <w:top w:val="nil"/>
              <w:left w:val="nil"/>
              <w:bottom w:val="nil"/>
              <w:right w:val="nil"/>
            </w:tcBorders>
            <w:shd w:val="clear" w:color="auto" w:fill="FFFFFF"/>
            <w:vAlign w:val="center"/>
            <w:hideMark/>
          </w:tcPr>
          <w:p w14:paraId="163A7CC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40.000,00</w:t>
            </w:r>
          </w:p>
        </w:tc>
        <w:tc>
          <w:tcPr>
            <w:tcW w:w="0" w:type="auto"/>
            <w:tcBorders>
              <w:top w:val="nil"/>
              <w:left w:val="nil"/>
              <w:bottom w:val="nil"/>
              <w:right w:val="nil"/>
            </w:tcBorders>
            <w:shd w:val="clear" w:color="auto" w:fill="FFFFFF"/>
            <w:vAlign w:val="center"/>
            <w:hideMark/>
          </w:tcPr>
          <w:p w14:paraId="5CD2549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147.000,00</w:t>
            </w:r>
          </w:p>
        </w:tc>
        <w:tc>
          <w:tcPr>
            <w:tcW w:w="0" w:type="auto"/>
            <w:tcBorders>
              <w:top w:val="nil"/>
              <w:left w:val="nil"/>
              <w:bottom w:val="nil"/>
              <w:right w:val="nil"/>
            </w:tcBorders>
            <w:shd w:val="clear" w:color="auto" w:fill="FFFFFF"/>
            <w:vAlign w:val="center"/>
            <w:hideMark/>
          </w:tcPr>
          <w:p w14:paraId="0C03B3F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3,46</w:t>
            </w:r>
          </w:p>
        </w:tc>
        <w:tc>
          <w:tcPr>
            <w:tcW w:w="0" w:type="auto"/>
            <w:tcBorders>
              <w:top w:val="nil"/>
              <w:left w:val="nil"/>
              <w:bottom w:val="nil"/>
              <w:right w:val="nil"/>
            </w:tcBorders>
            <w:shd w:val="clear" w:color="auto" w:fill="FFFFFF"/>
            <w:vAlign w:val="center"/>
            <w:hideMark/>
          </w:tcPr>
          <w:p w14:paraId="051CE54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137,38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48BA4"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DEAEC" w14:textId="77777777" w:rsidR="004A7DF4" w:rsidRDefault="004A7DF4">
            <w:pPr>
              <w:rPr>
                <w:sz w:val="20"/>
                <w:szCs w:val="20"/>
              </w:rPr>
            </w:pPr>
          </w:p>
        </w:tc>
      </w:tr>
      <w:tr w:rsidR="004A7DF4" w14:paraId="0477F418" w14:textId="77777777" w:rsidTr="004A7DF4">
        <w:trPr>
          <w:tblCellSpacing w:w="15" w:type="dxa"/>
        </w:trPr>
        <w:tc>
          <w:tcPr>
            <w:tcW w:w="0" w:type="auto"/>
            <w:tcBorders>
              <w:top w:val="nil"/>
              <w:left w:val="nil"/>
              <w:bottom w:val="nil"/>
              <w:right w:val="nil"/>
            </w:tcBorders>
            <w:shd w:val="clear" w:color="auto" w:fill="FFFFFF"/>
            <w:vAlign w:val="center"/>
            <w:hideMark/>
          </w:tcPr>
          <w:p w14:paraId="44D2E61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69D12DA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18D08BA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138B2DF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87.000,00</w:t>
            </w:r>
          </w:p>
        </w:tc>
        <w:tc>
          <w:tcPr>
            <w:tcW w:w="0" w:type="auto"/>
            <w:tcBorders>
              <w:top w:val="nil"/>
              <w:left w:val="nil"/>
              <w:bottom w:val="nil"/>
              <w:right w:val="nil"/>
            </w:tcBorders>
            <w:shd w:val="clear" w:color="auto" w:fill="FFFFFF"/>
            <w:vAlign w:val="center"/>
            <w:hideMark/>
          </w:tcPr>
          <w:p w14:paraId="5D6E0B9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61C014B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97.000,00</w:t>
            </w:r>
          </w:p>
        </w:tc>
        <w:tc>
          <w:tcPr>
            <w:tcW w:w="0" w:type="auto"/>
            <w:tcBorders>
              <w:top w:val="nil"/>
              <w:left w:val="nil"/>
              <w:bottom w:val="nil"/>
              <w:right w:val="nil"/>
            </w:tcBorders>
            <w:shd w:val="clear" w:color="auto" w:fill="FFFFFF"/>
            <w:vAlign w:val="center"/>
            <w:hideMark/>
          </w:tcPr>
          <w:p w14:paraId="20E7C7C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2,28</w:t>
            </w:r>
          </w:p>
        </w:tc>
        <w:tc>
          <w:tcPr>
            <w:tcW w:w="0" w:type="auto"/>
            <w:tcBorders>
              <w:top w:val="nil"/>
              <w:left w:val="nil"/>
              <w:bottom w:val="nil"/>
              <w:right w:val="nil"/>
            </w:tcBorders>
            <w:shd w:val="clear" w:color="auto" w:fill="FFFFFF"/>
            <w:vAlign w:val="center"/>
            <w:hideMark/>
          </w:tcPr>
          <w:p w14:paraId="76E753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111,49</w:t>
            </w:r>
          </w:p>
        </w:tc>
        <w:tc>
          <w:tcPr>
            <w:tcW w:w="0" w:type="auto"/>
            <w:tcBorders>
              <w:top w:val="nil"/>
              <w:left w:val="nil"/>
              <w:bottom w:val="nil"/>
              <w:right w:val="nil"/>
            </w:tcBorders>
            <w:shd w:val="clear" w:color="auto" w:fill="FFFFFF"/>
            <w:vAlign w:val="center"/>
            <w:hideMark/>
          </w:tcPr>
          <w:p w14:paraId="2377DF9A"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8C9E58B" w14:textId="77777777" w:rsidR="004A7DF4" w:rsidRDefault="004A7DF4">
            <w:pPr>
              <w:rPr>
                <w:sz w:val="20"/>
                <w:szCs w:val="20"/>
              </w:rPr>
            </w:pPr>
          </w:p>
        </w:tc>
      </w:tr>
      <w:tr w:rsidR="004A7DF4" w14:paraId="526B52A8" w14:textId="77777777" w:rsidTr="004A7DF4">
        <w:trPr>
          <w:tblCellSpacing w:w="15" w:type="dxa"/>
        </w:trPr>
        <w:tc>
          <w:tcPr>
            <w:tcW w:w="0" w:type="auto"/>
            <w:tcBorders>
              <w:top w:val="nil"/>
              <w:left w:val="nil"/>
              <w:bottom w:val="nil"/>
              <w:right w:val="nil"/>
            </w:tcBorders>
            <w:shd w:val="clear" w:color="auto" w:fill="FFFFFF"/>
            <w:vAlign w:val="center"/>
            <w:hideMark/>
          </w:tcPr>
          <w:p w14:paraId="08DBF41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792FF91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4074907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2D647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0176249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2C660C5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50.000,00</w:t>
            </w:r>
          </w:p>
        </w:tc>
        <w:tc>
          <w:tcPr>
            <w:tcW w:w="0" w:type="auto"/>
            <w:tcBorders>
              <w:top w:val="nil"/>
              <w:left w:val="nil"/>
              <w:bottom w:val="nil"/>
              <w:right w:val="nil"/>
            </w:tcBorders>
            <w:shd w:val="clear" w:color="auto" w:fill="FFFFFF"/>
            <w:vAlign w:val="center"/>
            <w:hideMark/>
          </w:tcPr>
          <w:p w14:paraId="61F3755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1,18</w:t>
            </w:r>
          </w:p>
        </w:tc>
        <w:tc>
          <w:tcPr>
            <w:tcW w:w="0" w:type="auto"/>
            <w:tcBorders>
              <w:top w:val="nil"/>
              <w:left w:val="nil"/>
              <w:bottom w:val="nil"/>
              <w:right w:val="nil"/>
            </w:tcBorders>
            <w:shd w:val="clear" w:color="auto" w:fill="FFFFFF"/>
            <w:vAlign w:val="center"/>
            <w:hideMark/>
          </w:tcPr>
          <w:p w14:paraId="53EA526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w:t>
            </w:r>
          </w:p>
        </w:tc>
        <w:tc>
          <w:tcPr>
            <w:tcW w:w="0" w:type="auto"/>
            <w:tcBorders>
              <w:top w:val="nil"/>
              <w:left w:val="nil"/>
              <w:bottom w:val="nil"/>
              <w:right w:val="nil"/>
            </w:tcBorders>
            <w:shd w:val="clear" w:color="auto" w:fill="FFFFFF"/>
            <w:vAlign w:val="center"/>
            <w:hideMark/>
          </w:tcPr>
          <w:p w14:paraId="5F67307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4BA841F" w14:textId="77777777" w:rsidR="004A7DF4" w:rsidRDefault="004A7DF4">
            <w:pPr>
              <w:rPr>
                <w:sz w:val="20"/>
                <w:szCs w:val="20"/>
              </w:rPr>
            </w:pPr>
          </w:p>
        </w:tc>
      </w:tr>
      <w:tr w:rsidR="004A7DF4" w14:paraId="488DA2D7" w14:textId="77777777" w:rsidTr="004A7DF4">
        <w:trPr>
          <w:tblCellSpacing w:w="15" w:type="dxa"/>
        </w:trPr>
        <w:tc>
          <w:tcPr>
            <w:tcW w:w="0" w:type="auto"/>
            <w:tcBorders>
              <w:top w:val="nil"/>
              <w:left w:val="nil"/>
              <w:bottom w:val="nil"/>
              <w:right w:val="nil"/>
            </w:tcBorders>
            <w:shd w:val="clear" w:color="auto" w:fill="FFFFFF"/>
            <w:vAlign w:val="center"/>
            <w:hideMark/>
          </w:tcPr>
          <w:p w14:paraId="7A4ED61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3D7903A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668D234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105.000,00</w:t>
            </w:r>
          </w:p>
        </w:tc>
        <w:tc>
          <w:tcPr>
            <w:tcW w:w="0" w:type="auto"/>
            <w:tcBorders>
              <w:top w:val="nil"/>
              <w:left w:val="nil"/>
              <w:bottom w:val="nil"/>
              <w:right w:val="nil"/>
            </w:tcBorders>
            <w:shd w:val="clear" w:color="auto" w:fill="FFFFFF"/>
            <w:vAlign w:val="center"/>
            <w:hideMark/>
          </w:tcPr>
          <w:p w14:paraId="4F9076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7411719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105.000,00</w:t>
            </w:r>
          </w:p>
        </w:tc>
        <w:tc>
          <w:tcPr>
            <w:tcW w:w="0" w:type="auto"/>
            <w:tcBorders>
              <w:top w:val="nil"/>
              <w:left w:val="nil"/>
              <w:bottom w:val="nil"/>
              <w:right w:val="nil"/>
            </w:tcBorders>
            <w:shd w:val="clear" w:color="auto" w:fill="FFFFFF"/>
            <w:vAlign w:val="center"/>
            <w:hideMark/>
          </w:tcPr>
          <w:p w14:paraId="5C3F62E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2,47</w:t>
            </w:r>
          </w:p>
        </w:tc>
        <w:tc>
          <w:tcPr>
            <w:tcW w:w="0" w:type="auto"/>
            <w:tcBorders>
              <w:top w:val="nil"/>
              <w:left w:val="nil"/>
              <w:bottom w:val="nil"/>
              <w:right w:val="nil"/>
            </w:tcBorders>
            <w:shd w:val="clear" w:color="auto" w:fill="FFFFFF"/>
            <w:vAlign w:val="center"/>
            <w:hideMark/>
          </w:tcPr>
          <w:p w14:paraId="06C228D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56950"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61E85" w14:textId="77777777" w:rsidR="004A7DF4" w:rsidRDefault="004A7DF4">
            <w:pPr>
              <w:rPr>
                <w:sz w:val="20"/>
                <w:szCs w:val="20"/>
              </w:rPr>
            </w:pPr>
          </w:p>
        </w:tc>
      </w:tr>
      <w:tr w:rsidR="004A7DF4" w14:paraId="16D88BD3" w14:textId="77777777" w:rsidTr="004A7DF4">
        <w:trPr>
          <w:tblCellSpacing w:w="15" w:type="dxa"/>
        </w:trPr>
        <w:tc>
          <w:tcPr>
            <w:tcW w:w="0" w:type="auto"/>
            <w:tcBorders>
              <w:top w:val="nil"/>
              <w:left w:val="nil"/>
              <w:bottom w:val="nil"/>
              <w:right w:val="nil"/>
            </w:tcBorders>
            <w:shd w:val="clear" w:color="auto" w:fill="FFFFFF"/>
            <w:vAlign w:val="center"/>
            <w:hideMark/>
          </w:tcPr>
          <w:p w14:paraId="7CACF9B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12F55CC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69F593E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13 44</w:t>
            </w:r>
          </w:p>
        </w:tc>
        <w:tc>
          <w:tcPr>
            <w:tcW w:w="0" w:type="auto"/>
            <w:tcBorders>
              <w:top w:val="nil"/>
              <w:left w:val="nil"/>
              <w:bottom w:val="nil"/>
              <w:right w:val="nil"/>
            </w:tcBorders>
            <w:shd w:val="clear" w:color="auto" w:fill="FFFFFF"/>
            <w:vAlign w:val="center"/>
            <w:hideMark/>
          </w:tcPr>
          <w:p w14:paraId="0D384C6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105.000,00</w:t>
            </w:r>
          </w:p>
        </w:tc>
        <w:tc>
          <w:tcPr>
            <w:tcW w:w="0" w:type="auto"/>
            <w:tcBorders>
              <w:top w:val="nil"/>
              <w:left w:val="nil"/>
              <w:bottom w:val="nil"/>
              <w:right w:val="nil"/>
            </w:tcBorders>
            <w:shd w:val="clear" w:color="auto" w:fill="FFFFFF"/>
            <w:vAlign w:val="center"/>
            <w:hideMark/>
          </w:tcPr>
          <w:p w14:paraId="43D6ECF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74CD3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105.000,00</w:t>
            </w:r>
          </w:p>
        </w:tc>
        <w:tc>
          <w:tcPr>
            <w:tcW w:w="0" w:type="auto"/>
            <w:tcBorders>
              <w:top w:val="nil"/>
              <w:left w:val="nil"/>
              <w:bottom w:val="nil"/>
              <w:right w:val="nil"/>
            </w:tcBorders>
            <w:shd w:val="clear" w:color="auto" w:fill="FFFFFF"/>
            <w:vAlign w:val="center"/>
            <w:hideMark/>
          </w:tcPr>
          <w:p w14:paraId="49507E0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2,47</w:t>
            </w:r>
          </w:p>
        </w:tc>
        <w:tc>
          <w:tcPr>
            <w:tcW w:w="0" w:type="auto"/>
            <w:tcBorders>
              <w:top w:val="nil"/>
              <w:left w:val="nil"/>
              <w:bottom w:val="nil"/>
              <w:right w:val="nil"/>
            </w:tcBorders>
            <w:shd w:val="clear" w:color="auto" w:fill="FFFFFF"/>
            <w:vAlign w:val="center"/>
            <w:hideMark/>
          </w:tcPr>
          <w:p w14:paraId="300005E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0BF002BC"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1A58B2A" w14:textId="77777777" w:rsidR="004A7DF4" w:rsidRDefault="004A7DF4">
            <w:pPr>
              <w:rPr>
                <w:sz w:val="20"/>
                <w:szCs w:val="20"/>
              </w:rPr>
            </w:pPr>
          </w:p>
        </w:tc>
      </w:tr>
      <w:tr w:rsidR="004A7DF4" w14:paraId="3193978B"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8CE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9CD4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1766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7C28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F8E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92C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83F1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A0D6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92234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F5CD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7970F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034F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C8A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86E1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55E5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05F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9F187" w14:textId="77777777" w:rsidR="004A7DF4" w:rsidRDefault="004A7DF4">
            <w:pPr>
              <w:rPr>
                <w:sz w:val="20"/>
                <w:szCs w:val="20"/>
              </w:rPr>
            </w:pPr>
          </w:p>
        </w:tc>
      </w:tr>
      <w:tr w:rsidR="004A7DF4" w14:paraId="1E7DDBA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97EA0"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00EB6C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62AAB90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4A894D49"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6C59C"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B7AE3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344D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9452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D0DE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A38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D160DC" w14:textId="77777777" w:rsidR="004A7DF4" w:rsidRDefault="004A7DF4">
            <w:pPr>
              <w:rPr>
                <w:sz w:val="20"/>
                <w:szCs w:val="20"/>
              </w:rPr>
            </w:pPr>
          </w:p>
        </w:tc>
      </w:tr>
      <w:tr w:rsidR="004A7DF4" w14:paraId="062D1793"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5D602F5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4E060E9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A1008-02</w:t>
            </w:r>
          </w:p>
        </w:tc>
        <w:tc>
          <w:tcPr>
            <w:tcW w:w="0" w:type="auto"/>
            <w:gridSpan w:val="4"/>
            <w:tcBorders>
              <w:top w:val="nil"/>
              <w:left w:val="nil"/>
              <w:bottom w:val="nil"/>
              <w:right w:val="nil"/>
            </w:tcBorders>
            <w:shd w:val="clear" w:color="auto" w:fill="A6CAF0"/>
            <w:vAlign w:val="center"/>
            <w:hideMark/>
          </w:tcPr>
          <w:p w14:paraId="596B018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UREĐ. I IZGRADNJA CESTA,PUTEVA I SLIČNIH GRAĐEVINSKIH OBJEKTA</w:t>
            </w:r>
          </w:p>
        </w:tc>
        <w:tc>
          <w:tcPr>
            <w:tcW w:w="0" w:type="auto"/>
            <w:tcBorders>
              <w:top w:val="nil"/>
              <w:left w:val="nil"/>
              <w:bottom w:val="nil"/>
              <w:right w:val="nil"/>
            </w:tcBorders>
            <w:shd w:val="clear" w:color="auto" w:fill="FFFFFF"/>
            <w:vAlign w:val="center"/>
            <w:hideMark/>
          </w:tcPr>
          <w:p w14:paraId="7926CB9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1.550.000,00</w:t>
            </w:r>
          </w:p>
        </w:tc>
        <w:tc>
          <w:tcPr>
            <w:tcW w:w="0" w:type="auto"/>
            <w:tcBorders>
              <w:top w:val="nil"/>
              <w:left w:val="nil"/>
              <w:bottom w:val="nil"/>
              <w:right w:val="nil"/>
            </w:tcBorders>
            <w:shd w:val="clear" w:color="auto" w:fill="FFFFFF"/>
            <w:vAlign w:val="center"/>
            <w:hideMark/>
          </w:tcPr>
          <w:p w14:paraId="605C81F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-734.600,00</w:t>
            </w:r>
          </w:p>
        </w:tc>
        <w:tc>
          <w:tcPr>
            <w:tcW w:w="0" w:type="auto"/>
            <w:tcBorders>
              <w:top w:val="nil"/>
              <w:left w:val="nil"/>
              <w:bottom w:val="nil"/>
              <w:right w:val="nil"/>
            </w:tcBorders>
            <w:shd w:val="clear" w:color="auto" w:fill="FFFFFF"/>
            <w:vAlign w:val="center"/>
            <w:hideMark/>
          </w:tcPr>
          <w:p w14:paraId="57F2F08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815.400,00</w:t>
            </w:r>
          </w:p>
        </w:tc>
        <w:tc>
          <w:tcPr>
            <w:tcW w:w="0" w:type="auto"/>
            <w:tcBorders>
              <w:top w:val="nil"/>
              <w:left w:val="nil"/>
              <w:bottom w:val="nil"/>
              <w:right w:val="nil"/>
            </w:tcBorders>
            <w:shd w:val="clear" w:color="auto" w:fill="FFFFFF"/>
            <w:vAlign w:val="center"/>
            <w:hideMark/>
          </w:tcPr>
          <w:p w14:paraId="1E01E7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19,19</w:t>
            </w:r>
          </w:p>
        </w:tc>
        <w:tc>
          <w:tcPr>
            <w:tcW w:w="0" w:type="auto"/>
            <w:gridSpan w:val="2"/>
            <w:tcBorders>
              <w:top w:val="nil"/>
              <w:left w:val="nil"/>
              <w:bottom w:val="nil"/>
              <w:right w:val="nil"/>
            </w:tcBorders>
            <w:shd w:val="clear" w:color="auto" w:fill="FFFFFF"/>
            <w:vAlign w:val="center"/>
            <w:hideMark/>
          </w:tcPr>
          <w:p w14:paraId="4A1EA4C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48272" w14:textId="77777777" w:rsidR="004A7DF4" w:rsidRDefault="004A7DF4">
            <w:pPr>
              <w:jc w:val="right"/>
              <w:rPr>
                <w:rFonts w:ascii="Times New Roman CE" w:hAnsi="Times New Roman CE" w:cs="Times New Roman CE"/>
                <w:color w:val="000080"/>
                <w:sz w:val="16"/>
                <w:szCs w:val="16"/>
              </w:rPr>
            </w:pPr>
          </w:p>
        </w:tc>
      </w:tr>
      <w:tr w:rsidR="004A7DF4" w14:paraId="1593DC0D" w14:textId="77777777" w:rsidTr="004A7DF4">
        <w:trPr>
          <w:tblCellSpacing w:w="15" w:type="dxa"/>
        </w:trPr>
        <w:tc>
          <w:tcPr>
            <w:tcW w:w="0" w:type="auto"/>
            <w:tcBorders>
              <w:top w:val="nil"/>
              <w:left w:val="nil"/>
              <w:bottom w:val="nil"/>
              <w:right w:val="nil"/>
            </w:tcBorders>
            <w:shd w:val="clear" w:color="auto" w:fill="FFFFFF"/>
            <w:vAlign w:val="center"/>
            <w:hideMark/>
          </w:tcPr>
          <w:p w14:paraId="0AEE12C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6A544FB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3F82E20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160.000,00</w:t>
            </w:r>
          </w:p>
        </w:tc>
        <w:tc>
          <w:tcPr>
            <w:tcW w:w="0" w:type="auto"/>
            <w:tcBorders>
              <w:top w:val="nil"/>
              <w:left w:val="nil"/>
              <w:bottom w:val="nil"/>
              <w:right w:val="nil"/>
            </w:tcBorders>
            <w:shd w:val="clear" w:color="auto" w:fill="FFFFFF"/>
            <w:vAlign w:val="center"/>
            <w:hideMark/>
          </w:tcPr>
          <w:p w14:paraId="1B2598A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0C5F344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185.000,00</w:t>
            </w:r>
          </w:p>
        </w:tc>
        <w:tc>
          <w:tcPr>
            <w:tcW w:w="0" w:type="auto"/>
            <w:tcBorders>
              <w:top w:val="nil"/>
              <w:left w:val="nil"/>
              <w:bottom w:val="nil"/>
              <w:right w:val="nil"/>
            </w:tcBorders>
            <w:shd w:val="clear" w:color="auto" w:fill="FFFFFF"/>
            <w:vAlign w:val="center"/>
            <w:hideMark/>
          </w:tcPr>
          <w:p w14:paraId="3B64BB2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4,35</w:t>
            </w:r>
          </w:p>
        </w:tc>
        <w:tc>
          <w:tcPr>
            <w:tcW w:w="0" w:type="auto"/>
            <w:tcBorders>
              <w:top w:val="nil"/>
              <w:left w:val="nil"/>
              <w:bottom w:val="nil"/>
              <w:right w:val="nil"/>
            </w:tcBorders>
            <w:shd w:val="clear" w:color="auto" w:fill="FFFFFF"/>
            <w:vAlign w:val="center"/>
            <w:hideMark/>
          </w:tcPr>
          <w:p w14:paraId="226C34E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115,63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5B604"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49138" w14:textId="77777777" w:rsidR="004A7DF4" w:rsidRDefault="004A7DF4">
            <w:pPr>
              <w:rPr>
                <w:sz w:val="20"/>
                <w:szCs w:val="20"/>
              </w:rPr>
            </w:pPr>
          </w:p>
        </w:tc>
      </w:tr>
      <w:tr w:rsidR="004A7DF4" w14:paraId="5A0F5476" w14:textId="77777777" w:rsidTr="004A7DF4">
        <w:trPr>
          <w:tblCellSpacing w:w="15" w:type="dxa"/>
        </w:trPr>
        <w:tc>
          <w:tcPr>
            <w:tcW w:w="0" w:type="auto"/>
            <w:tcBorders>
              <w:top w:val="nil"/>
              <w:left w:val="nil"/>
              <w:bottom w:val="nil"/>
              <w:right w:val="nil"/>
            </w:tcBorders>
            <w:shd w:val="clear" w:color="auto" w:fill="FFFFFF"/>
            <w:vAlign w:val="center"/>
            <w:hideMark/>
          </w:tcPr>
          <w:p w14:paraId="646D95D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5B1B59D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4353428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6C2D488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2044686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7B6690A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w:t>
            </w:r>
          </w:p>
        </w:tc>
        <w:tc>
          <w:tcPr>
            <w:tcW w:w="0" w:type="auto"/>
            <w:tcBorders>
              <w:top w:val="nil"/>
              <w:left w:val="nil"/>
              <w:bottom w:val="nil"/>
              <w:right w:val="nil"/>
            </w:tcBorders>
            <w:shd w:val="clear" w:color="auto" w:fill="FFFFFF"/>
            <w:vAlign w:val="center"/>
            <w:hideMark/>
          </w:tcPr>
          <w:p w14:paraId="28C786C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0,35</w:t>
            </w:r>
          </w:p>
        </w:tc>
        <w:tc>
          <w:tcPr>
            <w:tcW w:w="0" w:type="auto"/>
            <w:tcBorders>
              <w:top w:val="nil"/>
              <w:left w:val="nil"/>
              <w:bottom w:val="nil"/>
              <w:right w:val="nil"/>
            </w:tcBorders>
            <w:shd w:val="clear" w:color="auto" w:fill="FFFFFF"/>
            <w:vAlign w:val="center"/>
            <w:hideMark/>
          </w:tcPr>
          <w:p w14:paraId="098B01F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w:t>
            </w:r>
          </w:p>
        </w:tc>
        <w:tc>
          <w:tcPr>
            <w:tcW w:w="0" w:type="auto"/>
            <w:tcBorders>
              <w:top w:val="nil"/>
              <w:left w:val="nil"/>
              <w:bottom w:val="nil"/>
              <w:right w:val="nil"/>
            </w:tcBorders>
            <w:shd w:val="clear" w:color="auto" w:fill="FFFFFF"/>
            <w:vAlign w:val="center"/>
            <w:hideMark/>
          </w:tcPr>
          <w:p w14:paraId="34D77A5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97CF6A8" w14:textId="77777777" w:rsidR="004A7DF4" w:rsidRDefault="004A7DF4">
            <w:pPr>
              <w:rPr>
                <w:sz w:val="20"/>
                <w:szCs w:val="20"/>
              </w:rPr>
            </w:pPr>
          </w:p>
        </w:tc>
      </w:tr>
      <w:tr w:rsidR="004A7DF4" w14:paraId="3D65B41A" w14:textId="77777777" w:rsidTr="004A7DF4">
        <w:trPr>
          <w:tblCellSpacing w:w="15" w:type="dxa"/>
        </w:trPr>
        <w:tc>
          <w:tcPr>
            <w:tcW w:w="0" w:type="auto"/>
            <w:tcBorders>
              <w:top w:val="nil"/>
              <w:left w:val="nil"/>
              <w:bottom w:val="nil"/>
              <w:right w:val="nil"/>
            </w:tcBorders>
            <w:shd w:val="clear" w:color="auto" w:fill="FFFFFF"/>
            <w:vAlign w:val="center"/>
            <w:hideMark/>
          </w:tcPr>
          <w:p w14:paraId="19280D0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3087CCE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64CCCF8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04323F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150.000,00</w:t>
            </w:r>
          </w:p>
        </w:tc>
        <w:tc>
          <w:tcPr>
            <w:tcW w:w="0" w:type="auto"/>
            <w:tcBorders>
              <w:top w:val="nil"/>
              <w:left w:val="nil"/>
              <w:bottom w:val="nil"/>
              <w:right w:val="nil"/>
            </w:tcBorders>
            <w:shd w:val="clear" w:color="auto" w:fill="FFFFFF"/>
            <w:vAlign w:val="center"/>
            <w:hideMark/>
          </w:tcPr>
          <w:p w14:paraId="4AC6DEF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4A63B0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170.000,00</w:t>
            </w:r>
          </w:p>
        </w:tc>
        <w:tc>
          <w:tcPr>
            <w:tcW w:w="0" w:type="auto"/>
            <w:tcBorders>
              <w:top w:val="nil"/>
              <w:left w:val="nil"/>
              <w:bottom w:val="nil"/>
              <w:right w:val="nil"/>
            </w:tcBorders>
            <w:shd w:val="clear" w:color="auto" w:fill="FFFFFF"/>
            <w:vAlign w:val="center"/>
            <w:hideMark/>
          </w:tcPr>
          <w:p w14:paraId="6D6B568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4,00</w:t>
            </w:r>
          </w:p>
        </w:tc>
        <w:tc>
          <w:tcPr>
            <w:tcW w:w="0" w:type="auto"/>
            <w:tcBorders>
              <w:top w:val="nil"/>
              <w:left w:val="nil"/>
              <w:bottom w:val="nil"/>
              <w:right w:val="nil"/>
            </w:tcBorders>
            <w:shd w:val="clear" w:color="auto" w:fill="FFFFFF"/>
            <w:vAlign w:val="center"/>
            <w:hideMark/>
          </w:tcPr>
          <w:p w14:paraId="49E3C6F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113,33</w:t>
            </w:r>
          </w:p>
        </w:tc>
        <w:tc>
          <w:tcPr>
            <w:tcW w:w="0" w:type="auto"/>
            <w:tcBorders>
              <w:top w:val="nil"/>
              <w:left w:val="nil"/>
              <w:bottom w:val="nil"/>
              <w:right w:val="nil"/>
            </w:tcBorders>
            <w:shd w:val="clear" w:color="auto" w:fill="FFFFFF"/>
            <w:vAlign w:val="center"/>
            <w:hideMark/>
          </w:tcPr>
          <w:p w14:paraId="4254117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E2E32F5" w14:textId="77777777" w:rsidR="004A7DF4" w:rsidRDefault="004A7DF4">
            <w:pPr>
              <w:rPr>
                <w:sz w:val="20"/>
                <w:szCs w:val="20"/>
              </w:rPr>
            </w:pPr>
          </w:p>
        </w:tc>
      </w:tr>
      <w:tr w:rsidR="004A7DF4" w14:paraId="7D49831A" w14:textId="77777777" w:rsidTr="004A7DF4">
        <w:trPr>
          <w:tblCellSpacing w:w="15" w:type="dxa"/>
        </w:trPr>
        <w:tc>
          <w:tcPr>
            <w:tcW w:w="0" w:type="auto"/>
            <w:tcBorders>
              <w:top w:val="nil"/>
              <w:left w:val="nil"/>
              <w:bottom w:val="nil"/>
              <w:right w:val="nil"/>
            </w:tcBorders>
            <w:shd w:val="clear" w:color="auto" w:fill="FFFFFF"/>
            <w:vAlign w:val="center"/>
            <w:hideMark/>
          </w:tcPr>
          <w:p w14:paraId="01BB0DC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000C7E5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7A566F9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1.370.000,00</w:t>
            </w:r>
          </w:p>
        </w:tc>
        <w:tc>
          <w:tcPr>
            <w:tcW w:w="0" w:type="auto"/>
            <w:tcBorders>
              <w:top w:val="nil"/>
              <w:left w:val="nil"/>
              <w:bottom w:val="nil"/>
              <w:right w:val="nil"/>
            </w:tcBorders>
            <w:shd w:val="clear" w:color="auto" w:fill="FFFFFF"/>
            <w:vAlign w:val="center"/>
            <w:hideMark/>
          </w:tcPr>
          <w:p w14:paraId="610320D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-759.600,00</w:t>
            </w:r>
          </w:p>
        </w:tc>
        <w:tc>
          <w:tcPr>
            <w:tcW w:w="0" w:type="auto"/>
            <w:tcBorders>
              <w:top w:val="nil"/>
              <w:left w:val="nil"/>
              <w:bottom w:val="nil"/>
              <w:right w:val="nil"/>
            </w:tcBorders>
            <w:shd w:val="clear" w:color="auto" w:fill="FFFFFF"/>
            <w:vAlign w:val="center"/>
            <w:hideMark/>
          </w:tcPr>
          <w:p w14:paraId="500F4A6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610.400,00</w:t>
            </w:r>
          </w:p>
        </w:tc>
        <w:tc>
          <w:tcPr>
            <w:tcW w:w="0" w:type="auto"/>
            <w:tcBorders>
              <w:top w:val="nil"/>
              <w:left w:val="nil"/>
              <w:bottom w:val="nil"/>
              <w:right w:val="nil"/>
            </w:tcBorders>
            <w:shd w:val="clear" w:color="auto" w:fill="FFFFFF"/>
            <w:vAlign w:val="center"/>
            <w:hideMark/>
          </w:tcPr>
          <w:p w14:paraId="75A5D55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14,37</w:t>
            </w:r>
          </w:p>
        </w:tc>
        <w:tc>
          <w:tcPr>
            <w:tcW w:w="0" w:type="auto"/>
            <w:tcBorders>
              <w:top w:val="nil"/>
              <w:left w:val="nil"/>
              <w:bottom w:val="nil"/>
              <w:right w:val="nil"/>
            </w:tcBorders>
            <w:shd w:val="clear" w:color="auto" w:fill="FFFFFF"/>
            <w:vAlign w:val="center"/>
            <w:hideMark/>
          </w:tcPr>
          <w:p w14:paraId="75F548F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DCD2D"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52B42" w14:textId="77777777" w:rsidR="004A7DF4" w:rsidRDefault="004A7DF4">
            <w:pPr>
              <w:rPr>
                <w:sz w:val="20"/>
                <w:szCs w:val="20"/>
              </w:rPr>
            </w:pPr>
          </w:p>
        </w:tc>
      </w:tr>
      <w:tr w:rsidR="004A7DF4" w14:paraId="1DA6178A" w14:textId="77777777" w:rsidTr="004A7DF4">
        <w:trPr>
          <w:tblCellSpacing w:w="15" w:type="dxa"/>
        </w:trPr>
        <w:tc>
          <w:tcPr>
            <w:tcW w:w="0" w:type="auto"/>
            <w:tcBorders>
              <w:top w:val="nil"/>
              <w:left w:val="nil"/>
              <w:bottom w:val="nil"/>
              <w:right w:val="nil"/>
            </w:tcBorders>
            <w:shd w:val="clear" w:color="auto" w:fill="FFFFFF"/>
            <w:vAlign w:val="center"/>
            <w:hideMark/>
          </w:tcPr>
          <w:p w14:paraId="08376DA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5176D7E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57461EF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13 44 52</w:t>
            </w:r>
          </w:p>
        </w:tc>
        <w:tc>
          <w:tcPr>
            <w:tcW w:w="0" w:type="auto"/>
            <w:tcBorders>
              <w:top w:val="nil"/>
              <w:left w:val="nil"/>
              <w:bottom w:val="nil"/>
              <w:right w:val="nil"/>
            </w:tcBorders>
            <w:shd w:val="clear" w:color="auto" w:fill="FFFFFF"/>
            <w:vAlign w:val="center"/>
            <w:hideMark/>
          </w:tcPr>
          <w:p w14:paraId="381E1C2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1.370.000,00</w:t>
            </w:r>
          </w:p>
        </w:tc>
        <w:tc>
          <w:tcPr>
            <w:tcW w:w="0" w:type="auto"/>
            <w:tcBorders>
              <w:top w:val="nil"/>
              <w:left w:val="nil"/>
              <w:bottom w:val="nil"/>
              <w:right w:val="nil"/>
            </w:tcBorders>
            <w:shd w:val="clear" w:color="auto" w:fill="FFFFFF"/>
            <w:vAlign w:val="center"/>
            <w:hideMark/>
          </w:tcPr>
          <w:p w14:paraId="762BEA9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-759.600,00</w:t>
            </w:r>
          </w:p>
        </w:tc>
        <w:tc>
          <w:tcPr>
            <w:tcW w:w="0" w:type="auto"/>
            <w:tcBorders>
              <w:top w:val="nil"/>
              <w:left w:val="nil"/>
              <w:bottom w:val="nil"/>
              <w:right w:val="nil"/>
            </w:tcBorders>
            <w:shd w:val="clear" w:color="auto" w:fill="FFFFFF"/>
            <w:vAlign w:val="center"/>
            <w:hideMark/>
          </w:tcPr>
          <w:p w14:paraId="0DD4D4C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610.400,00</w:t>
            </w:r>
          </w:p>
        </w:tc>
        <w:tc>
          <w:tcPr>
            <w:tcW w:w="0" w:type="auto"/>
            <w:tcBorders>
              <w:top w:val="nil"/>
              <w:left w:val="nil"/>
              <w:bottom w:val="nil"/>
              <w:right w:val="nil"/>
            </w:tcBorders>
            <w:shd w:val="clear" w:color="auto" w:fill="FFFFFF"/>
            <w:vAlign w:val="center"/>
            <w:hideMark/>
          </w:tcPr>
          <w:p w14:paraId="38F3388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14,37</w:t>
            </w:r>
          </w:p>
        </w:tc>
        <w:tc>
          <w:tcPr>
            <w:tcW w:w="0" w:type="auto"/>
            <w:tcBorders>
              <w:top w:val="nil"/>
              <w:left w:val="nil"/>
              <w:bottom w:val="nil"/>
              <w:right w:val="nil"/>
            </w:tcBorders>
            <w:shd w:val="clear" w:color="auto" w:fill="FFFFFF"/>
            <w:vAlign w:val="center"/>
            <w:hideMark/>
          </w:tcPr>
          <w:p w14:paraId="65CD286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44,55</w:t>
            </w:r>
          </w:p>
        </w:tc>
        <w:tc>
          <w:tcPr>
            <w:tcW w:w="0" w:type="auto"/>
            <w:tcBorders>
              <w:top w:val="nil"/>
              <w:left w:val="nil"/>
              <w:bottom w:val="nil"/>
              <w:right w:val="nil"/>
            </w:tcBorders>
            <w:shd w:val="clear" w:color="auto" w:fill="FFFFFF"/>
            <w:vAlign w:val="center"/>
            <w:hideMark/>
          </w:tcPr>
          <w:p w14:paraId="0A94C81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8CC38A7" w14:textId="77777777" w:rsidR="004A7DF4" w:rsidRDefault="004A7DF4">
            <w:pPr>
              <w:rPr>
                <w:sz w:val="20"/>
                <w:szCs w:val="20"/>
              </w:rPr>
            </w:pPr>
          </w:p>
        </w:tc>
      </w:tr>
      <w:tr w:rsidR="004A7DF4" w14:paraId="6862E374" w14:textId="77777777" w:rsidTr="004A7DF4">
        <w:trPr>
          <w:tblCellSpacing w:w="15" w:type="dxa"/>
        </w:trPr>
        <w:tc>
          <w:tcPr>
            <w:tcW w:w="0" w:type="auto"/>
            <w:tcBorders>
              <w:top w:val="nil"/>
              <w:left w:val="nil"/>
              <w:bottom w:val="nil"/>
              <w:right w:val="nil"/>
            </w:tcBorders>
            <w:shd w:val="clear" w:color="auto" w:fill="FFFFFF"/>
            <w:vAlign w:val="center"/>
            <w:hideMark/>
          </w:tcPr>
          <w:p w14:paraId="07E1DDC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w:t>
            </w:r>
          </w:p>
        </w:tc>
        <w:tc>
          <w:tcPr>
            <w:tcW w:w="0" w:type="auto"/>
            <w:gridSpan w:val="9"/>
            <w:tcBorders>
              <w:top w:val="nil"/>
              <w:left w:val="nil"/>
              <w:bottom w:val="nil"/>
              <w:right w:val="nil"/>
            </w:tcBorders>
            <w:shd w:val="clear" w:color="auto" w:fill="DDFFEB"/>
            <w:vAlign w:val="center"/>
            <w:hideMark/>
          </w:tcPr>
          <w:p w14:paraId="7F06E50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DODATNA ULAGANJA NA NEFINAN.IMOV.</w:t>
            </w:r>
          </w:p>
        </w:tc>
        <w:tc>
          <w:tcPr>
            <w:tcW w:w="0" w:type="auto"/>
            <w:tcBorders>
              <w:top w:val="nil"/>
              <w:left w:val="nil"/>
              <w:bottom w:val="nil"/>
              <w:right w:val="nil"/>
            </w:tcBorders>
            <w:shd w:val="clear" w:color="auto" w:fill="FFFFFF"/>
            <w:vAlign w:val="center"/>
            <w:hideMark/>
          </w:tcPr>
          <w:p w14:paraId="468E0CE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20.000,00</w:t>
            </w:r>
          </w:p>
        </w:tc>
        <w:tc>
          <w:tcPr>
            <w:tcW w:w="0" w:type="auto"/>
            <w:tcBorders>
              <w:top w:val="nil"/>
              <w:left w:val="nil"/>
              <w:bottom w:val="nil"/>
              <w:right w:val="nil"/>
            </w:tcBorders>
            <w:shd w:val="clear" w:color="auto" w:fill="FFFFFF"/>
            <w:vAlign w:val="center"/>
            <w:hideMark/>
          </w:tcPr>
          <w:p w14:paraId="5292947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C56BE8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20.000,00</w:t>
            </w:r>
          </w:p>
        </w:tc>
        <w:tc>
          <w:tcPr>
            <w:tcW w:w="0" w:type="auto"/>
            <w:tcBorders>
              <w:top w:val="nil"/>
              <w:left w:val="nil"/>
              <w:bottom w:val="nil"/>
              <w:right w:val="nil"/>
            </w:tcBorders>
            <w:shd w:val="clear" w:color="auto" w:fill="FFFFFF"/>
            <w:vAlign w:val="center"/>
            <w:hideMark/>
          </w:tcPr>
          <w:p w14:paraId="06D7E8F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0,47</w:t>
            </w:r>
          </w:p>
        </w:tc>
        <w:tc>
          <w:tcPr>
            <w:tcW w:w="0" w:type="auto"/>
            <w:tcBorders>
              <w:top w:val="nil"/>
              <w:left w:val="nil"/>
              <w:bottom w:val="nil"/>
              <w:right w:val="nil"/>
            </w:tcBorders>
            <w:shd w:val="clear" w:color="auto" w:fill="FFFFFF"/>
            <w:vAlign w:val="center"/>
            <w:hideMark/>
          </w:tcPr>
          <w:p w14:paraId="2411B7E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9072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23AAF8" w14:textId="77777777" w:rsidR="004A7DF4" w:rsidRDefault="004A7DF4">
            <w:pPr>
              <w:rPr>
                <w:sz w:val="20"/>
                <w:szCs w:val="20"/>
              </w:rPr>
            </w:pPr>
          </w:p>
        </w:tc>
      </w:tr>
      <w:tr w:rsidR="004A7DF4" w14:paraId="74DC7ECF" w14:textId="77777777" w:rsidTr="004A7DF4">
        <w:trPr>
          <w:tblCellSpacing w:w="15" w:type="dxa"/>
        </w:trPr>
        <w:tc>
          <w:tcPr>
            <w:tcW w:w="0" w:type="auto"/>
            <w:tcBorders>
              <w:top w:val="nil"/>
              <w:left w:val="nil"/>
              <w:bottom w:val="nil"/>
              <w:right w:val="nil"/>
            </w:tcBorders>
            <w:shd w:val="clear" w:color="auto" w:fill="FFFFFF"/>
            <w:vAlign w:val="center"/>
            <w:hideMark/>
          </w:tcPr>
          <w:p w14:paraId="34BCC09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451</w:t>
            </w:r>
          </w:p>
        </w:tc>
        <w:tc>
          <w:tcPr>
            <w:tcW w:w="0" w:type="auto"/>
            <w:gridSpan w:val="7"/>
            <w:tcBorders>
              <w:top w:val="nil"/>
              <w:left w:val="nil"/>
              <w:bottom w:val="nil"/>
              <w:right w:val="nil"/>
            </w:tcBorders>
            <w:shd w:val="clear" w:color="auto" w:fill="FFFFFF"/>
            <w:vAlign w:val="center"/>
            <w:hideMark/>
          </w:tcPr>
          <w:p w14:paraId="4836415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DODATNA ULAGANJA NA GRAĐ.OBJEKTIMA</w:t>
            </w:r>
          </w:p>
        </w:tc>
        <w:tc>
          <w:tcPr>
            <w:tcW w:w="0" w:type="auto"/>
            <w:gridSpan w:val="2"/>
            <w:tcBorders>
              <w:top w:val="nil"/>
              <w:left w:val="nil"/>
              <w:bottom w:val="nil"/>
              <w:right w:val="nil"/>
            </w:tcBorders>
            <w:shd w:val="clear" w:color="auto" w:fill="FFFFFF"/>
            <w:vAlign w:val="center"/>
            <w:hideMark/>
          </w:tcPr>
          <w:p w14:paraId="6474AB0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44</w:t>
            </w:r>
          </w:p>
        </w:tc>
        <w:tc>
          <w:tcPr>
            <w:tcW w:w="0" w:type="auto"/>
            <w:tcBorders>
              <w:top w:val="nil"/>
              <w:left w:val="nil"/>
              <w:bottom w:val="nil"/>
              <w:right w:val="nil"/>
            </w:tcBorders>
            <w:shd w:val="clear" w:color="auto" w:fill="FFFFFF"/>
            <w:vAlign w:val="center"/>
            <w:hideMark/>
          </w:tcPr>
          <w:p w14:paraId="6AD2D76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359E87C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1DCB8C6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24D6EEB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0,47</w:t>
            </w:r>
          </w:p>
        </w:tc>
        <w:tc>
          <w:tcPr>
            <w:tcW w:w="0" w:type="auto"/>
            <w:tcBorders>
              <w:top w:val="nil"/>
              <w:left w:val="nil"/>
              <w:bottom w:val="nil"/>
              <w:right w:val="nil"/>
            </w:tcBorders>
            <w:shd w:val="clear" w:color="auto" w:fill="FFFFFF"/>
            <w:vAlign w:val="center"/>
            <w:hideMark/>
          </w:tcPr>
          <w:p w14:paraId="6491AAE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4355CBB0"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D73F721" w14:textId="77777777" w:rsidR="004A7DF4" w:rsidRDefault="004A7DF4">
            <w:pPr>
              <w:rPr>
                <w:sz w:val="20"/>
                <w:szCs w:val="20"/>
              </w:rPr>
            </w:pPr>
          </w:p>
        </w:tc>
      </w:tr>
      <w:tr w:rsidR="004A7DF4" w14:paraId="78E3E08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F9B2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2AB1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AD7E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A13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ED07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0F9C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BA4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323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7404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885E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6DB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0520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8F3F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562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8E19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359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643F79" w14:textId="77777777" w:rsidR="004A7DF4" w:rsidRDefault="004A7DF4">
            <w:pPr>
              <w:rPr>
                <w:sz w:val="20"/>
                <w:szCs w:val="20"/>
              </w:rPr>
            </w:pPr>
          </w:p>
        </w:tc>
      </w:tr>
      <w:tr w:rsidR="004A7DF4" w14:paraId="5947E31A"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93DCF"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1E3512D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752026A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6D78CEFA"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95111"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7E9F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6AA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9C19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358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27FB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BA2F8" w14:textId="77777777" w:rsidR="004A7DF4" w:rsidRDefault="004A7DF4">
            <w:pPr>
              <w:rPr>
                <w:sz w:val="20"/>
                <w:szCs w:val="20"/>
              </w:rPr>
            </w:pPr>
          </w:p>
        </w:tc>
      </w:tr>
      <w:tr w:rsidR="004A7DF4" w14:paraId="5D9AEC71"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5E04293" w14:textId="77777777" w:rsidR="004A7DF4" w:rsidRDefault="004A7DF4">
            <w:pPr>
              <w:rPr>
                <w:sz w:val="20"/>
                <w:szCs w:val="20"/>
              </w:rPr>
            </w:pPr>
          </w:p>
        </w:tc>
        <w:tc>
          <w:tcPr>
            <w:tcW w:w="0" w:type="auto"/>
            <w:gridSpan w:val="3"/>
            <w:tcBorders>
              <w:top w:val="nil"/>
              <w:left w:val="nil"/>
              <w:bottom w:val="nil"/>
              <w:right w:val="nil"/>
            </w:tcBorders>
            <w:shd w:val="clear" w:color="auto" w:fill="A6CAF0"/>
            <w:vAlign w:val="center"/>
            <w:hideMark/>
          </w:tcPr>
          <w:p w14:paraId="7766CAF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10080-3</w:t>
            </w:r>
          </w:p>
        </w:tc>
        <w:tc>
          <w:tcPr>
            <w:tcW w:w="0" w:type="auto"/>
            <w:gridSpan w:val="4"/>
            <w:tcBorders>
              <w:top w:val="nil"/>
              <w:left w:val="nil"/>
              <w:bottom w:val="nil"/>
              <w:right w:val="nil"/>
            </w:tcBorders>
            <w:shd w:val="clear" w:color="auto" w:fill="A6CAF0"/>
            <w:vAlign w:val="center"/>
            <w:hideMark/>
          </w:tcPr>
          <w:p w14:paraId="3D85E74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IZGRADNJA POSLOVNEN ZONE (NASTAVAK)</w:t>
            </w:r>
          </w:p>
        </w:tc>
        <w:tc>
          <w:tcPr>
            <w:tcW w:w="0" w:type="auto"/>
            <w:tcBorders>
              <w:top w:val="nil"/>
              <w:left w:val="nil"/>
              <w:bottom w:val="nil"/>
              <w:right w:val="nil"/>
            </w:tcBorders>
            <w:shd w:val="clear" w:color="auto" w:fill="FFFFFF"/>
            <w:vAlign w:val="center"/>
            <w:hideMark/>
          </w:tcPr>
          <w:p w14:paraId="5505B45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250.000,00</w:t>
            </w:r>
          </w:p>
        </w:tc>
        <w:tc>
          <w:tcPr>
            <w:tcW w:w="0" w:type="auto"/>
            <w:tcBorders>
              <w:top w:val="nil"/>
              <w:left w:val="nil"/>
              <w:bottom w:val="nil"/>
              <w:right w:val="nil"/>
            </w:tcBorders>
            <w:shd w:val="clear" w:color="auto" w:fill="FFFFFF"/>
            <w:vAlign w:val="center"/>
            <w:hideMark/>
          </w:tcPr>
          <w:p w14:paraId="56E4D7A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-250.000,00</w:t>
            </w:r>
          </w:p>
        </w:tc>
        <w:tc>
          <w:tcPr>
            <w:tcW w:w="0" w:type="auto"/>
            <w:tcBorders>
              <w:top w:val="nil"/>
              <w:left w:val="nil"/>
              <w:bottom w:val="nil"/>
              <w:right w:val="nil"/>
            </w:tcBorders>
            <w:shd w:val="clear" w:color="auto" w:fill="FFFFFF"/>
            <w:vAlign w:val="center"/>
            <w:hideMark/>
          </w:tcPr>
          <w:p w14:paraId="2433192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7580EE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gridSpan w:val="2"/>
            <w:tcBorders>
              <w:top w:val="nil"/>
              <w:left w:val="nil"/>
              <w:bottom w:val="nil"/>
              <w:right w:val="nil"/>
            </w:tcBorders>
            <w:shd w:val="clear" w:color="auto" w:fill="FFFFFF"/>
            <w:vAlign w:val="center"/>
            <w:hideMark/>
          </w:tcPr>
          <w:p w14:paraId="6840C7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4FA16" w14:textId="77777777" w:rsidR="004A7DF4" w:rsidRDefault="004A7DF4">
            <w:pPr>
              <w:jc w:val="right"/>
              <w:rPr>
                <w:rFonts w:ascii="Times New Roman CE" w:hAnsi="Times New Roman CE" w:cs="Times New Roman CE"/>
                <w:color w:val="000080"/>
                <w:sz w:val="16"/>
                <w:szCs w:val="16"/>
              </w:rPr>
            </w:pPr>
          </w:p>
        </w:tc>
      </w:tr>
      <w:tr w:rsidR="004A7DF4" w14:paraId="7D6D4743" w14:textId="77777777" w:rsidTr="004A7DF4">
        <w:trPr>
          <w:tblCellSpacing w:w="15" w:type="dxa"/>
        </w:trPr>
        <w:tc>
          <w:tcPr>
            <w:tcW w:w="0" w:type="auto"/>
            <w:tcBorders>
              <w:top w:val="nil"/>
              <w:left w:val="nil"/>
              <w:bottom w:val="nil"/>
              <w:right w:val="nil"/>
            </w:tcBorders>
            <w:shd w:val="clear" w:color="auto" w:fill="FFFFFF"/>
            <w:vAlign w:val="center"/>
            <w:hideMark/>
          </w:tcPr>
          <w:p w14:paraId="1B6D8BB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549584B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0711DBF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250.000,00</w:t>
            </w:r>
          </w:p>
        </w:tc>
        <w:tc>
          <w:tcPr>
            <w:tcW w:w="0" w:type="auto"/>
            <w:tcBorders>
              <w:top w:val="nil"/>
              <w:left w:val="nil"/>
              <w:bottom w:val="nil"/>
              <w:right w:val="nil"/>
            </w:tcBorders>
            <w:shd w:val="clear" w:color="auto" w:fill="FFFFFF"/>
            <w:vAlign w:val="center"/>
            <w:hideMark/>
          </w:tcPr>
          <w:p w14:paraId="532F768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-250.000,00</w:t>
            </w:r>
          </w:p>
        </w:tc>
        <w:tc>
          <w:tcPr>
            <w:tcW w:w="0" w:type="auto"/>
            <w:tcBorders>
              <w:top w:val="nil"/>
              <w:left w:val="nil"/>
              <w:bottom w:val="nil"/>
              <w:right w:val="nil"/>
            </w:tcBorders>
            <w:shd w:val="clear" w:color="auto" w:fill="FFFFFF"/>
            <w:vAlign w:val="center"/>
            <w:hideMark/>
          </w:tcPr>
          <w:p w14:paraId="5EE2176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22A9349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052909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0E81D"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5676C" w14:textId="77777777" w:rsidR="004A7DF4" w:rsidRDefault="004A7DF4">
            <w:pPr>
              <w:rPr>
                <w:sz w:val="20"/>
                <w:szCs w:val="20"/>
              </w:rPr>
            </w:pPr>
          </w:p>
        </w:tc>
      </w:tr>
      <w:tr w:rsidR="004A7DF4" w14:paraId="187E5466" w14:textId="77777777" w:rsidTr="004A7DF4">
        <w:trPr>
          <w:tblCellSpacing w:w="15" w:type="dxa"/>
        </w:trPr>
        <w:tc>
          <w:tcPr>
            <w:tcW w:w="0" w:type="auto"/>
            <w:tcBorders>
              <w:top w:val="nil"/>
              <w:left w:val="nil"/>
              <w:bottom w:val="nil"/>
              <w:right w:val="nil"/>
            </w:tcBorders>
            <w:shd w:val="clear" w:color="auto" w:fill="FFFFFF"/>
            <w:vAlign w:val="center"/>
            <w:hideMark/>
          </w:tcPr>
          <w:p w14:paraId="6453DBE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00285C2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2764FEB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13 52</w:t>
            </w:r>
          </w:p>
        </w:tc>
        <w:tc>
          <w:tcPr>
            <w:tcW w:w="0" w:type="auto"/>
            <w:tcBorders>
              <w:top w:val="nil"/>
              <w:left w:val="nil"/>
              <w:bottom w:val="nil"/>
              <w:right w:val="nil"/>
            </w:tcBorders>
            <w:shd w:val="clear" w:color="auto" w:fill="FFFFFF"/>
            <w:vAlign w:val="center"/>
            <w:hideMark/>
          </w:tcPr>
          <w:p w14:paraId="688CA08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250.000,00</w:t>
            </w:r>
          </w:p>
        </w:tc>
        <w:tc>
          <w:tcPr>
            <w:tcW w:w="0" w:type="auto"/>
            <w:tcBorders>
              <w:top w:val="nil"/>
              <w:left w:val="nil"/>
              <w:bottom w:val="nil"/>
              <w:right w:val="nil"/>
            </w:tcBorders>
            <w:shd w:val="clear" w:color="auto" w:fill="FFFFFF"/>
            <w:vAlign w:val="center"/>
            <w:hideMark/>
          </w:tcPr>
          <w:p w14:paraId="75F822E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-250.000,00</w:t>
            </w:r>
          </w:p>
        </w:tc>
        <w:tc>
          <w:tcPr>
            <w:tcW w:w="0" w:type="auto"/>
            <w:tcBorders>
              <w:top w:val="nil"/>
              <w:left w:val="nil"/>
              <w:bottom w:val="nil"/>
              <w:right w:val="nil"/>
            </w:tcBorders>
            <w:shd w:val="clear" w:color="auto" w:fill="FFFFFF"/>
            <w:vAlign w:val="center"/>
            <w:hideMark/>
          </w:tcPr>
          <w:p w14:paraId="4B60D8E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D6E0B0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1AA081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3049665"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20A8432" w14:textId="77777777" w:rsidR="004A7DF4" w:rsidRDefault="004A7DF4">
            <w:pPr>
              <w:rPr>
                <w:sz w:val="20"/>
                <w:szCs w:val="20"/>
              </w:rPr>
            </w:pPr>
          </w:p>
        </w:tc>
      </w:tr>
      <w:tr w:rsidR="004A7DF4" w14:paraId="22B38F48"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885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B2A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200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F4C0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52A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898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3FF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D093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7B46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0FE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DB01F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658E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CCA3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774D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9CD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85EA7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133F9" w14:textId="77777777" w:rsidR="004A7DF4" w:rsidRDefault="004A7DF4">
            <w:pPr>
              <w:rPr>
                <w:sz w:val="20"/>
                <w:szCs w:val="20"/>
              </w:rPr>
            </w:pPr>
          </w:p>
        </w:tc>
      </w:tr>
      <w:tr w:rsidR="004A7DF4" w14:paraId="086EF60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C7CFE"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71A4132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3E80D607"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6F9FB05E"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E0094"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A926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5E1B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05F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D8D2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1D7D4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B80F5" w14:textId="77777777" w:rsidR="004A7DF4" w:rsidRDefault="004A7DF4">
            <w:pPr>
              <w:rPr>
                <w:sz w:val="20"/>
                <w:szCs w:val="20"/>
              </w:rPr>
            </w:pPr>
          </w:p>
        </w:tc>
      </w:tr>
      <w:tr w:rsidR="004A7DF4" w14:paraId="322C9704"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23E0EE7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0728299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A1008-04</w:t>
            </w:r>
          </w:p>
        </w:tc>
        <w:tc>
          <w:tcPr>
            <w:tcW w:w="0" w:type="auto"/>
            <w:gridSpan w:val="4"/>
            <w:tcBorders>
              <w:top w:val="nil"/>
              <w:left w:val="nil"/>
              <w:bottom w:val="nil"/>
              <w:right w:val="nil"/>
            </w:tcBorders>
            <w:shd w:val="clear" w:color="auto" w:fill="A6CAF0"/>
            <w:vAlign w:val="center"/>
            <w:hideMark/>
          </w:tcPr>
          <w:p w14:paraId="2AD1273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UREĐ. I IZGR.POSL.I OSTALIH OBJEKATA</w:t>
            </w:r>
          </w:p>
        </w:tc>
        <w:tc>
          <w:tcPr>
            <w:tcW w:w="0" w:type="auto"/>
            <w:tcBorders>
              <w:top w:val="nil"/>
              <w:left w:val="nil"/>
              <w:bottom w:val="nil"/>
              <w:right w:val="nil"/>
            </w:tcBorders>
            <w:shd w:val="clear" w:color="auto" w:fill="FFFFFF"/>
            <w:vAlign w:val="center"/>
            <w:hideMark/>
          </w:tcPr>
          <w:p w14:paraId="34DAC8F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1.586.000,00</w:t>
            </w:r>
          </w:p>
        </w:tc>
        <w:tc>
          <w:tcPr>
            <w:tcW w:w="0" w:type="auto"/>
            <w:tcBorders>
              <w:top w:val="nil"/>
              <w:left w:val="nil"/>
              <w:bottom w:val="nil"/>
              <w:right w:val="nil"/>
            </w:tcBorders>
            <w:shd w:val="clear" w:color="auto" w:fill="FFFFFF"/>
            <w:vAlign w:val="center"/>
            <w:hideMark/>
          </w:tcPr>
          <w:p w14:paraId="485B9C7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-1.351.000,00</w:t>
            </w:r>
          </w:p>
        </w:tc>
        <w:tc>
          <w:tcPr>
            <w:tcW w:w="0" w:type="auto"/>
            <w:tcBorders>
              <w:top w:val="nil"/>
              <w:left w:val="nil"/>
              <w:bottom w:val="nil"/>
              <w:right w:val="nil"/>
            </w:tcBorders>
            <w:shd w:val="clear" w:color="auto" w:fill="FFFFFF"/>
            <w:vAlign w:val="center"/>
            <w:hideMark/>
          </w:tcPr>
          <w:p w14:paraId="7D8E760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235.000,00</w:t>
            </w:r>
          </w:p>
        </w:tc>
        <w:tc>
          <w:tcPr>
            <w:tcW w:w="0" w:type="auto"/>
            <w:tcBorders>
              <w:top w:val="nil"/>
              <w:left w:val="nil"/>
              <w:bottom w:val="nil"/>
              <w:right w:val="nil"/>
            </w:tcBorders>
            <w:shd w:val="clear" w:color="auto" w:fill="FFFFFF"/>
            <w:vAlign w:val="center"/>
            <w:hideMark/>
          </w:tcPr>
          <w:p w14:paraId="5D5364A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5,53</w:t>
            </w:r>
          </w:p>
        </w:tc>
        <w:tc>
          <w:tcPr>
            <w:tcW w:w="0" w:type="auto"/>
            <w:gridSpan w:val="2"/>
            <w:tcBorders>
              <w:top w:val="nil"/>
              <w:left w:val="nil"/>
              <w:bottom w:val="nil"/>
              <w:right w:val="nil"/>
            </w:tcBorders>
            <w:shd w:val="clear" w:color="auto" w:fill="FFFFFF"/>
            <w:vAlign w:val="center"/>
            <w:hideMark/>
          </w:tcPr>
          <w:p w14:paraId="634940C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14,82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79BB1" w14:textId="77777777" w:rsidR="004A7DF4" w:rsidRDefault="004A7DF4">
            <w:pPr>
              <w:jc w:val="right"/>
              <w:rPr>
                <w:rFonts w:ascii="Times New Roman CE" w:hAnsi="Times New Roman CE" w:cs="Times New Roman CE"/>
                <w:color w:val="000080"/>
                <w:sz w:val="16"/>
                <w:szCs w:val="16"/>
              </w:rPr>
            </w:pPr>
          </w:p>
        </w:tc>
      </w:tr>
      <w:tr w:rsidR="004A7DF4" w14:paraId="1110058D" w14:textId="77777777" w:rsidTr="004A7DF4">
        <w:trPr>
          <w:tblCellSpacing w:w="15" w:type="dxa"/>
        </w:trPr>
        <w:tc>
          <w:tcPr>
            <w:tcW w:w="0" w:type="auto"/>
            <w:tcBorders>
              <w:top w:val="nil"/>
              <w:left w:val="nil"/>
              <w:bottom w:val="nil"/>
              <w:right w:val="nil"/>
            </w:tcBorders>
            <w:shd w:val="clear" w:color="auto" w:fill="FFFFFF"/>
            <w:vAlign w:val="center"/>
            <w:hideMark/>
          </w:tcPr>
          <w:p w14:paraId="73AA336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6382735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1E8FE61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82.000,00</w:t>
            </w:r>
          </w:p>
        </w:tc>
        <w:tc>
          <w:tcPr>
            <w:tcW w:w="0" w:type="auto"/>
            <w:tcBorders>
              <w:top w:val="nil"/>
              <w:left w:val="nil"/>
              <w:bottom w:val="nil"/>
              <w:right w:val="nil"/>
            </w:tcBorders>
            <w:shd w:val="clear" w:color="auto" w:fill="FFFFFF"/>
            <w:vAlign w:val="center"/>
            <w:hideMark/>
          </w:tcPr>
          <w:p w14:paraId="117AC22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23.000,00</w:t>
            </w:r>
          </w:p>
        </w:tc>
        <w:tc>
          <w:tcPr>
            <w:tcW w:w="0" w:type="auto"/>
            <w:tcBorders>
              <w:top w:val="nil"/>
              <w:left w:val="nil"/>
              <w:bottom w:val="nil"/>
              <w:right w:val="nil"/>
            </w:tcBorders>
            <w:shd w:val="clear" w:color="auto" w:fill="FFFFFF"/>
            <w:vAlign w:val="center"/>
            <w:hideMark/>
          </w:tcPr>
          <w:p w14:paraId="2D76CB5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105.000,00</w:t>
            </w:r>
          </w:p>
        </w:tc>
        <w:tc>
          <w:tcPr>
            <w:tcW w:w="0" w:type="auto"/>
            <w:tcBorders>
              <w:top w:val="nil"/>
              <w:left w:val="nil"/>
              <w:bottom w:val="nil"/>
              <w:right w:val="nil"/>
            </w:tcBorders>
            <w:shd w:val="clear" w:color="auto" w:fill="FFFFFF"/>
            <w:vAlign w:val="center"/>
            <w:hideMark/>
          </w:tcPr>
          <w:p w14:paraId="4164013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2,47</w:t>
            </w:r>
          </w:p>
        </w:tc>
        <w:tc>
          <w:tcPr>
            <w:tcW w:w="0" w:type="auto"/>
            <w:tcBorders>
              <w:top w:val="nil"/>
              <w:left w:val="nil"/>
              <w:bottom w:val="nil"/>
              <w:right w:val="nil"/>
            </w:tcBorders>
            <w:shd w:val="clear" w:color="auto" w:fill="FFFFFF"/>
            <w:vAlign w:val="center"/>
            <w:hideMark/>
          </w:tcPr>
          <w:p w14:paraId="348FFD7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128,05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C821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6C853" w14:textId="77777777" w:rsidR="004A7DF4" w:rsidRDefault="004A7DF4">
            <w:pPr>
              <w:rPr>
                <w:sz w:val="20"/>
                <w:szCs w:val="20"/>
              </w:rPr>
            </w:pPr>
          </w:p>
        </w:tc>
      </w:tr>
      <w:tr w:rsidR="004A7DF4" w14:paraId="162F9BCB" w14:textId="77777777" w:rsidTr="004A7DF4">
        <w:trPr>
          <w:tblCellSpacing w:w="15" w:type="dxa"/>
        </w:trPr>
        <w:tc>
          <w:tcPr>
            <w:tcW w:w="0" w:type="auto"/>
            <w:tcBorders>
              <w:top w:val="nil"/>
              <w:left w:val="nil"/>
              <w:bottom w:val="nil"/>
              <w:right w:val="nil"/>
            </w:tcBorders>
            <w:shd w:val="clear" w:color="auto" w:fill="FFFFFF"/>
            <w:vAlign w:val="center"/>
            <w:hideMark/>
          </w:tcPr>
          <w:p w14:paraId="2EB1AD3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714E08C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59B32A7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44</w:t>
            </w:r>
          </w:p>
        </w:tc>
        <w:tc>
          <w:tcPr>
            <w:tcW w:w="0" w:type="auto"/>
            <w:tcBorders>
              <w:top w:val="nil"/>
              <w:left w:val="nil"/>
              <w:bottom w:val="nil"/>
              <w:right w:val="nil"/>
            </w:tcBorders>
            <w:shd w:val="clear" w:color="auto" w:fill="FFFFFF"/>
            <w:vAlign w:val="center"/>
            <w:hideMark/>
          </w:tcPr>
          <w:p w14:paraId="4971A47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w:t>
            </w:r>
          </w:p>
        </w:tc>
        <w:tc>
          <w:tcPr>
            <w:tcW w:w="0" w:type="auto"/>
            <w:tcBorders>
              <w:top w:val="nil"/>
              <w:left w:val="nil"/>
              <w:bottom w:val="nil"/>
              <w:right w:val="nil"/>
            </w:tcBorders>
            <w:shd w:val="clear" w:color="auto" w:fill="FFFFFF"/>
            <w:vAlign w:val="center"/>
            <w:hideMark/>
          </w:tcPr>
          <w:p w14:paraId="27BE9B9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w:t>
            </w:r>
          </w:p>
        </w:tc>
        <w:tc>
          <w:tcPr>
            <w:tcW w:w="0" w:type="auto"/>
            <w:tcBorders>
              <w:top w:val="nil"/>
              <w:left w:val="nil"/>
              <w:bottom w:val="nil"/>
              <w:right w:val="nil"/>
            </w:tcBorders>
            <w:shd w:val="clear" w:color="auto" w:fill="FFFFFF"/>
            <w:vAlign w:val="center"/>
            <w:hideMark/>
          </w:tcPr>
          <w:p w14:paraId="56645C4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6334065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0,12</w:t>
            </w:r>
          </w:p>
        </w:tc>
        <w:tc>
          <w:tcPr>
            <w:tcW w:w="0" w:type="auto"/>
            <w:tcBorders>
              <w:top w:val="nil"/>
              <w:left w:val="nil"/>
              <w:bottom w:val="nil"/>
              <w:right w:val="nil"/>
            </w:tcBorders>
            <w:shd w:val="clear" w:color="auto" w:fill="FFFFFF"/>
            <w:vAlign w:val="center"/>
            <w:hideMark/>
          </w:tcPr>
          <w:p w14:paraId="5DE565C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w:t>
            </w:r>
          </w:p>
        </w:tc>
        <w:tc>
          <w:tcPr>
            <w:tcW w:w="0" w:type="auto"/>
            <w:tcBorders>
              <w:top w:val="nil"/>
              <w:left w:val="nil"/>
              <w:bottom w:val="nil"/>
              <w:right w:val="nil"/>
            </w:tcBorders>
            <w:shd w:val="clear" w:color="auto" w:fill="FFFFFF"/>
            <w:vAlign w:val="center"/>
            <w:hideMark/>
          </w:tcPr>
          <w:p w14:paraId="447E08B0"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22024C6" w14:textId="77777777" w:rsidR="004A7DF4" w:rsidRDefault="004A7DF4">
            <w:pPr>
              <w:rPr>
                <w:sz w:val="20"/>
                <w:szCs w:val="20"/>
              </w:rPr>
            </w:pPr>
          </w:p>
        </w:tc>
      </w:tr>
      <w:tr w:rsidR="004A7DF4" w14:paraId="77848F42" w14:textId="77777777" w:rsidTr="004A7DF4">
        <w:trPr>
          <w:tblCellSpacing w:w="15" w:type="dxa"/>
        </w:trPr>
        <w:tc>
          <w:tcPr>
            <w:tcW w:w="0" w:type="auto"/>
            <w:tcBorders>
              <w:top w:val="nil"/>
              <w:left w:val="nil"/>
              <w:bottom w:val="nil"/>
              <w:right w:val="nil"/>
            </w:tcBorders>
            <w:shd w:val="clear" w:color="auto" w:fill="FFFFFF"/>
            <w:vAlign w:val="center"/>
            <w:hideMark/>
          </w:tcPr>
          <w:p w14:paraId="3B7888B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1A22E49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47A899E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A25D2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80.000,00</w:t>
            </w:r>
          </w:p>
        </w:tc>
        <w:tc>
          <w:tcPr>
            <w:tcW w:w="0" w:type="auto"/>
            <w:tcBorders>
              <w:top w:val="nil"/>
              <w:left w:val="nil"/>
              <w:bottom w:val="nil"/>
              <w:right w:val="nil"/>
            </w:tcBorders>
            <w:shd w:val="clear" w:color="auto" w:fill="FFFFFF"/>
            <w:vAlign w:val="center"/>
            <w:hideMark/>
          </w:tcPr>
          <w:p w14:paraId="08090AD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5DF260A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100.000,00</w:t>
            </w:r>
          </w:p>
        </w:tc>
        <w:tc>
          <w:tcPr>
            <w:tcW w:w="0" w:type="auto"/>
            <w:tcBorders>
              <w:top w:val="nil"/>
              <w:left w:val="nil"/>
              <w:bottom w:val="nil"/>
              <w:right w:val="nil"/>
            </w:tcBorders>
            <w:shd w:val="clear" w:color="auto" w:fill="FFFFFF"/>
            <w:vAlign w:val="center"/>
            <w:hideMark/>
          </w:tcPr>
          <w:p w14:paraId="3672D27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2,35</w:t>
            </w:r>
          </w:p>
        </w:tc>
        <w:tc>
          <w:tcPr>
            <w:tcW w:w="0" w:type="auto"/>
            <w:tcBorders>
              <w:top w:val="nil"/>
              <w:left w:val="nil"/>
              <w:bottom w:val="nil"/>
              <w:right w:val="nil"/>
            </w:tcBorders>
            <w:shd w:val="clear" w:color="auto" w:fill="FFFFFF"/>
            <w:vAlign w:val="center"/>
            <w:hideMark/>
          </w:tcPr>
          <w:p w14:paraId="6E01EDD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125,00</w:t>
            </w:r>
          </w:p>
        </w:tc>
        <w:tc>
          <w:tcPr>
            <w:tcW w:w="0" w:type="auto"/>
            <w:tcBorders>
              <w:top w:val="nil"/>
              <w:left w:val="nil"/>
              <w:bottom w:val="nil"/>
              <w:right w:val="nil"/>
            </w:tcBorders>
            <w:shd w:val="clear" w:color="auto" w:fill="FFFFFF"/>
            <w:vAlign w:val="center"/>
            <w:hideMark/>
          </w:tcPr>
          <w:p w14:paraId="5B0EF2B4"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781BEE0" w14:textId="77777777" w:rsidR="004A7DF4" w:rsidRDefault="004A7DF4">
            <w:pPr>
              <w:rPr>
                <w:sz w:val="20"/>
                <w:szCs w:val="20"/>
              </w:rPr>
            </w:pPr>
          </w:p>
        </w:tc>
      </w:tr>
      <w:tr w:rsidR="004A7DF4" w14:paraId="7F6D146F" w14:textId="77777777" w:rsidTr="004A7DF4">
        <w:trPr>
          <w:tblCellSpacing w:w="15" w:type="dxa"/>
        </w:trPr>
        <w:tc>
          <w:tcPr>
            <w:tcW w:w="0" w:type="auto"/>
            <w:tcBorders>
              <w:top w:val="nil"/>
              <w:left w:val="nil"/>
              <w:bottom w:val="nil"/>
              <w:right w:val="nil"/>
            </w:tcBorders>
            <w:shd w:val="clear" w:color="auto" w:fill="FFFFFF"/>
            <w:vAlign w:val="center"/>
            <w:hideMark/>
          </w:tcPr>
          <w:p w14:paraId="3378C8C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3BBBEA4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3317EAD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289.000,00</w:t>
            </w:r>
          </w:p>
        </w:tc>
        <w:tc>
          <w:tcPr>
            <w:tcW w:w="0" w:type="auto"/>
            <w:tcBorders>
              <w:top w:val="nil"/>
              <w:left w:val="nil"/>
              <w:bottom w:val="nil"/>
              <w:right w:val="nil"/>
            </w:tcBorders>
            <w:shd w:val="clear" w:color="auto" w:fill="FFFFFF"/>
            <w:vAlign w:val="center"/>
            <w:hideMark/>
          </w:tcPr>
          <w:p w14:paraId="3799A27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-239.000,00</w:t>
            </w:r>
          </w:p>
        </w:tc>
        <w:tc>
          <w:tcPr>
            <w:tcW w:w="0" w:type="auto"/>
            <w:tcBorders>
              <w:top w:val="nil"/>
              <w:left w:val="nil"/>
              <w:bottom w:val="nil"/>
              <w:right w:val="nil"/>
            </w:tcBorders>
            <w:shd w:val="clear" w:color="auto" w:fill="FFFFFF"/>
            <w:vAlign w:val="center"/>
            <w:hideMark/>
          </w:tcPr>
          <w:p w14:paraId="1BFA469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50.000,00</w:t>
            </w:r>
          </w:p>
        </w:tc>
        <w:tc>
          <w:tcPr>
            <w:tcW w:w="0" w:type="auto"/>
            <w:tcBorders>
              <w:top w:val="nil"/>
              <w:left w:val="nil"/>
              <w:bottom w:val="nil"/>
              <w:right w:val="nil"/>
            </w:tcBorders>
            <w:shd w:val="clear" w:color="auto" w:fill="FFFFFF"/>
            <w:vAlign w:val="center"/>
            <w:hideMark/>
          </w:tcPr>
          <w:p w14:paraId="6B739BE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1,18</w:t>
            </w:r>
          </w:p>
        </w:tc>
        <w:tc>
          <w:tcPr>
            <w:tcW w:w="0" w:type="auto"/>
            <w:tcBorders>
              <w:top w:val="nil"/>
              <w:left w:val="nil"/>
              <w:bottom w:val="nil"/>
              <w:right w:val="nil"/>
            </w:tcBorders>
            <w:shd w:val="clear" w:color="auto" w:fill="FFFFFF"/>
            <w:vAlign w:val="center"/>
            <w:hideMark/>
          </w:tcPr>
          <w:p w14:paraId="4D3190F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41540"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FFBD6" w14:textId="77777777" w:rsidR="004A7DF4" w:rsidRDefault="004A7DF4">
            <w:pPr>
              <w:rPr>
                <w:sz w:val="20"/>
                <w:szCs w:val="20"/>
              </w:rPr>
            </w:pPr>
          </w:p>
        </w:tc>
      </w:tr>
      <w:tr w:rsidR="004A7DF4" w14:paraId="1F68A2A1" w14:textId="77777777" w:rsidTr="004A7DF4">
        <w:trPr>
          <w:tblCellSpacing w:w="15" w:type="dxa"/>
        </w:trPr>
        <w:tc>
          <w:tcPr>
            <w:tcW w:w="0" w:type="auto"/>
            <w:tcBorders>
              <w:top w:val="nil"/>
              <w:left w:val="nil"/>
              <w:bottom w:val="nil"/>
              <w:right w:val="nil"/>
            </w:tcBorders>
            <w:shd w:val="clear" w:color="auto" w:fill="FFFFFF"/>
            <w:vAlign w:val="center"/>
            <w:hideMark/>
          </w:tcPr>
          <w:p w14:paraId="16B5EDE9"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5C74BE0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05AA660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519452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289.000,00</w:t>
            </w:r>
          </w:p>
        </w:tc>
        <w:tc>
          <w:tcPr>
            <w:tcW w:w="0" w:type="auto"/>
            <w:tcBorders>
              <w:top w:val="nil"/>
              <w:left w:val="nil"/>
              <w:bottom w:val="nil"/>
              <w:right w:val="nil"/>
            </w:tcBorders>
            <w:shd w:val="clear" w:color="auto" w:fill="FFFFFF"/>
            <w:vAlign w:val="center"/>
            <w:hideMark/>
          </w:tcPr>
          <w:p w14:paraId="657ED9D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-239.000,00</w:t>
            </w:r>
          </w:p>
        </w:tc>
        <w:tc>
          <w:tcPr>
            <w:tcW w:w="0" w:type="auto"/>
            <w:tcBorders>
              <w:top w:val="nil"/>
              <w:left w:val="nil"/>
              <w:bottom w:val="nil"/>
              <w:right w:val="nil"/>
            </w:tcBorders>
            <w:shd w:val="clear" w:color="auto" w:fill="FFFFFF"/>
            <w:vAlign w:val="center"/>
            <w:hideMark/>
          </w:tcPr>
          <w:p w14:paraId="4E78ADF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50.000,00</w:t>
            </w:r>
          </w:p>
        </w:tc>
        <w:tc>
          <w:tcPr>
            <w:tcW w:w="0" w:type="auto"/>
            <w:tcBorders>
              <w:top w:val="nil"/>
              <w:left w:val="nil"/>
              <w:bottom w:val="nil"/>
              <w:right w:val="nil"/>
            </w:tcBorders>
            <w:shd w:val="clear" w:color="auto" w:fill="FFFFFF"/>
            <w:vAlign w:val="center"/>
            <w:hideMark/>
          </w:tcPr>
          <w:p w14:paraId="06B64C1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1,18</w:t>
            </w:r>
          </w:p>
        </w:tc>
        <w:tc>
          <w:tcPr>
            <w:tcW w:w="0" w:type="auto"/>
            <w:tcBorders>
              <w:top w:val="nil"/>
              <w:left w:val="nil"/>
              <w:bottom w:val="nil"/>
              <w:right w:val="nil"/>
            </w:tcBorders>
            <w:shd w:val="clear" w:color="auto" w:fill="FFFFFF"/>
            <w:vAlign w:val="center"/>
            <w:hideMark/>
          </w:tcPr>
          <w:p w14:paraId="1A92287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17,30</w:t>
            </w:r>
          </w:p>
        </w:tc>
        <w:tc>
          <w:tcPr>
            <w:tcW w:w="0" w:type="auto"/>
            <w:tcBorders>
              <w:top w:val="nil"/>
              <w:left w:val="nil"/>
              <w:bottom w:val="nil"/>
              <w:right w:val="nil"/>
            </w:tcBorders>
            <w:shd w:val="clear" w:color="auto" w:fill="FFFFFF"/>
            <w:vAlign w:val="center"/>
            <w:hideMark/>
          </w:tcPr>
          <w:p w14:paraId="7427E8DF"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A1DAC52" w14:textId="77777777" w:rsidR="004A7DF4" w:rsidRDefault="004A7DF4">
            <w:pPr>
              <w:rPr>
                <w:sz w:val="20"/>
                <w:szCs w:val="20"/>
              </w:rPr>
            </w:pPr>
          </w:p>
        </w:tc>
      </w:tr>
      <w:tr w:rsidR="004A7DF4" w14:paraId="0FFCCF53" w14:textId="77777777" w:rsidTr="004A7DF4">
        <w:trPr>
          <w:tblCellSpacing w:w="15" w:type="dxa"/>
        </w:trPr>
        <w:tc>
          <w:tcPr>
            <w:tcW w:w="0" w:type="auto"/>
            <w:tcBorders>
              <w:top w:val="nil"/>
              <w:left w:val="nil"/>
              <w:bottom w:val="nil"/>
              <w:right w:val="nil"/>
            </w:tcBorders>
            <w:shd w:val="clear" w:color="auto" w:fill="FFFFFF"/>
            <w:vAlign w:val="center"/>
            <w:hideMark/>
          </w:tcPr>
          <w:p w14:paraId="0C33AFF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w:t>
            </w:r>
          </w:p>
        </w:tc>
        <w:tc>
          <w:tcPr>
            <w:tcW w:w="0" w:type="auto"/>
            <w:gridSpan w:val="9"/>
            <w:tcBorders>
              <w:top w:val="nil"/>
              <w:left w:val="nil"/>
              <w:bottom w:val="nil"/>
              <w:right w:val="nil"/>
            </w:tcBorders>
            <w:shd w:val="clear" w:color="auto" w:fill="DDFFEB"/>
            <w:vAlign w:val="center"/>
            <w:hideMark/>
          </w:tcPr>
          <w:p w14:paraId="35F34AE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DODATNA ULAGANJA NA NEFINAN.IMOV.</w:t>
            </w:r>
          </w:p>
        </w:tc>
        <w:tc>
          <w:tcPr>
            <w:tcW w:w="0" w:type="auto"/>
            <w:tcBorders>
              <w:top w:val="nil"/>
              <w:left w:val="nil"/>
              <w:bottom w:val="nil"/>
              <w:right w:val="nil"/>
            </w:tcBorders>
            <w:shd w:val="clear" w:color="auto" w:fill="FFFFFF"/>
            <w:vAlign w:val="center"/>
            <w:hideMark/>
          </w:tcPr>
          <w:p w14:paraId="518DA9D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1.215.000,00</w:t>
            </w:r>
          </w:p>
        </w:tc>
        <w:tc>
          <w:tcPr>
            <w:tcW w:w="0" w:type="auto"/>
            <w:tcBorders>
              <w:top w:val="nil"/>
              <w:left w:val="nil"/>
              <w:bottom w:val="nil"/>
              <w:right w:val="nil"/>
            </w:tcBorders>
            <w:shd w:val="clear" w:color="auto" w:fill="FFFFFF"/>
            <w:vAlign w:val="center"/>
            <w:hideMark/>
          </w:tcPr>
          <w:p w14:paraId="42BA0EE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-1.135.000,00</w:t>
            </w:r>
          </w:p>
        </w:tc>
        <w:tc>
          <w:tcPr>
            <w:tcW w:w="0" w:type="auto"/>
            <w:tcBorders>
              <w:top w:val="nil"/>
              <w:left w:val="nil"/>
              <w:bottom w:val="nil"/>
              <w:right w:val="nil"/>
            </w:tcBorders>
            <w:shd w:val="clear" w:color="auto" w:fill="FFFFFF"/>
            <w:vAlign w:val="center"/>
            <w:hideMark/>
          </w:tcPr>
          <w:p w14:paraId="76DA6D4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80.000,00</w:t>
            </w:r>
          </w:p>
        </w:tc>
        <w:tc>
          <w:tcPr>
            <w:tcW w:w="0" w:type="auto"/>
            <w:tcBorders>
              <w:top w:val="nil"/>
              <w:left w:val="nil"/>
              <w:bottom w:val="nil"/>
              <w:right w:val="nil"/>
            </w:tcBorders>
            <w:shd w:val="clear" w:color="auto" w:fill="FFFFFF"/>
            <w:vAlign w:val="center"/>
            <w:hideMark/>
          </w:tcPr>
          <w:p w14:paraId="34A075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1,88</w:t>
            </w:r>
          </w:p>
        </w:tc>
        <w:tc>
          <w:tcPr>
            <w:tcW w:w="0" w:type="auto"/>
            <w:tcBorders>
              <w:top w:val="nil"/>
              <w:left w:val="nil"/>
              <w:bottom w:val="nil"/>
              <w:right w:val="nil"/>
            </w:tcBorders>
            <w:shd w:val="clear" w:color="auto" w:fill="FFFFFF"/>
            <w:vAlign w:val="center"/>
            <w:hideMark/>
          </w:tcPr>
          <w:p w14:paraId="0ABAF99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06C876"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53B33" w14:textId="77777777" w:rsidR="004A7DF4" w:rsidRDefault="004A7DF4">
            <w:pPr>
              <w:rPr>
                <w:sz w:val="20"/>
                <w:szCs w:val="20"/>
              </w:rPr>
            </w:pPr>
          </w:p>
        </w:tc>
      </w:tr>
      <w:tr w:rsidR="004A7DF4" w14:paraId="4E1C9BB6" w14:textId="77777777" w:rsidTr="004A7DF4">
        <w:trPr>
          <w:tblCellSpacing w:w="15" w:type="dxa"/>
        </w:trPr>
        <w:tc>
          <w:tcPr>
            <w:tcW w:w="0" w:type="auto"/>
            <w:tcBorders>
              <w:top w:val="nil"/>
              <w:left w:val="nil"/>
              <w:bottom w:val="nil"/>
              <w:right w:val="nil"/>
            </w:tcBorders>
            <w:shd w:val="clear" w:color="auto" w:fill="FFFFFF"/>
            <w:vAlign w:val="center"/>
            <w:hideMark/>
          </w:tcPr>
          <w:p w14:paraId="70AA54A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451</w:t>
            </w:r>
          </w:p>
        </w:tc>
        <w:tc>
          <w:tcPr>
            <w:tcW w:w="0" w:type="auto"/>
            <w:gridSpan w:val="7"/>
            <w:tcBorders>
              <w:top w:val="nil"/>
              <w:left w:val="nil"/>
              <w:bottom w:val="nil"/>
              <w:right w:val="nil"/>
            </w:tcBorders>
            <w:shd w:val="clear" w:color="auto" w:fill="FFFFFF"/>
            <w:vAlign w:val="center"/>
            <w:hideMark/>
          </w:tcPr>
          <w:p w14:paraId="517F738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DODATNA ULAGANJA NA GRAĐ.OBJEKTIMA</w:t>
            </w:r>
          </w:p>
        </w:tc>
        <w:tc>
          <w:tcPr>
            <w:tcW w:w="0" w:type="auto"/>
            <w:gridSpan w:val="2"/>
            <w:tcBorders>
              <w:top w:val="nil"/>
              <w:left w:val="nil"/>
              <w:bottom w:val="nil"/>
              <w:right w:val="nil"/>
            </w:tcBorders>
            <w:shd w:val="clear" w:color="auto" w:fill="FFFFFF"/>
            <w:vAlign w:val="center"/>
            <w:hideMark/>
          </w:tcPr>
          <w:p w14:paraId="217FAD2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13 57</w:t>
            </w:r>
          </w:p>
        </w:tc>
        <w:tc>
          <w:tcPr>
            <w:tcW w:w="0" w:type="auto"/>
            <w:tcBorders>
              <w:top w:val="nil"/>
              <w:left w:val="nil"/>
              <w:bottom w:val="nil"/>
              <w:right w:val="nil"/>
            </w:tcBorders>
            <w:shd w:val="clear" w:color="auto" w:fill="FFFFFF"/>
            <w:vAlign w:val="center"/>
            <w:hideMark/>
          </w:tcPr>
          <w:p w14:paraId="3A218F7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1.215.000,00</w:t>
            </w:r>
          </w:p>
        </w:tc>
        <w:tc>
          <w:tcPr>
            <w:tcW w:w="0" w:type="auto"/>
            <w:tcBorders>
              <w:top w:val="nil"/>
              <w:left w:val="nil"/>
              <w:bottom w:val="nil"/>
              <w:right w:val="nil"/>
            </w:tcBorders>
            <w:shd w:val="clear" w:color="auto" w:fill="FFFFFF"/>
            <w:vAlign w:val="center"/>
            <w:hideMark/>
          </w:tcPr>
          <w:p w14:paraId="3489EF8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-1.135.000,00</w:t>
            </w:r>
          </w:p>
        </w:tc>
        <w:tc>
          <w:tcPr>
            <w:tcW w:w="0" w:type="auto"/>
            <w:tcBorders>
              <w:top w:val="nil"/>
              <w:left w:val="nil"/>
              <w:bottom w:val="nil"/>
              <w:right w:val="nil"/>
            </w:tcBorders>
            <w:shd w:val="clear" w:color="auto" w:fill="FFFFFF"/>
            <w:vAlign w:val="center"/>
            <w:hideMark/>
          </w:tcPr>
          <w:p w14:paraId="2AB7987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80.000,00</w:t>
            </w:r>
          </w:p>
        </w:tc>
        <w:tc>
          <w:tcPr>
            <w:tcW w:w="0" w:type="auto"/>
            <w:tcBorders>
              <w:top w:val="nil"/>
              <w:left w:val="nil"/>
              <w:bottom w:val="nil"/>
              <w:right w:val="nil"/>
            </w:tcBorders>
            <w:shd w:val="clear" w:color="auto" w:fill="FFFFFF"/>
            <w:vAlign w:val="center"/>
            <w:hideMark/>
          </w:tcPr>
          <w:p w14:paraId="6061C9F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1,88</w:t>
            </w:r>
          </w:p>
        </w:tc>
        <w:tc>
          <w:tcPr>
            <w:tcW w:w="0" w:type="auto"/>
            <w:tcBorders>
              <w:top w:val="nil"/>
              <w:left w:val="nil"/>
              <w:bottom w:val="nil"/>
              <w:right w:val="nil"/>
            </w:tcBorders>
            <w:shd w:val="clear" w:color="auto" w:fill="FFFFFF"/>
            <w:vAlign w:val="center"/>
            <w:hideMark/>
          </w:tcPr>
          <w:p w14:paraId="228D679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6,58</w:t>
            </w:r>
          </w:p>
        </w:tc>
        <w:tc>
          <w:tcPr>
            <w:tcW w:w="0" w:type="auto"/>
            <w:tcBorders>
              <w:top w:val="nil"/>
              <w:left w:val="nil"/>
              <w:bottom w:val="nil"/>
              <w:right w:val="nil"/>
            </w:tcBorders>
            <w:shd w:val="clear" w:color="auto" w:fill="FFFFFF"/>
            <w:vAlign w:val="center"/>
            <w:hideMark/>
          </w:tcPr>
          <w:p w14:paraId="25CCC0F0"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B1274EE" w14:textId="77777777" w:rsidR="004A7DF4" w:rsidRDefault="004A7DF4">
            <w:pPr>
              <w:rPr>
                <w:sz w:val="20"/>
                <w:szCs w:val="20"/>
              </w:rPr>
            </w:pPr>
          </w:p>
        </w:tc>
      </w:tr>
      <w:tr w:rsidR="004A7DF4" w14:paraId="6111F155"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E795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30CB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B0B0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5A9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6680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EDF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603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6C9A9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73AAC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CAF1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7361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2030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B80F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F07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330D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4E2A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67C58A" w14:textId="77777777" w:rsidR="004A7DF4" w:rsidRDefault="004A7DF4">
            <w:pPr>
              <w:rPr>
                <w:sz w:val="20"/>
                <w:szCs w:val="20"/>
              </w:rPr>
            </w:pPr>
          </w:p>
        </w:tc>
      </w:tr>
      <w:tr w:rsidR="004A7DF4" w14:paraId="66285C86"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43E8C"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08C02D3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4F938533"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6969D6C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1AE05"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DB6D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CBC8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8B5F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9D6C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0F7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AC1180" w14:textId="77777777" w:rsidR="004A7DF4" w:rsidRDefault="004A7DF4">
            <w:pPr>
              <w:rPr>
                <w:sz w:val="20"/>
                <w:szCs w:val="20"/>
              </w:rPr>
            </w:pPr>
          </w:p>
        </w:tc>
      </w:tr>
      <w:tr w:rsidR="004A7DF4" w14:paraId="605196CE"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357278A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038AFE0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A1008-05</w:t>
            </w:r>
          </w:p>
        </w:tc>
        <w:tc>
          <w:tcPr>
            <w:tcW w:w="0" w:type="auto"/>
            <w:gridSpan w:val="4"/>
            <w:tcBorders>
              <w:top w:val="nil"/>
              <w:left w:val="nil"/>
              <w:bottom w:val="nil"/>
              <w:right w:val="nil"/>
            </w:tcBorders>
            <w:shd w:val="clear" w:color="auto" w:fill="A6CAF0"/>
            <w:vAlign w:val="center"/>
            <w:hideMark/>
          </w:tcPr>
          <w:p w14:paraId="063F185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KAPIT.ULAGANJA-OPREMA</w:t>
            </w:r>
          </w:p>
        </w:tc>
        <w:tc>
          <w:tcPr>
            <w:tcW w:w="0" w:type="auto"/>
            <w:tcBorders>
              <w:top w:val="nil"/>
              <w:left w:val="nil"/>
              <w:bottom w:val="nil"/>
              <w:right w:val="nil"/>
            </w:tcBorders>
            <w:shd w:val="clear" w:color="auto" w:fill="FFFFFF"/>
            <w:vAlign w:val="center"/>
            <w:hideMark/>
          </w:tcPr>
          <w:p w14:paraId="3D95D9B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112.000,00</w:t>
            </w:r>
          </w:p>
        </w:tc>
        <w:tc>
          <w:tcPr>
            <w:tcW w:w="0" w:type="auto"/>
            <w:tcBorders>
              <w:top w:val="nil"/>
              <w:left w:val="nil"/>
              <w:bottom w:val="nil"/>
              <w:right w:val="nil"/>
            </w:tcBorders>
            <w:shd w:val="clear" w:color="auto" w:fill="FFFFFF"/>
            <w:vAlign w:val="center"/>
            <w:hideMark/>
          </w:tcPr>
          <w:p w14:paraId="38CDEA9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4EAE7E8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115.000,00</w:t>
            </w:r>
          </w:p>
        </w:tc>
        <w:tc>
          <w:tcPr>
            <w:tcW w:w="0" w:type="auto"/>
            <w:tcBorders>
              <w:top w:val="nil"/>
              <w:left w:val="nil"/>
              <w:bottom w:val="nil"/>
              <w:right w:val="nil"/>
            </w:tcBorders>
            <w:shd w:val="clear" w:color="auto" w:fill="FFFFFF"/>
            <w:vAlign w:val="center"/>
            <w:hideMark/>
          </w:tcPr>
          <w:p w14:paraId="1738AD5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2,71</w:t>
            </w:r>
          </w:p>
        </w:tc>
        <w:tc>
          <w:tcPr>
            <w:tcW w:w="0" w:type="auto"/>
            <w:gridSpan w:val="2"/>
            <w:tcBorders>
              <w:top w:val="nil"/>
              <w:left w:val="nil"/>
              <w:bottom w:val="nil"/>
              <w:right w:val="nil"/>
            </w:tcBorders>
            <w:shd w:val="clear" w:color="auto" w:fill="FFFFFF"/>
            <w:vAlign w:val="center"/>
            <w:hideMark/>
          </w:tcPr>
          <w:p w14:paraId="745E306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3C4CB" w14:textId="77777777" w:rsidR="004A7DF4" w:rsidRDefault="004A7DF4">
            <w:pPr>
              <w:jc w:val="right"/>
              <w:rPr>
                <w:rFonts w:ascii="Times New Roman CE" w:hAnsi="Times New Roman CE" w:cs="Times New Roman CE"/>
                <w:color w:val="000080"/>
                <w:sz w:val="16"/>
                <w:szCs w:val="16"/>
              </w:rPr>
            </w:pPr>
          </w:p>
        </w:tc>
      </w:tr>
      <w:tr w:rsidR="004A7DF4" w14:paraId="344DF78A" w14:textId="77777777" w:rsidTr="004A7DF4">
        <w:trPr>
          <w:tblCellSpacing w:w="15" w:type="dxa"/>
        </w:trPr>
        <w:tc>
          <w:tcPr>
            <w:tcW w:w="0" w:type="auto"/>
            <w:tcBorders>
              <w:top w:val="nil"/>
              <w:left w:val="nil"/>
              <w:bottom w:val="nil"/>
              <w:right w:val="nil"/>
            </w:tcBorders>
            <w:shd w:val="clear" w:color="auto" w:fill="FFFFFF"/>
            <w:vAlign w:val="center"/>
            <w:hideMark/>
          </w:tcPr>
          <w:p w14:paraId="35134EB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40C0130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23A5FA9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112.000,00</w:t>
            </w:r>
          </w:p>
        </w:tc>
        <w:tc>
          <w:tcPr>
            <w:tcW w:w="0" w:type="auto"/>
            <w:tcBorders>
              <w:top w:val="nil"/>
              <w:left w:val="nil"/>
              <w:bottom w:val="nil"/>
              <w:right w:val="nil"/>
            </w:tcBorders>
            <w:shd w:val="clear" w:color="auto" w:fill="FFFFFF"/>
            <w:vAlign w:val="center"/>
            <w:hideMark/>
          </w:tcPr>
          <w:p w14:paraId="318C061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w:t>
            </w:r>
          </w:p>
        </w:tc>
        <w:tc>
          <w:tcPr>
            <w:tcW w:w="0" w:type="auto"/>
            <w:tcBorders>
              <w:top w:val="nil"/>
              <w:left w:val="nil"/>
              <w:bottom w:val="nil"/>
              <w:right w:val="nil"/>
            </w:tcBorders>
            <w:shd w:val="clear" w:color="auto" w:fill="FFFFFF"/>
            <w:vAlign w:val="center"/>
            <w:hideMark/>
          </w:tcPr>
          <w:p w14:paraId="63D19A6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115.000,00</w:t>
            </w:r>
          </w:p>
        </w:tc>
        <w:tc>
          <w:tcPr>
            <w:tcW w:w="0" w:type="auto"/>
            <w:tcBorders>
              <w:top w:val="nil"/>
              <w:left w:val="nil"/>
              <w:bottom w:val="nil"/>
              <w:right w:val="nil"/>
            </w:tcBorders>
            <w:shd w:val="clear" w:color="auto" w:fill="FFFFFF"/>
            <w:vAlign w:val="center"/>
            <w:hideMark/>
          </w:tcPr>
          <w:p w14:paraId="7B1C842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2,71</w:t>
            </w:r>
          </w:p>
        </w:tc>
        <w:tc>
          <w:tcPr>
            <w:tcW w:w="0" w:type="auto"/>
            <w:tcBorders>
              <w:top w:val="nil"/>
              <w:left w:val="nil"/>
              <w:bottom w:val="nil"/>
              <w:right w:val="nil"/>
            </w:tcBorders>
            <w:shd w:val="clear" w:color="auto" w:fill="FFFFFF"/>
            <w:vAlign w:val="center"/>
            <w:hideMark/>
          </w:tcPr>
          <w:p w14:paraId="1005E0B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AE110"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90413" w14:textId="77777777" w:rsidR="004A7DF4" w:rsidRDefault="004A7DF4">
            <w:pPr>
              <w:rPr>
                <w:sz w:val="20"/>
                <w:szCs w:val="20"/>
              </w:rPr>
            </w:pPr>
          </w:p>
        </w:tc>
      </w:tr>
      <w:tr w:rsidR="004A7DF4" w14:paraId="141308F0" w14:textId="77777777" w:rsidTr="004A7DF4">
        <w:trPr>
          <w:tblCellSpacing w:w="15" w:type="dxa"/>
        </w:trPr>
        <w:tc>
          <w:tcPr>
            <w:tcW w:w="0" w:type="auto"/>
            <w:tcBorders>
              <w:top w:val="nil"/>
              <w:left w:val="nil"/>
              <w:bottom w:val="nil"/>
              <w:right w:val="nil"/>
            </w:tcBorders>
            <w:shd w:val="clear" w:color="auto" w:fill="FFFFFF"/>
            <w:vAlign w:val="center"/>
            <w:hideMark/>
          </w:tcPr>
          <w:p w14:paraId="2E1E2A2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422</w:t>
            </w:r>
          </w:p>
        </w:tc>
        <w:tc>
          <w:tcPr>
            <w:tcW w:w="0" w:type="auto"/>
            <w:gridSpan w:val="7"/>
            <w:tcBorders>
              <w:top w:val="nil"/>
              <w:left w:val="nil"/>
              <w:bottom w:val="nil"/>
              <w:right w:val="nil"/>
            </w:tcBorders>
            <w:shd w:val="clear" w:color="auto" w:fill="FFFFFF"/>
            <w:vAlign w:val="center"/>
            <w:hideMark/>
          </w:tcPr>
          <w:p w14:paraId="5644A6E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POSTROJENJA I OPREMA</w:t>
            </w:r>
          </w:p>
        </w:tc>
        <w:tc>
          <w:tcPr>
            <w:tcW w:w="0" w:type="auto"/>
            <w:gridSpan w:val="2"/>
            <w:tcBorders>
              <w:top w:val="nil"/>
              <w:left w:val="nil"/>
              <w:bottom w:val="nil"/>
              <w:right w:val="nil"/>
            </w:tcBorders>
            <w:shd w:val="clear" w:color="auto" w:fill="FFFFFF"/>
            <w:vAlign w:val="center"/>
            <w:hideMark/>
          </w:tcPr>
          <w:p w14:paraId="22C50D9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7CA65F5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97.000,00</w:t>
            </w:r>
          </w:p>
        </w:tc>
        <w:tc>
          <w:tcPr>
            <w:tcW w:w="0" w:type="auto"/>
            <w:tcBorders>
              <w:top w:val="nil"/>
              <w:left w:val="nil"/>
              <w:bottom w:val="nil"/>
              <w:right w:val="nil"/>
            </w:tcBorders>
            <w:shd w:val="clear" w:color="auto" w:fill="FFFFFF"/>
            <w:vAlign w:val="center"/>
            <w:hideMark/>
          </w:tcPr>
          <w:p w14:paraId="15A4B3D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18.000,00</w:t>
            </w:r>
          </w:p>
        </w:tc>
        <w:tc>
          <w:tcPr>
            <w:tcW w:w="0" w:type="auto"/>
            <w:tcBorders>
              <w:top w:val="nil"/>
              <w:left w:val="nil"/>
              <w:bottom w:val="nil"/>
              <w:right w:val="nil"/>
            </w:tcBorders>
            <w:shd w:val="clear" w:color="auto" w:fill="FFFFFF"/>
            <w:vAlign w:val="center"/>
            <w:hideMark/>
          </w:tcPr>
          <w:p w14:paraId="6A944F7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115.000,00</w:t>
            </w:r>
          </w:p>
        </w:tc>
        <w:tc>
          <w:tcPr>
            <w:tcW w:w="0" w:type="auto"/>
            <w:tcBorders>
              <w:top w:val="nil"/>
              <w:left w:val="nil"/>
              <w:bottom w:val="nil"/>
              <w:right w:val="nil"/>
            </w:tcBorders>
            <w:shd w:val="clear" w:color="auto" w:fill="FFFFFF"/>
            <w:vAlign w:val="center"/>
            <w:hideMark/>
          </w:tcPr>
          <w:p w14:paraId="56BA6F7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2,71</w:t>
            </w:r>
          </w:p>
        </w:tc>
        <w:tc>
          <w:tcPr>
            <w:tcW w:w="0" w:type="auto"/>
            <w:tcBorders>
              <w:top w:val="nil"/>
              <w:left w:val="nil"/>
              <w:bottom w:val="nil"/>
              <w:right w:val="nil"/>
            </w:tcBorders>
            <w:shd w:val="clear" w:color="auto" w:fill="FFFFFF"/>
            <w:vAlign w:val="center"/>
            <w:hideMark/>
          </w:tcPr>
          <w:p w14:paraId="4951ED4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118,56</w:t>
            </w:r>
          </w:p>
        </w:tc>
        <w:tc>
          <w:tcPr>
            <w:tcW w:w="0" w:type="auto"/>
            <w:tcBorders>
              <w:top w:val="nil"/>
              <w:left w:val="nil"/>
              <w:bottom w:val="nil"/>
              <w:right w:val="nil"/>
            </w:tcBorders>
            <w:shd w:val="clear" w:color="auto" w:fill="FFFFFF"/>
            <w:vAlign w:val="center"/>
            <w:hideMark/>
          </w:tcPr>
          <w:p w14:paraId="6708DBF0"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9EA7EE5" w14:textId="77777777" w:rsidR="004A7DF4" w:rsidRDefault="004A7DF4">
            <w:pPr>
              <w:rPr>
                <w:sz w:val="20"/>
                <w:szCs w:val="20"/>
              </w:rPr>
            </w:pPr>
          </w:p>
        </w:tc>
      </w:tr>
      <w:tr w:rsidR="004A7DF4" w14:paraId="73AFAA35" w14:textId="77777777" w:rsidTr="004A7DF4">
        <w:trPr>
          <w:tblCellSpacing w:w="15" w:type="dxa"/>
        </w:trPr>
        <w:tc>
          <w:tcPr>
            <w:tcW w:w="0" w:type="auto"/>
            <w:tcBorders>
              <w:top w:val="nil"/>
              <w:left w:val="nil"/>
              <w:bottom w:val="nil"/>
              <w:right w:val="nil"/>
            </w:tcBorders>
            <w:shd w:val="clear" w:color="auto" w:fill="FFFFFF"/>
            <w:vAlign w:val="center"/>
            <w:hideMark/>
          </w:tcPr>
          <w:p w14:paraId="394A885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426</w:t>
            </w:r>
          </w:p>
        </w:tc>
        <w:tc>
          <w:tcPr>
            <w:tcW w:w="0" w:type="auto"/>
            <w:gridSpan w:val="7"/>
            <w:tcBorders>
              <w:top w:val="nil"/>
              <w:left w:val="nil"/>
              <w:bottom w:val="nil"/>
              <w:right w:val="nil"/>
            </w:tcBorders>
            <w:shd w:val="clear" w:color="auto" w:fill="FFFFFF"/>
            <w:vAlign w:val="center"/>
            <w:hideMark/>
          </w:tcPr>
          <w:p w14:paraId="7B5CA74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NEMATERIJALNA PROIZVEDENA IMOVINA</w:t>
            </w:r>
          </w:p>
        </w:tc>
        <w:tc>
          <w:tcPr>
            <w:tcW w:w="0" w:type="auto"/>
            <w:gridSpan w:val="2"/>
            <w:tcBorders>
              <w:top w:val="nil"/>
              <w:left w:val="nil"/>
              <w:bottom w:val="nil"/>
              <w:right w:val="nil"/>
            </w:tcBorders>
            <w:shd w:val="clear" w:color="auto" w:fill="FFFFFF"/>
            <w:vAlign w:val="center"/>
            <w:hideMark/>
          </w:tcPr>
          <w:p w14:paraId="2C8A217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A31AD0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w:t>
            </w:r>
          </w:p>
        </w:tc>
        <w:tc>
          <w:tcPr>
            <w:tcW w:w="0" w:type="auto"/>
            <w:tcBorders>
              <w:top w:val="nil"/>
              <w:left w:val="nil"/>
              <w:bottom w:val="nil"/>
              <w:right w:val="nil"/>
            </w:tcBorders>
            <w:shd w:val="clear" w:color="auto" w:fill="FFFFFF"/>
            <w:vAlign w:val="center"/>
            <w:hideMark/>
          </w:tcPr>
          <w:p w14:paraId="6EC7386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w:t>
            </w:r>
          </w:p>
        </w:tc>
        <w:tc>
          <w:tcPr>
            <w:tcW w:w="0" w:type="auto"/>
            <w:tcBorders>
              <w:top w:val="nil"/>
              <w:left w:val="nil"/>
              <w:bottom w:val="nil"/>
              <w:right w:val="nil"/>
            </w:tcBorders>
            <w:shd w:val="clear" w:color="auto" w:fill="FFFFFF"/>
            <w:vAlign w:val="center"/>
            <w:hideMark/>
          </w:tcPr>
          <w:p w14:paraId="6BCCED3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FB435D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F812B4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9661DE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D962254" w14:textId="77777777" w:rsidR="004A7DF4" w:rsidRDefault="004A7DF4">
            <w:pPr>
              <w:rPr>
                <w:sz w:val="20"/>
                <w:szCs w:val="20"/>
              </w:rPr>
            </w:pPr>
          </w:p>
        </w:tc>
      </w:tr>
      <w:tr w:rsidR="004A7DF4" w14:paraId="0ED1944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1AE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52A4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4C04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0A0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D50A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C701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5C0A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CC8B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E077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0AC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C2B2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12BB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7731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C2084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4E08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5F56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54FC2" w14:textId="77777777" w:rsidR="004A7DF4" w:rsidRDefault="004A7DF4">
            <w:pPr>
              <w:rPr>
                <w:sz w:val="20"/>
                <w:szCs w:val="20"/>
              </w:rPr>
            </w:pPr>
          </w:p>
        </w:tc>
      </w:tr>
      <w:tr w:rsidR="004A7DF4" w14:paraId="3D20BEA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332B1C"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5B09A28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1BAD926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0510</w:t>
            </w:r>
          </w:p>
        </w:tc>
        <w:tc>
          <w:tcPr>
            <w:tcW w:w="0" w:type="auto"/>
            <w:gridSpan w:val="5"/>
            <w:tcBorders>
              <w:top w:val="nil"/>
              <w:left w:val="nil"/>
              <w:bottom w:val="nil"/>
              <w:right w:val="nil"/>
            </w:tcBorders>
            <w:shd w:val="clear" w:color="auto" w:fill="FFFFFF"/>
            <w:vAlign w:val="center"/>
            <w:hideMark/>
          </w:tcPr>
          <w:p w14:paraId="6CD54B95"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Gospodarenje otpadom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183BF"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8108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ED23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3C3F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621D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4418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29E54" w14:textId="77777777" w:rsidR="004A7DF4" w:rsidRDefault="004A7DF4">
            <w:pPr>
              <w:rPr>
                <w:sz w:val="20"/>
                <w:szCs w:val="20"/>
              </w:rPr>
            </w:pPr>
          </w:p>
        </w:tc>
      </w:tr>
      <w:tr w:rsidR="004A7DF4" w14:paraId="724F027D"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2C3FDB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lastRenderedPageBreak/>
              <w:t>aktivnost:</w:t>
            </w:r>
          </w:p>
        </w:tc>
        <w:tc>
          <w:tcPr>
            <w:tcW w:w="0" w:type="auto"/>
            <w:gridSpan w:val="3"/>
            <w:tcBorders>
              <w:top w:val="nil"/>
              <w:left w:val="nil"/>
              <w:bottom w:val="nil"/>
              <w:right w:val="nil"/>
            </w:tcBorders>
            <w:shd w:val="clear" w:color="auto" w:fill="A6CAF0"/>
            <w:vAlign w:val="center"/>
            <w:hideMark/>
          </w:tcPr>
          <w:p w14:paraId="28D853E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A1008-06</w:t>
            </w:r>
          </w:p>
        </w:tc>
        <w:tc>
          <w:tcPr>
            <w:tcW w:w="0" w:type="auto"/>
            <w:gridSpan w:val="4"/>
            <w:tcBorders>
              <w:top w:val="nil"/>
              <w:left w:val="nil"/>
              <w:bottom w:val="nil"/>
              <w:right w:val="nil"/>
            </w:tcBorders>
            <w:shd w:val="clear" w:color="auto" w:fill="A6CAF0"/>
            <w:vAlign w:val="center"/>
            <w:hideMark/>
          </w:tcPr>
          <w:p w14:paraId="0E16834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SANACIJA KOMUNALNOG OTPADA</w:t>
            </w:r>
          </w:p>
        </w:tc>
        <w:tc>
          <w:tcPr>
            <w:tcW w:w="0" w:type="auto"/>
            <w:tcBorders>
              <w:top w:val="nil"/>
              <w:left w:val="nil"/>
              <w:bottom w:val="nil"/>
              <w:right w:val="nil"/>
            </w:tcBorders>
            <w:shd w:val="clear" w:color="auto" w:fill="FFFFFF"/>
            <w:vAlign w:val="center"/>
            <w:hideMark/>
          </w:tcPr>
          <w:p w14:paraId="10B8136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00CCA4D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45DBB65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18EE642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gridSpan w:val="2"/>
            <w:tcBorders>
              <w:top w:val="nil"/>
              <w:left w:val="nil"/>
              <w:bottom w:val="nil"/>
              <w:right w:val="nil"/>
            </w:tcBorders>
            <w:shd w:val="clear" w:color="auto" w:fill="FFFFFF"/>
            <w:vAlign w:val="center"/>
            <w:hideMark/>
          </w:tcPr>
          <w:p w14:paraId="0C85BF0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D6D19" w14:textId="77777777" w:rsidR="004A7DF4" w:rsidRDefault="004A7DF4">
            <w:pPr>
              <w:jc w:val="right"/>
              <w:rPr>
                <w:rFonts w:ascii="Times New Roman CE" w:hAnsi="Times New Roman CE" w:cs="Times New Roman CE"/>
                <w:color w:val="000080"/>
                <w:sz w:val="16"/>
                <w:szCs w:val="16"/>
              </w:rPr>
            </w:pPr>
          </w:p>
        </w:tc>
      </w:tr>
      <w:tr w:rsidR="004A7DF4" w14:paraId="06956555" w14:textId="77777777" w:rsidTr="004A7DF4">
        <w:trPr>
          <w:tblCellSpacing w:w="15" w:type="dxa"/>
        </w:trPr>
        <w:tc>
          <w:tcPr>
            <w:tcW w:w="0" w:type="auto"/>
            <w:tcBorders>
              <w:top w:val="nil"/>
              <w:left w:val="nil"/>
              <w:bottom w:val="nil"/>
              <w:right w:val="nil"/>
            </w:tcBorders>
            <w:shd w:val="clear" w:color="auto" w:fill="FFFFFF"/>
            <w:vAlign w:val="center"/>
            <w:hideMark/>
          </w:tcPr>
          <w:p w14:paraId="5C1F6E4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3CD63D6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01FDBD2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7E4E783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23673AF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A4DE3E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292C19E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9E991"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219D1" w14:textId="77777777" w:rsidR="004A7DF4" w:rsidRDefault="004A7DF4">
            <w:pPr>
              <w:rPr>
                <w:sz w:val="20"/>
                <w:szCs w:val="20"/>
              </w:rPr>
            </w:pPr>
          </w:p>
        </w:tc>
      </w:tr>
      <w:tr w:rsidR="004A7DF4" w14:paraId="00AAB776" w14:textId="77777777" w:rsidTr="004A7DF4">
        <w:trPr>
          <w:tblCellSpacing w:w="15" w:type="dxa"/>
        </w:trPr>
        <w:tc>
          <w:tcPr>
            <w:tcW w:w="0" w:type="auto"/>
            <w:tcBorders>
              <w:top w:val="nil"/>
              <w:left w:val="nil"/>
              <w:bottom w:val="nil"/>
              <w:right w:val="nil"/>
            </w:tcBorders>
            <w:shd w:val="clear" w:color="auto" w:fill="FFFFFF"/>
            <w:vAlign w:val="center"/>
            <w:hideMark/>
          </w:tcPr>
          <w:p w14:paraId="2C5D31D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0E4DD54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5AFBEC4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0DA3E6F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63E13C2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52CE29A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A215C1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CD799F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63A022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A725EC7" w14:textId="77777777" w:rsidR="004A7DF4" w:rsidRDefault="004A7DF4">
            <w:pPr>
              <w:rPr>
                <w:sz w:val="20"/>
                <w:szCs w:val="20"/>
              </w:rPr>
            </w:pPr>
          </w:p>
        </w:tc>
      </w:tr>
      <w:tr w:rsidR="004A7DF4" w14:paraId="0260904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CE2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8962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469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A3473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0EA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E19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9CED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1A8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CC14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494D7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C6B6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1EEB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0C71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19B1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67E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30AC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31D90D" w14:textId="77777777" w:rsidR="004A7DF4" w:rsidRDefault="004A7DF4">
            <w:pPr>
              <w:rPr>
                <w:sz w:val="20"/>
                <w:szCs w:val="20"/>
              </w:rPr>
            </w:pPr>
          </w:p>
        </w:tc>
      </w:tr>
      <w:tr w:rsidR="004A7DF4" w14:paraId="1710647A"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AE0DC"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63E12A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501C9B93"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74894751"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1E45D"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229A0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BDB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D94E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605C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9B04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BE0EB" w14:textId="77777777" w:rsidR="004A7DF4" w:rsidRDefault="004A7DF4">
            <w:pPr>
              <w:rPr>
                <w:sz w:val="20"/>
                <w:szCs w:val="20"/>
              </w:rPr>
            </w:pPr>
          </w:p>
        </w:tc>
      </w:tr>
      <w:tr w:rsidR="004A7DF4" w14:paraId="097F653D"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6AEB4C4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5FD9FCD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A1008-07</w:t>
            </w:r>
          </w:p>
        </w:tc>
        <w:tc>
          <w:tcPr>
            <w:tcW w:w="0" w:type="auto"/>
            <w:gridSpan w:val="4"/>
            <w:tcBorders>
              <w:top w:val="nil"/>
              <w:left w:val="nil"/>
              <w:bottom w:val="nil"/>
              <w:right w:val="nil"/>
            </w:tcBorders>
            <w:shd w:val="clear" w:color="auto" w:fill="A6CAF0"/>
            <w:vAlign w:val="center"/>
            <w:hideMark/>
          </w:tcPr>
          <w:p w14:paraId="48C65F4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UREĐ., ODRŽAVANJE I GRADNJA NA GROBLJIMA</w:t>
            </w:r>
          </w:p>
        </w:tc>
        <w:tc>
          <w:tcPr>
            <w:tcW w:w="0" w:type="auto"/>
            <w:tcBorders>
              <w:top w:val="nil"/>
              <w:left w:val="nil"/>
              <w:bottom w:val="nil"/>
              <w:right w:val="nil"/>
            </w:tcBorders>
            <w:shd w:val="clear" w:color="auto" w:fill="FFFFFF"/>
            <w:vAlign w:val="center"/>
            <w:hideMark/>
          </w:tcPr>
          <w:p w14:paraId="7D4150E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61.000,00</w:t>
            </w:r>
          </w:p>
        </w:tc>
        <w:tc>
          <w:tcPr>
            <w:tcW w:w="0" w:type="auto"/>
            <w:tcBorders>
              <w:top w:val="nil"/>
              <w:left w:val="nil"/>
              <w:bottom w:val="nil"/>
              <w:right w:val="nil"/>
            </w:tcBorders>
            <w:shd w:val="clear" w:color="auto" w:fill="FFFFFF"/>
            <w:vAlign w:val="center"/>
            <w:hideMark/>
          </w:tcPr>
          <w:p w14:paraId="4DCA67C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-45.000,00</w:t>
            </w:r>
          </w:p>
        </w:tc>
        <w:tc>
          <w:tcPr>
            <w:tcW w:w="0" w:type="auto"/>
            <w:tcBorders>
              <w:top w:val="nil"/>
              <w:left w:val="nil"/>
              <w:bottom w:val="nil"/>
              <w:right w:val="nil"/>
            </w:tcBorders>
            <w:shd w:val="clear" w:color="auto" w:fill="FFFFFF"/>
            <w:vAlign w:val="center"/>
            <w:hideMark/>
          </w:tcPr>
          <w:p w14:paraId="68FCAC8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16.000,00</w:t>
            </w:r>
          </w:p>
        </w:tc>
        <w:tc>
          <w:tcPr>
            <w:tcW w:w="0" w:type="auto"/>
            <w:tcBorders>
              <w:top w:val="nil"/>
              <w:left w:val="nil"/>
              <w:bottom w:val="nil"/>
              <w:right w:val="nil"/>
            </w:tcBorders>
            <w:shd w:val="clear" w:color="auto" w:fill="FFFFFF"/>
            <w:vAlign w:val="center"/>
            <w:hideMark/>
          </w:tcPr>
          <w:p w14:paraId="4074032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0,38</w:t>
            </w:r>
          </w:p>
        </w:tc>
        <w:tc>
          <w:tcPr>
            <w:tcW w:w="0" w:type="auto"/>
            <w:gridSpan w:val="2"/>
            <w:tcBorders>
              <w:top w:val="nil"/>
              <w:left w:val="nil"/>
              <w:bottom w:val="nil"/>
              <w:right w:val="nil"/>
            </w:tcBorders>
            <w:shd w:val="clear" w:color="auto" w:fill="FFFFFF"/>
            <w:vAlign w:val="center"/>
            <w:hideMark/>
          </w:tcPr>
          <w:p w14:paraId="3DA99A8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26,23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AF395" w14:textId="77777777" w:rsidR="004A7DF4" w:rsidRDefault="004A7DF4">
            <w:pPr>
              <w:jc w:val="right"/>
              <w:rPr>
                <w:rFonts w:ascii="Times New Roman CE" w:hAnsi="Times New Roman CE" w:cs="Times New Roman CE"/>
                <w:color w:val="000080"/>
                <w:sz w:val="16"/>
                <w:szCs w:val="16"/>
              </w:rPr>
            </w:pPr>
          </w:p>
        </w:tc>
      </w:tr>
      <w:tr w:rsidR="004A7DF4" w14:paraId="2CEEDC14" w14:textId="77777777" w:rsidTr="004A7DF4">
        <w:trPr>
          <w:tblCellSpacing w:w="15" w:type="dxa"/>
        </w:trPr>
        <w:tc>
          <w:tcPr>
            <w:tcW w:w="0" w:type="auto"/>
            <w:tcBorders>
              <w:top w:val="nil"/>
              <w:left w:val="nil"/>
              <w:bottom w:val="nil"/>
              <w:right w:val="nil"/>
            </w:tcBorders>
            <w:shd w:val="clear" w:color="auto" w:fill="FFFFFF"/>
            <w:vAlign w:val="center"/>
            <w:hideMark/>
          </w:tcPr>
          <w:p w14:paraId="775B7AEC"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0B879E8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6CDA79E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21.000,00</w:t>
            </w:r>
          </w:p>
        </w:tc>
        <w:tc>
          <w:tcPr>
            <w:tcW w:w="0" w:type="auto"/>
            <w:tcBorders>
              <w:top w:val="nil"/>
              <w:left w:val="nil"/>
              <w:bottom w:val="nil"/>
              <w:right w:val="nil"/>
            </w:tcBorders>
            <w:shd w:val="clear" w:color="auto" w:fill="FFFFFF"/>
            <w:vAlign w:val="center"/>
            <w:hideMark/>
          </w:tcPr>
          <w:p w14:paraId="1484C98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4534E64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11.000,00</w:t>
            </w:r>
          </w:p>
        </w:tc>
        <w:tc>
          <w:tcPr>
            <w:tcW w:w="0" w:type="auto"/>
            <w:tcBorders>
              <w:top w:val="nil"/>
              <w:left w:val="nil"/>
              <w:bottom w:val="nil"/>
              <w:right w:val="nil"/>
            </w:tcBorders>
            <w:shd w:val="clear" w:color="auto" w:fill="FFFFFF"/>
            <w:vAlign w:val="center"/>
            <w:hideMark/>
          </w:tcPr>
          <w:p w14:paraId="197363F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0,26</w:t>
            </w:r>
          </w:p>
        </w:tc>
        <w:tc>
          <w:tcPr>
            <w:tcW w:w="0" w:type="auto"/>
            <w:tcBorders>
              <w:top w:val="nil"/>
              <w:left w:val="nil"/>
              <w:bottom w:val="nil"/>
              <w:right w:val="nil"/>
            </w:tcBorders>
            <w:shd w:val="clear" w:color="auto" w:fill="FFFFFF"/>
            <w:vAlign w:val="center"/>
            <w:hideMark/>
          </w:tcPr>
          <w:p w14:paraId="7ACF1F0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6F628"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E64D4" w14:textId="77777777" w:rsidR="004A7DF4" w:rsidRDefault="004A7DF4">
            <w:pPr>
              <w:rPr>
                <w:sz w:val="20"/>
                <w:szCs w:val="20"/>
              </w:rPr>
            </w:pPr>
          </w:p>
        </w:tc>
      </w:tr>
      <w:tr w:rsidR="004A7DF4" w14:paraId="2205ED8E" w14:textId="77777777" w:rsidTr="004A7DF4">
        <w:trPr>
          <w:tblCellSpacing w:w="15" w:type="dxa"/>
        </w:trPr>
        <w:tc>
          <w:tcPr>
            <w:tcW w:w="0" w:type="auto"/>
            <w:tcBorders>
              <w:top w:val="nil"/>
              <w:left w:val="nil"/>
              <w:bottom w:val="nil"/>
              <w:right w:val="nil"/>
            </w:tcBorders>
            <w:shd w:val="clear" w:color="auto" w:fill="FFFFFF"/>
            <w:vAlign w:val="center"/>
            <w:hideMark/>
          </w:tcPr>
          <w:p w14:paraId="627DB48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0B842B1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6874D43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44</w:t>
            </w:r>
          </w:p>
        </w:tc>
        <w:tc>
          <w:tcPr>
            <w:tcW w:w="0" w:type="auto"/>
            <w:tcBorders>
              <w:top w:val="nil"/>
              <w:left w:val="nil"/>
              <w:bottom w:val="nil"/>
              <w:right w:val="nil"/>
            </w:tcBorders>
            <w:shd w:val="clear" w:color="auto" w:fill="FFFFFF"/>
            <w:vAlign w:val="center"/>
            <w:hideMark/>
          </w:tcPr>
          <w:p w14:paraId="64FEF05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23562A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B9D80A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w:t>
            </w:r>
          </w:p>
        </w:tc>
        <w:tc>
          <w:tcPr>
            <w:tcW w:w="0" w:type="auto"/>
            <w:tcBorders>
              <w:top w:val="nil"/>
              <w:left w:val="nil"/>
              <w:bottom w:val="nil"/>
              <w:right w:val="nil"/>
            </w:tcBorders>
            <w:shd w:val="clear" w:color="auto" w:fill="FFFFFF"/>
            <w:vAlign w:val="center"/>
            <w:hideMark/>
          </w:tcPr>
          <w:p w14:paraId="245E55C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0,02</w:t>
            </w:r>
          </w:p>
        </w:tc>
        <w:tc>
          <w:tcPr>
            <w:tcW w:w="0" w:type="auto"/>
            <w:tcBorders>
              <w:top w:val="nil"/>
              <w:left w:val="nil"/>
              <w:bottom w:val="nil"/>
              <w:right w:val="nil"/>
            </w:tcBorders>
            <w:shd w:val="clear" w:color="auto" w:fill="FFFFFF"/>
            <w:vAlign w:val="center"/>
            <w:hideMark/>
          </w:tcPr>
          <w:p w14:paraId="520C659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40A3211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D3915CB" w14:textId="77777777" w:rsidR="004A7DF4" w:rsidRDefault="004A7DF4">
            <w:pPr>
              <w:rPr>
                <w:sz w:val="20"/>
                <w:szCs w:val="20"/>
              </w:rPr>
            </w:pPr>
          </w:p>
        </w:tc>
      </w:tr>
      <w:tr w:rsidR="004A7DF4" w14:paraId="1BE27777" w14:textId="77777777" w:rsidTr="004A7DF4">
        <w:trPr>
          <w:tblCellSpacing w:w="15" w:type="dxa"/>
        </w:trPr>
        <w:tc>
          <w:tcPr>
            <w:tcW w:w="0" w:type="auto"/>
            <w:tcBorders>
              <w:top w:val="nil"/>
              <w:left w:val="nil"/>
              <w:bottom w:val="nil"/>
              <w:right w:val="nil"/>
            </w:tcBorders>
            <w:shd w:val="clear" w:color="auto" w:fill="FFFFFF"/>
            <w:vAlign w:val="center"/>
            <w:hideMark/>
          </w:tcPr>
          <w:p w14:paraId="58772E2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6F31CE7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64CB0F6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44</w:t>
            </w:r>
          </w:p>
        </w:tc>
        <w:tc>
          <w:tcPr>
            <w:tcW w:w="0" w:type="auto"/>
            <w:tcBorders>
              <w:top w:val="nil"/>
              <w:left w:val="nil"/>
              <w:bottom w:val="nil"/>
              <w:right w:val="nil"/>
            </w:tcBorders>
            <w:shd w:val="clear" w:color="auto" w:fill="FFFFFF"/>
            <w:vAlign w:val="center"/>
            <w:hideMark/>
          </w:tcPr>
          <w:p w14:paraId="5D1A268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4F45C40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427EA52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0F9283C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0,24</w:t>
            </w:r>
          </w:p>
        </w:tc>
        <w:tc>
          <w:tcPr>
            <w:tcW w:w="0" w:type="auto"/>
            <w:tcBorders>
              <w:top w:val="nil"/>
              <w:left w:val="nil"/>
              <w:bottom w:val="nil"/>
              <w:right w:val="nil"/>
            </w:tcBorders>
            <w:shd w:val="clear" w:color="auto" w:fill="FFFFFF"/>
            <w:vAlign w:val="center"/>
            <w:hideMark/>
          </w:tcPr>
          <w:p w14:paraId="02D5AB5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w:t>
            </w:r>
          </w:p>
        </w:tc>
        <w:tc>
          <w:tcPr>
            <w:tcW w:w="0" w:type="auto"/>
            <w:tcBorders>
              <w:top w:val="nil"/>
              <w:left w:val="nil"/>
              <w:bottom w:val="nil"/>
              <w:right w:val="nil"/>
            </w:tcBorders>
            <w:shd w:val="clear" w:color="auto" w:fill="FFFFFF"/>
            <w:vAlign w:val="center"/>
            <w:hideMark/>
          </w:tcPr>
          <w:p w14:paraId="5A1A870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6BB5616" w14:textId="77777777" w:rsidR="004A7DF4" w:rsidRDefault="004A7DF4">
            <w:pPr>
              <w:rPr>
                <w:sz w:val="20"/>
                <w:szCs w:val="20"/>
              </w:rPr>
            </w:pPr>
          </w:p>
        </w:tc>
      </w:tr>
      <w:tr w:rsidR="004A7DF4" w14:paraId="5C92D416" w14:textId="77777777" w:rsidTr="004A7DF4">
        <w:trPr>
          <w:tblCellSpacing w:w="15" w:type="dxa"/>
        </w:trPr>
        <w:tc>
          <w:tcPr>
            <w:tcW w:w="0" w:type="auto"/>
            <w:tcBorders>
              <w:top w:val="nil"/>
              <w:left w:val="nil"/>
              <w:bottom w:val="nil"/>
              <w:right w:val="nil"/>
            </w:tcBorders>
            <w:shd w:val="clear" w:color="auto" w:fill="FFFFFF"/>
            <w:vAlign w:val="center"/>
            <w:hideMark/>
          </w:tcPr>
          <w:p w14:paraId="5A0DD22B"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5F448F7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6440ABE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200EED4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-10.000,00</w:t>
            </w:r>
          </w:p>
        </w:tc>
        <w:tc>
          <w:tcPr>
            <w:tcW w:w="0" w:type="auto"/>
            <w:tcBorders>
              <w:top w:val="nil"/>
              <w:left w:val="nil"/>
              <w:bottom w:val="nil"/>
              <w:right w:val="nil"/>
            </w:tcBorders>
            <w:shd w:val="clear" w:color="auto" w:fill="FFFFFF"/>
            <w:vAlign w:val="center"/>
            <w:hideMark/>
          </w:tcPr>
          <w:p w14:paraId="77B146A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66F1808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59DC12C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A5448"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03A20" w14:textId="77777777" w:rsidR="004A7DF4" w:rsidRDefault="004A7DF4">
            <w:pPr>
              <w:rPr>
                <w:sz w:val="20"/>
                <w:szCs w:val="20"/>
              </w:rPr>
            </w:pPr>
          </w:p>
        </w:tc>
      </w:tr>
      <w:tr w:rsidR="004A7DF4" w14:paraId="5A6E4CB6" w14:textId="77777777" w:rsidTr="004A7DF4">
        <w:trPr>
          <w:tblCellSpacing w:w="15" w:type="dxa"/>
        </w:trPr>
        <w:tc>
          <w:tcPr>
            <w:tcW w:w="0" w:type="auto"/>
            <w:tcBorders>
              <w:top w:val="nil"/>
              <w:left w:val="nil"/>
              <w:bottom w:val="nil"/>
              <w:right w:val="nil"/>
            </w:tcBorders>
            <w:shd w:val="clear" w:color="auto" w:fill="FFFFFF"/>
            <w:vAlign w:val="center"/>
            <w:hideMark/>
          </w:tcPr>
          <w:p w14:paraId="07DF309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1857566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699AE04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44</w:t>
            </w:r>
          </w:p>
        </w:tc>
        <w:tc>
          <w:tcPr>
            <w:tcW w:w="0" w:type="auto"/>
            <w:tcBorders>
              <w:top w:val="nil"/>
              <w:left w:val="nil"/>
              <w:bottom w:val="nil"/>
              <w:right w:val="nil"/>
            </w:tcBorders>
            <w:shd w:val="clear" w:color="auto" w:fill="FFFFFF"/>
            <w:vAlign w:val="center"/>
            <w:hideMark/>
          </w:tcPr>
          <w:p w14:paraId="759AA70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4905DF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0167A0D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F929BD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6708BD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16B1F101"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3777FCA" w14:textId="77777777" w:rsidR="004A7DF4" w:rsidRDefault="004A7DF4">
            <w:pPr>
              <w:rPr>
                <w:sz w:val="20"/>
                <w:szCs w:val="20"/>
              </w:rPr>
            </w:pPr>
          </w:p>
        </w:tc>
      </w:tr>
      <w:tr w:rsidR="004A7DF4" w14:paraId="1DA53C14" w14:textId="77777777" w:rsidTr="004A7DF4">
        <w:trPr>
          <w:tblCellSpacing w:w="15" w:type="dxa"/>
        </w:trPr>
        <w:tc>
          <w:tcPr>
            <w:tcW w:w="0" w:type="auto"/>
            <w:tcBorders>
              <w:top w:val="nil"/>
              <w:left w:val="nil"/>
              <w:bottom w:val="nil"/>
              <w:right w:val="nil"/>
            </w:tcBorders>
            <w:shd w:val="clear" w:color="auto" w:fill="FFFFFF"/>
            <w:vAlign w:val="center"/>
            <w:hideMark/>
          </w:tcPr>
          <w:p w14:paraId="5481C44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w:t>
            </w:r>
          </w:p>
        </w:tc>
        <w:tc>
          <w:tcPr>
            <w:tcW w:w="0" w:type="auto"/>
            <w:gridSpan w:val="9"/>
            <w:tcBorders>
              <w:top w:val="nil"/>
              <w:left w:val="nil"/>
              <w:bottom w:val="nil"/>
              <w:right w:val="nil"/>
            </w:tcBorders>
            <w:shd w:val="clear" w:color="auto" w:fill="DDFFEB"/>
            <w:vAlign w:val="center"/>
            <w:hideMark/>
          </w:tcPr>
          <w:p w14:paraId="1153895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DODATNA ULAGANJA NA NEFINAN.IMOV.</w:t>
            </w:r>
          </w:p>
        </w:tc>
        <w:tc>
          <w:tcPr>
            <w:tcW w:w="0" w:type="auto"/>
            <w:tcBorders>
              <w:top w:val="nil"/>
              <w:left w:val="nil"/>
              <w:bottom w:val="nil"/>
              <w:right w:val="nil"/>
            </w:tcBorders>
            <w:shd w:val="clear" w:color="auto" w:fill="FFFFFF"/>
            <w:vAlign w:val="center"/>
            <w:hideMark/>
          </w:tcPr>
          <w:p w14:paraId="4CC7EB1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2C9315E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-25.000,00</w:t>
            </w:r>
          </w:p>
        </w:tc>
        <w:tc>
          <w:tcPr>
            <w:tcW w:w="0" w:type="auto"/>
            <w:tcBorders>
              <w:top w:val="nil"/>
              <w:left w:val="nil"/>
              <w:bottom w:val="nil"/>
              <w:right w:val="nil"/>
            </w:tcBorders>
            <w:shd w:val="clear" w:color="auto" w:fill="FFFFFF"/>
            <w:vAlign w:val="center"/>
            <w:hideMark/>
          </w:tcPr>
          <w:p w14:paraId="21BBB6A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5.000,00</w:t>
            </w:r>
          </w:p>
        </w:tc>
        <w:tc>
          <w:tcPr>
            <w:tcW w:w="0" w:type="auto"/>
            <w:tcBorders>
              <w:top w:val="nil"/>
              <w:left w:val="nil"/>
              <w:bottom w:val="nil"/>
              <w:right w:val="nil"/>
            </w:tcBorders>
            <w:shd w:val="clear" w:color="auto" w:fill="FFFFFF"/>
            <w:vAlign w:val="center"/>
            <w:hideMark/>
          </w:tcPr>
          <w:p w14:paraId="395BE57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0,12</w:t>
            </w:r>
          </w:p>
        </w:tc>
        <w:tc>
          <w:tcPr>
            <w:tcW w:w="0" w:type="auto"/>
            <w:tcBorders>
              <w:top w:val="nil"/>
              <w:left w:val="nil"/>
              <w:bottom w:val="nil"/>
              <w:right w:val="nil"/>
            </w:tcBorders>
            <w:shd w:val="clear" w:color="auto" w:fill="FFFFFF"/>
            <w:vAlign w:val="center"/>
            <w:hideMark/>
          </w:tcPr>
          <w:p w14:paraId="157DC45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16,67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12DF9"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AD5511" w14:textId="77777777" w:rsidR="004A7DF4" w:rsidRDefault="004A7DF4">
            <w:pPr>
              <w:rPr>
                <w:sz w:val="20"/>
                <w:szCs w:val="20"/>
              </w:rPr>
            </w:pPr>
          </w:p>
        </w:tc>
      </w:tr>
      <w:tr w:rsidR="004A7DF4" w14:paraId="3A9E429C" w14:textId="77777777" w:rsidTr="004A7DF4">
        <w:trPr>
          <w:tblCellSpacing w:w="15" w:type="dxa"/>
        </w:trPr>
        <w:tc>
          <w:tcPr>
            <w:tcW w:w="0" w:type="auto"/>
            <w:tcBorders>
              <w:top w:val="nil"/>
              <w:left w:val="nil"/>
              <w:bottom w:val="nil"/>
              <w:right w:val="nil"/>
            </w:tcBorders>
            <w:shd w:val="clear" w:color="auto" w:fill="FFFFFF"/>
            <w:vAlign w:val="center"/>
            <w:hideMark/>
          </w:tcPr>
          <w:p w14:paraId="66FE890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451</w:t>
            </w:r>
          </w:p>
        </w:tc>
        <w:tc>
          <w:tcPr>
            <w:tcW w:w="0" w:type="auto"/>
            <w:gridSpan w:val="7"/>
            <w:tcBorders>
              <w:top w:val="nil"/>
              <w:left w:val="nil"/>
              <w:bottom w:val="nil"/>
              <w:right w:val="nil"/>
            </w:tcBorders>
            <w:shd w:val="clear" w:color="auto" w:fill="FFFFFF"/>
            <w:vAlign w:val="center"/>
            <w:hideMark/>
          </w:tcPr>
          <w:p w14:paraId="4DDADEF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DODATNA ULAGANJA NA GRAĐ.OBJEKTIMA</w:t>
            </w:r>
          </w:p>
        </w:tc>
        <w:tc>
          <w:tcPr>
            <w:tcW w:w="0" w:type="auto"/>
            <w:gridSpan w:val="2"/>
            <w:tcBorders>
              <w:top w:val="nil"/>
              <w:left w:val="nil"/>
              <w:bottom w:val="nil"/>
              <w:right w:val="nil"/>
            </w:tcBorders>
            <w:shd w:val="clear" w:color="auto" w:fill="FFFFFF"/>
            <w:vAlign w:val="center"/>
            <w:hideMark/>
          </w:tcPr>
          <w:p w14:paraId="60A9011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E9B111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30.000,00</w:t>
            </w:r>
          </w:p>
        </w:tc>
        <w:tc>
          <w:tcPr>
            <w:tcW w:w="0" w:type="auto"/>
            <w:tcBorders>
              <w:top w:val="nil"/>
              <w:left w:val="nil"/>
              <w:bottom w:val="nil"/>
              <w:right w:val="nil"/>
            </w:tcBorders>
            <w:shd w:val="clear" w:color="auto" w:fill="FFFFFF"/>
            <w:vAlign w:val="center"/>
            <w:hideMark/>
          </w:tcPr>
          <w:p w14:paraId="2DEB7B5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-25.000,00</w:t>
            </w:r>
          </w:p>
        </w:tc>
        <w:tc>
          <w:tcPr>
            <w:tcW w:w="0" w:type="auto"/>
            <w:tcBorders>
              <w:top w:val="nil"/>
              <w:left w:val="nil"/>
              <w:bottom w:val="nil"/>
              <w:right w:val="nil"/>
            </w:tcBorders>
            <w:shd w:val="clear" w:color="auto" w:fill="FFFFFF"/>
            <w:vAlign w:val="center"/>
            <w:hideMark/>
          </w:tcPr>
          <w:p w14:paraId="3DE8A11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5.000,00</w:t>
            </w:r>
          </w:p>
        </w:tc>
        <w:tc>
          <w:tcPr>
            <w:tcW w:w="0" w:type="auto"/>
            <w:tcBorders>
              <w:top w:val="nil"/>
              <w:left w:val="nil"/>
              <w:bottom w:val="nil"/>
              <w:right w:val="nil"/>
            </w:tcBorders>
            <w:shd w:val="clear" w:color="auto" w:fill="FFFFFF"/>
            <w:vAlign w:val="center"/>
            <w:hideMark/>
          </w:tcPr>
          <w:p w14:paraId="20789DF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0,12</w:t>
            </w:r>
          </w:p>
        </w:tc>
        <w:tc>
          <w:tcPr>
            <w:tcW w:w="0" w:type="auto"/>
            <w:tcBorders>
              <w:top w:val="nil"/>
              <w:left w:val="nil"/>
              <w:bottom w:val="nil"/>
              <w:right w:val="nil"/>
            </w:tcBorders>
            <w:shd w:val="clear" w:color="auto" w:fill="FFFFFF"/>
            <w:vAlign w:val="center"/>
            <w:hideMark/>
          </w:tcPr>
          <w:p w14:paraId="4E50BF7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16,67</w:t>
            </w:r>
          </w:p>
        </w:tc>
        <w:tc>
          <w:tcPr>
            <w:tcW w:w="0" w:type="auto"/>
            <w:tcBorders>
              <w:top w:val="nil"/>
              <w:left w:val="nil"/>
              <w:bottom w:val="nil"/>
              <w:right w:val="nil"/>
            </w:tcBorders>
            <w:shd w:val="clear" w:color="auto" w:fill="FFFFFF"/>
            <w:vAlign w:val="center"/>
            <w:hideMark/>
          </w:tcPr>
          <w:p w14:paraId="0ACDC43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2ED7495" w14:textId="77777777" w:rsidR="004A7DF4" w:rsidRDefault="004A7DF4">
            <w:pPr>
              <w:rPr>
                <w:sz w:val="20"/>
                <w:szCs w:val="20"/>
              </w:rPr>
            </w:pPr>
          </w:p>
        </w:tc>
      </w:tr>
      <w:tr w:rsidR="004A7DF4" w14:paraId="1F5D8A2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E234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4C35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A5BE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38B9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CF43A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313B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745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A643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23203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7CB9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6AA2D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51DE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8983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4F89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059B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EC48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66355" w14:textId="77777777" w:rsidR="004A7DF4" w:rsidRDefault="004A7DF4">
            <w:pPr>
              <w:rPr>
                <w:sz w:val="20"/>
                <w:szCs w:val="20"/>
              </w:rPr>
            </w:pPr>
          </w:p>
        </w:tc>
      </w:tr>
      <w:tr w:rsidR="004A7DF4" w14:paraId="49744B0A"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8A3B9"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2EFDCF9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5A11B67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0620</w:t>
            </w:r>
          </w:p>
        </w:tc>
        <w:tc>
          <w:tcPr>
            <w:tcW w:w="0" w:type="auto"/>
            <w:gridSpan w:val="5"/>
            <w:tcBorders>
              <w:top w:val="nil"/>
              <w:left w:val="nil"/>
              <w:bottom w:val="nil"/>
              <w:right w:val="nil"/>
            </w:tcBorders>
            <w:shd w:val="clear" w:color="auto" w:fill="FFFFFF"/>
            <w:vAlign w:val="center"/>
            <w:hideMark/>
          </w:tcPr>
          <w:p w14:paraId="7491A834"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Razvoj zajednice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EBCD8"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F57F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6DE8E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8DE2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41D0D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F5E5A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91DAD" w14:textId="77777777" w:rsidR="004A7DF4" w:rsidRDefault="004A7DF4">
            <w:pPr>
              <w:rPr>
                <w:sz w:val="20"/>
                <w:szCs w:val="20"/>
              </w:rPr>
            </w:pPr>
          </w:p>
        </w:tc>
      </w:tr>
      <w:tr w:rsidR="004A7DF4" w14:paraId="070C7BA6"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0D6FACA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103E68D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A1008-08</w:t>
            </w:r>
          </w:p>
        </w:tc>
        <w:tc>
          <w:tcPr>
            <w:tcW w:w="0" w:type="auto"/>
            <w:gridSpan w:val="4"/>
            <w:tcBorders>
              <w:top w:val="nil"/>
              <w:left w:val="nil"/>
              <w:bottom w:val="nil"/>
              <w:right w:val="nil"/>
            </w:tcBorders>
            <w:shd w:val="clear" w:color="auto" w:fill="A6CAF0"/>
            <w:vAlign w:val="center"/>
            <w:hideMark/>
          </w:tcPr>
          <w:p w14:paraId="4548DD7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UREĐ. I IZGRADNJA OSTALIH OBJEKATA NISKOGRADNJE</w:t>
            </w:r>
          </w:p>
        </w:tc>
        <w:tc>
          <w:tcPr>
            <w:tcW w:w="0" w:type="auto"/>
            <w:tcBorders>
              <w:top w:val="nil"/>
              <w:left w:val="nil"/>
              <w:bottom w:val="nil"/>
              <w:right w:val="nil"/>
            </w:tcBorders>
            <w:shd w:val="clear" w:color="auto" w:fill="FFFFFF"/>
            <w:vAlign w:val="center"/>
            <w:hideMark/>
          </w:tcPr>
          <w:p w14:paraId="1765048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240.000,00</w:t>
            </w:r>
          </w:p>
        </w:tc>
        <w:tc>
          <w:tcPr>
            <w:tcW w:w="0" w:type="auto"/>
            <w:tcBorders>
              <w:top w:val="nil"/>
              <w:left w:val="nil"/>
              <w:bottom w:val="nil"/>
              <w:right w:val="nil"/>
            </w:tcBorders>
            <w:shd w:val="clear" w:color="auto" w:fill="FFFFFF"/>
            <w:vAlign w:val="center"/>
            <w:hideMark/>
          </w:tcPr>
          <w:p w14:paraId="196AC6B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-120.000,00</w:t>
            </w:r>
          </w:p>
        </w:tc>
        <w:tc>
          <w:tcPr>
            <w:tcW w:w="0" w:type="auto"/>
            <w:tcBorders>
              <w:top w:val="nil"/>
              <w:left w:val="nil"/>
              <w:bottom w:val="nil"/>
              <w:right w:val="nil"/>
            </w:tcBorders>
            <w:shd w:val="clear" w:color="auto" w:fill="FFFFFF"/>
            <w:vAlign w:val="center"/>
            <w:hideMark/>
          </w:tcPr>
          <w:p w14:paraId="305746D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120.000,00</w:t>
            </w:r>
          </w:p>
        </w:tc>
        <w:tc>
          <w:tcPr>
            <w:tcW w:w="0" w:type="auto"/>
            <w:tcBorders>
              <w:top w:val="nil"/>
              <w:left w:val="nil"/>
              <w:bottom w:val="nil"/>
              <w:right w:val="nil"/>
            </w:tcBorders>
            <w:shd w:val="clear" w:color="auto" w:fill="FFFFFF"/>
            <w:vAlign w:val="center"/>
            <w:hideMark/>
          </w:tcPr>
          <w:p w14:paraId="1F46259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2,82</w:t>
            </w:r>
          </w:p>
        </w:tc>
        <w:tc>
          <w:tcPr>
            <w:tcW w:w="0" w:type="auto"/>
            <w:gridSpan w:val="2"/>
            <w:tcBorders>
              <w:top w:val="nil"/>
              <w:left w:val="nil"/>
              <w:bottom w:val="nil"/>
              <w:right w:val="nil"/>
            </w:tcBorders>
            <w:shd w:val="clear" w:color="auto" w:fill="FFFFFF"/>
            <w:vAlign w:val="center"/>
            <w:hideMark/>
          </w:tcPr>
          <w:p w14:paraId="611DBAA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E3823" w14:textId="77777777" w:rsidR="004A7DF4" w:rsidRDefault="004A7DF4">
            <w:pPr>
              <w:jc w:val="right"/>
              <w:rPr>
                <w:rFonts w:ascii="Times New Roman CE" w:hAnsi="Times New Roman CE" w:cs="Times New Roman CE"/>
                <w:color w:val="000080"/>
                <w:sz w:val="16"/>
                <w:szCs w:val="16"/>
              </w:rPr>
            </w:pPr>
          </w:p>
        </w:tc>
      </w:tr>
      <w:tr w:rsidR="004A7DF4" w14:paraId="12E00432" w14:textId="77777777" w:rsidTr="004A7DF4">
        <w:trPr>
          <w:tblCellSpacing w:w="15" w:type="dxa"/>
        </w:trPr>
        <w:tc>
          <w:tcPr>
            <w:tcW w:w="0" w:type="auto"/>
            <w:tcBorders>
              <w:top w:val="nil"/>
              <w:left w:val="nil"/>
              <w:bottom w:val="nil"/>
              <w:right w:val="nil"/>
            </w:tcBorders>
            <w:shd w:val="clear" w:color="auto" w:fill="FFFFFF"/>
            <w:vAlign w:val="center"/>
            <w:hideMark/>
          </w:tcPr>
          <w:p w14:paraId="04F0361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w:t>
            </w:r>
          </w:p>
        </w:tc>
        <w:tc>
          <w:tcPr>
            <w:tcW w:w="0" w:type="auto"/>
            <w:gridSpan w:val="9"/>
            <w:tcBorders>
              <w:top w:val="nil"/>
              <w:left w:val="nil"/>
              <w:bottom w:val="nil"/>
              <w:right w:val="nil"/>
            </w:tcBorders>
            <w:shd w:val="clear" w:color="auto" w:fill="DDFFEB"/>
            <w:vAlign w:val="center"/>
            <w:hideMark/>
          </w:tcPr>
          <w:p w14:paraId="0E58FA3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w:t>
            </w:r>
          </w:p>
        </w:tc>
        <w:tc>
          <w:tcPr>
            <w:tcW w:w="0" w:type="auto"/>
            <w:tcBorders>
              <w:top w:val="nil"/>
              <w:left w:val="nil"/>
              <w:bottom w:val="nil"/>
              <w:right w:val="nil"/>
            </w:tcBorders>
            <w:shd w:val="clear" w:color="auto" w:fill="FFFFFF"/>
            <w:vAlign w:val="center"/>
            <w:hideMark/>
          </w:tcPr>
          <w:p w14:paraId="0682BC6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150.000,00</w:t>
            </w:r>
          </w:p>
        </w:tc>
        <w:tc>
          <w:tcPr>
            <w:tcW w:w="0" w:type="auto"/>
            <w:tcBorders>
              <w:top w:val="nil"/>
              <w:left w:val="nil"/>
              <w:bottom w:val="nil"/>
              <w:right w:val="nil"/>
            </w:tcBorders>
            <w:shd w:val="clear" w:color="auto" w:fill="FFFFFF"/>
            <w:vAlign w:val="center"/>
            <w:hideMark/>
          </w:tcPr>
          <w:p w14:paraId="6081D73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-150.000,00</w:t>
            </w:r>
          </w:p>
        </w:tc>
        <w:tc>
          <w:tcPr>
            <w:tcW w:w="0" w:type="auto"/>
            <w:tcBorders>
              <w:top w:val="nil"/>
              <w:left w:val="nil"/>
              <w:bottom w:val="nil"/>
              <w:right w:val="nil"/>
            </w:tcBorders>
            <w:shd w:val="clear" w:color="auto" w:fill="FFFFFF"/>
            <w:vAlign w:val="center"/>
            <w:hideMark/>
          </w:tcPr>
          <w:p w14:paraId="702B1E9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1427CF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2EC133C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B17AE"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83A44" w14:textId="77777777" w:rsidR="004A7DF4" w:rsidRDefault="004A7DF4">
            <w:pPr>
              <w:rPr>
                <w:sz w:val="20"/>
                <w:szCs w:val="20"/>
              </w:rPr>
            </w:pPr>
          </w:p>
        </w:tc>
      </w:tr>
      <w:tr w:rsidR="004A7DF4" w14:paraId="32DD6888" w14:textId="77777777" w:rsidTr="004A7DF4">
        <w:trPr>
          <w:tblCellSpacing w:w="15" w:type="dxa"/>
        </w:trPr>
        <w:tc>
          <w:tcPr>
            <w:tcW w:w="0" w:type="auto"/>
            <w:tcBorders>
              <w:top w:val="nil"/>
              <w:left w:val="nil"/>
              <w:bottom w:val="nil"/>
              <w:right w:val="nil"/>
            </w:tcBorders>
            <w:shd w:val="clear" w:color="auto" w:fill="FFFFFF"/>
            <w:vAlign w:val="center"/>
            <w:hideMark/>
          </w:tcPr>
          <w:p w14:paraId="370D9C33"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386</w:t>
            </w:r>
          </w:p>
        </w:tc>
        <w:tc>
          <w:tcPr>
            <w:tcW w:w="0" w:type="auto"/>
            <w:gridSpan w:val="7"/>
            <w:tcBorders>
              <w:top w:val="nil"/>
              <w:left w:val="nil"/>
              <w:bottom w:val="nil"/>
              <w:right w:val="nil"/>
            </w:tcBorders>
            <w:shd w:val="clear" w:color="auto" w:fill="FFFFFF"/>
            <w:vAlign w:val="center"/>
            <w:hideMark/>
          </w:tcPr>
          <w:p w14:paraId="202E268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KAPITALNE POMOĆI</w:t>
            </w:r>
          </w:p>
        </w:tc>
        <w:tc>
          <w:tcPr>
            <w:tcW w:w="0" w:type="auto"/>
            <w:gridSpan w:val="2"/>
            <w:tcBorders>
              <w:top w:val="nil"/>
              <w:left w:val="nil"/>
              <w:bottom w:val="nil"/>
              <w:right w:val="nil"/>
            </w:tcBorders>
            <w:shd w:val="clear" w:color="auto" w:fill="FFFFFF"/>
            <w:vAlign w:val="center"/>
            <w:hideMark/>
          </w:tcPr>
          <w:p w14:paraId="2589906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9761E4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150.000,00</w:t>
            </w:r>
          </w:p>
        </w:tc>
        <w:tc>
          <w:tcPr>
            <w:tcW w:w="0" w:type="auto"/>
            <w:tcBorders>
              <w:top w:val="nil"/>
              <w:left w:val="nil"/>
              <w:bottom w:val="nil"/>
              <w:right w:val="nil"/>
            </w:tcBorders>
            <w:shd w:val="clear" w:color="auto" w:fill="FFFFFF"/>
            <w:vAlign w:val="center"/>
            <w:hideMark/>
          </w:tcPr>
          <w:p w14:paraId="3373851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-150.000,00</w:t>
            </w:r>
          </w:p>
        </w:tc>
        <w:tc>
          <w:tcPr>
            <w:tcW w:w="0" w:type="auto"/>
            <w:tcBorders>
              <w:top w:val="nil"/>
              <w:left w:val="nil"/>
              <w:bottom w:val="nil"/>
              <w:right w:val="nil"/>
            </w:tcBorders>
            <w:shd w:val="clear" w:color="auto" w:fill="FFFFFF"/>
            <w:vAlign w:val="center"/>
            <w:hideMark/>
          </w:tcPr>
          <w:p w14:paraId="71C5CF9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CBAE1C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87543A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5B015EA"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F455BBE" w14:textId="77777777" w:rsidR="004A7DF4" w:rsidRDefault="004A7DF4">
            <w:pPr>
              <w:rPr>
                <w:sz w:val="20"/>
                <w:szCs w:val="20"/>
              </w:rPr>
            </w:pPr>
          </w:p>
        </w:tc>
      </w:tr>
      <w:tr w:rsidR="004A7DF4" w14:paraId="3B5306B0" w14:textId="77777777" w:rsidTr="004A7DF4">
        <w:trPr>
          <w:tblCellSpacing w:w="15" w:type="dxa"/>
        </w:trPr>
        <w:tc>
          <w:tcPr>
            <w:tcW w:w="0" w:type="auto"/>
            <w:tcBorders>
              <w:top w:val="nil"/>
              <w:left w:val="nil"/>
              <w:bottom w:val="nil"/>
              <w:right w:val="nil"/>
            </w:tcBorders>
            <w:shd w:val="clear" w:color="auto" w:fill="FFFFFF"/>
            <w:vAlign w:val="center"/>
            <w:hideMark/>
          </w:tcPr>
          <w:p w14:paraId="7300017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41</w:t>
            </w:r>
          </w:p>
        </w:tc>
        <w:tc>
          <w:tcPr>
            <w:tcW w:w="0" w:type="auto"/>
            <w:gridSpan w:val="9"/>
            <w:tcBorders>
              <w:top w:val="nil"/>
              <w:left w:val="nil"/>
              <w:bottom w:val="nil"/>
              <w:right w:val="nil"/>
            </w:tcBorders>
            <w:shd w:val="clear" w:color="auto" w:fill="DDFFEB"/>
            <w:vAlign w:val="center"/>
            <w:hideMark/>
          </w:tcPr>
          <w:p w14:paraId="62445CA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NEPROIZVEDENE DUGO. IMOVINE</w:t>
            </w:r>
          </w:p>
        </w:tc>
        <w:tc>
          <w:tcPr>
            <w:tcW w:w="0" w:type="auto"/>
            <w:tcBorders>
              <w:top w:val="nil"/>
              <w:left w:val="nil"/>
              <w:bottom w:val="nil"/>
              <w:right w:val="nil"/>
            </w:tcBorders>
            <w:shd w:val="clear" w:color="auto" w:fill="FFFFFF"/>
            <w:vAlign w:val="center"/>
            <w:hideMark/>
          </w:tcPr>
          <w:p w14:paraId="73A3AF1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6981BEB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60.000,00</w:t>
            </w:r>
          </w:p>
        </w:tc>
        <w:tc>
          <w:tcPr>
            <w:tcW w:w="0" w:type="auto"/>
            <w:tcBorders>
              <w:top w:val="nil"/>
              <w:left w:val="nil"/>
              <w:bottom w:val="nil"/>
              <w:right w:val="nil"/>
            </w:tcBorders>
            <w:shd w:val="clear" w:color="auto" w:fill="FFFFFF"/>
            <w:vAlign w:val="center"/>
            <w:hideMark/>
          </w:tcPr>
          <w:p w14:paraId="317DF13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120.000,00</w:t>
            </w:r>
          </w:p>
        </w:tc>
        <w:tc>
          <w:tcPr>
            <w:tcW w:w="0" w:type="auto"/>
            <w:tcBorders>
              <w:top w:val="nil"/>
              <w:left w:val="nil"/>
              <w:bottom w:val="nil"/>
              <w:right w:val="nil"/>
            </w:tcBorders>
            <w:shd w:val="clear" w:color="auto" w:fill="FFFFFF"/>
            <w:vAlign w:val="center"/>
            <w:hideMark/>
          </w:tcPr>
          <w:p w14:paraId="479B54B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2,82</w:t>
            </w:r>
          </w:p>
        </w:tc>
        <w:tc>
          <w:tcPr>
            <w:tcW w:w="0" w:type="auto"/>
            <w:tcBorders>
              <w:top w:val="nil"/>
              <w:left w:val="nil"/>
              <w:bottom w:val="nil"/>
              <w:right w:val="nil"/>
            </w:tcBorders>
            <w:shd w:val="clear" w:color="auto" w:fill="FFFFFF"/>
            <w:vAlign w:val="center"/>
            <w:hideMark/>
          </w:tcPr>
          <w:p w14:paraId="2D0E083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DD2A4"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69AF2" w14:textId="77777777" w:rsidR="004A7DF4" w:rsidRDefault="004A7DF4">
            <w:pPr>
              <w:rPr>
                <w:sz w:val="20"/>
                <w:szCs w:val="20"/>
              </w:rPr>
            </w:pPr>
          </w:p>
        </w:tc>
      </w:tr>
      <w:tr w:rsidR="004A7DF4" w14:paraId="0123ADDC" w14:textId="77777777" w:rsidTr="004A7DF4">
        <w:trPr>
          <w:tblCellSpacing w:w="15" w:type="dxa"/>
        </w:trPr>
        <w:tc>
          <w:tcPr>
            <w:tcW w:w="0" w:type="auto"/>
            <w:tcBorders>
              <w:top w:val="nil"/>
              <w:left w:val="nil"/>
              <w:bottom w:val="nil"/>
              <w:right w:val="nil"/>
            </w:tcBorders>
            <w:shd w:val="clear" w:color="auto" w:fill="FFFFFF"/>
            <w:vAlign w:val="center"/>
            <w:hideMark/>
          </w:tcPr>
          <w:p w14:paraId="7B34606E"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411</w:t>
            </w:r>
          </w:p>
        </w:tc>
        <w:tc>
          <w:tcPr>
            <w:tcW w:w="0" w:type="auto"/>
            <w:gridSpan w:val="7"/>
            <w:tcBorders>
              <w:top w:val="nil"/>
              <w:left w:val="nil"/>
              <w:bottom w:val="nil"/>
              <w:right w:val="nil"/>
            </w:tcBorders>
            <w:shd w:val="clear" w:color="auto" w:fill="FFFFFF"/>
            <w:vAlign w:val="center"/>
            <w:hideMark/>
          </w:tcPr>
          <w:p w14:paraId="23645BA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MATERIJALNA IMOVINA - PRIRODNA BOGATSTVA</w:t>
            </w:r>
          </w:p>
        </w:tc>
        <w:tc>
          <w:tcPr>
            <w:tcW w:w="0" w:type="auto"/>
            <w:gridSpan w:val="2"/>
            <w:tcBorders>
              <w:top w:val="nil"/>
              <w:left w:val="nil"/>
              <w:bottom w:val="nil"/>
              <w:right w:val="nil"/>
            </w:tcBorders>
            <w:shd w:val="clear" w:color="auto" w:fill="FFFFFF"/>
            <w:vAlign w:val="center"/>
            <w:hideMark/>
          </w:tcPr>
          <w:p w14:paraId="5C1C69D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915069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46ABA70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60.000,00</w:t>
            </w:r>
          </w:p>
        </w:tc>
        <w:tc>
          <w:tcPr>
            <w:tcW w:w="0" w:type="auto"/>
            <w:tcBorders>
              <w:top w:val="nil"/>
              <w:left w:val="nil"/>
              <w:bottom w:val="nil"/>
              <w:right w:val="nil"/>
            </w:tcBorders>
            <w:shd w:val="clear" w:color="auto" w:fill="FFFFFF"/>
            <w:vAlign w:val="center"/>
            <w:hideMark/>
          </w:tcPr>
          <w:p w14:paraId="42328F6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120.000,00</w:t>
            </w:r>
          </w:p>
        </w:tc>
        <w:tc>
          <w:tcPr>
            <w:tcW w:w="0" w:type="auto"/>
            <w:tcBorders>
              <w:top w:val="nil"/>
              <w:left w:val="nil"/>
              <w:bottom w:val="nil"/>
              <w:right w:val="nil"/>
            </w:tcBorders>
            <w:shd w:val="clear" w:color="auto" w:fill="FFFFFF"/>
            <w:vAlign w:val="center"/>
            <w:hideMark/>
          </w:tcPr>
          <w:p w14:paraId="28B44B8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2,82</w:t>
            </w:r>
          </w:p>
        </w:tc>
        <w:tc>
          <w:tcPr>
            <w:tcW w:w="0" w:type="auto"/>
            <w:tcBorders>
              <w:top w:val="nil"/>
              <w:left w:val="nil"/>
              <w:bottom w:val="nil"/>
              <w:right w:val="nil"/>
            </w:tcBorders>
            <w:shd w:val="clear" w:color="auto" w:fill="FFFFFF"/>
            <w:vAlign w:val="center"/>
            <w:hideMark/>
          </w:tcPr>
          <w:p w14:paraId="27C2E74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w:t>
            </w:r>
          </w:p>
        </w:tc>
        <w:tc>
          <w:tcPr>
            <w:tcW w:w="0" w:type="auto"/>
            <w:tcBorders>
              <w:top w:val="nil"/>
              <w:left w:val="nil"/>
              <w:bottom w:val="nil"/>
              <w:right w:val="nil"/>
            </w:tcBorders>
            <w:shd w:val="clear" w:color="auto" w:fill="FFFFFF"/>
            <w:vAlign w:val="center"/>
            <w:hideMark/>
          </w:tcPr>
          <w:p w14:paraId="7B2EF863"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3FBE241" w14:textId="77777777" w:rsidR="004A7DF4" w:rsidRDefault="004A7DF4">
            <w:pPr>
              <w:rPr>
                <w:sz w:val="20"/>
                <w:szCs w:val="20"/>
              </w:rPr>
            </w:pPr>
          </w:p>
        </w:tc>
      </w:tr>
      <w:tr w:rsidR="004A7DF4" w14:paraId="07F6AFBA" w14:textId="77777777" w:rsidTr="004A7DF4">
        <w:trPr>
          <w:tblCellSpacing w:w="15" w:type="dxa"/>
        </w:trPr>
        <w:tc>
          <w:tcPr>
            <w:tcW w:w="0" w:type="auto"/>
            <w:tcBorders>
              <w:top w:val="nil"/>
              <w:left w:val="nil"/>
              <w:bottom w:val="nil"/>
              <w:right w:val="nil"/>
            </w:tcBorders>
            <w:shd w:val="clear" w:color="auto" w:fill="FFFFFF"/>
            <w:vAlign w:val="center"/>
            <w:hideMark/>
          </w:tcPr>
          <w:p w14:paraId="50D1870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1135AA3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52CF549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76ED44E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-30.000,00</w:t>
            </w:r>
          </w:p>
        </w:tc>
        <w:tc>
          <w:tcPr>
            <w:tcW w:w="0" w:type="auto"/>
            <w:tcBorders>
              <w:top w:val="nil"/>
              <w:left w:val="nil"/>
              <w:bottom w:val="nil"/>
              <w:right w:val="nil"/>
            </w:tcBorders>
            <w:shd w:val="clear" w:color="auto" w:fill="FFFFFF"/>
            <w:vAlign w:val="center"/>
            <w:hideMark/>
          </w:tcPr>
          <w:p w14:paraId="07792B2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E79844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26D3B2F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48EA9"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61AB55" w14:textId="77777777" w:rsidR="004A7DF4" w:rsidRDefault="004A7DF4">
            <w:pPr>
              <w:rPr>
                <w:sz w:val="20"/>
                <w:szCs w:val="20"/>
              </w:rPr>
            </w:pPr>
          </w:p>
        </w:tc>
      </w:tr>
      <w:tr w:rsidR="004A7DF4" w14:paraId="326C2DBB" w14:textId="77777777" w:rsidTr="004A7DF4">
        <w:trPr>
          <w:tblCellSpacing w:w="15" w:type="dxa"/>
        </w:trPr>
        <w:tc>
          <w:tcPr>
            <w:tcW w:w="0" w:type="auto"/>
            <w:tcBorders>
              <w:top w:val="nil"/>
              <w:left w:val="nil"/>
              <w:bottom w:val="nil"/>
              <w:right w:val="nil"/>
            </w:tcBorders>
            <w:shd w:val="clear" w:color="auto" w:fill="FFFFFF"/>
            <w:vAlign w:val="center"/>
            <w:hideMark/>
          </w:tcPr>
          <w:p w14:paraId="1DC02FD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421</w:t>
            </w:r>
          </w:p>
        </w:tc>
        <w:tc>
          <w:tcPr>
            <w:tcW w:w="0" w:type="auto"/>
            <w:gridSpan w:val="7"/>
            <w:tcBorders>
              <w:top w:val="nil"/>
              <w:left w:val="nil"/>
              <w:bottom w:val="nil"/>
              <w:right w:val="nil"/>
            </w:tcBorders>
            <w:shd w:val="clear" w:color="auto" w:fill="FFFFFF"/>
            <w:vAlign w:val="center"/>
            <w:hideMark/>
          </w:tcPr>
          <w:p w14:paraId="70F8FB1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GRAĐEVINSKI OBJEKTI</w:t>
            </w:r>
          </w:p>
        </w:tc>
        <w:tc>
          <w:tcPr>
            <w:tcW w:w="0" w:type="auto"/>
            <w:gridSpan w:val="2"/>
            <w:tcBorders>
              <w:top w:val="nil"/>
              <w:left w:val="nil"/>
              <w:bottom w:val="nil"/>
              <w:right w:val="nil"/>
            </w:tcBorders>
            <w:shd w:val="clear" w:color="auto" w:fill="FFFFFF"/>
            <w:vAlign w:val="center"/>
            <w:hideMark/>
          </w:tcPr>
          <w:p w14:paraId="1AC577F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2498646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055067D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-10.000,00</w:t>
            </w:r>
          </w:p>
        </w:tc>
        <w:tc>
          <w:tcPr>
            <w:tcW w:w="0" w:type="auto"/>
            <w:tcBorders>
              <w:top w:val="nil"/>
              <w:left w:val="nil"/>
              <w:bottom w:val="nil"/>
              <w:right w:val="nil"/>
            </w:tcBorders>
            <w:shd w:val="clear" w:color="auto" w:fill="FFFFFF"/>
            <w:vAlign w:val="center"/>
            <w:hideMark/>
          </w:tcPr>
          <w:p w14:paraId="78AC3AD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25AD3A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71767D5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69B2697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C85C1E3" w14:textId="77777777" w:rsidR="004A7DF4" w:rsidRDefault="004A7DF4">
            <w:pPr>
              <w:rPr>
                <w:sz w:val="20"/>
                <w:szCs w:val="20"/>
              </w:rPr>
            </w:pPr>
          </w:p>
        </w:tc>
      </w:tr>
      <w:tr w:rsidR="004A7DF4" w14:paraId="3078E1BE" w14:textId="77777777" w:rsidTr="004A7DF4">
        <w:trPr>
          <w:tblCellSpacing w:w="15" w:type="dxa"/>
        </w:trPr>
        <w:tc>
          <w:tcPr>
            <w:tcW w:w="0" w:type="auto"/>
            <w:tcBorders>
              <w:top w:val="nil"/>
              <w:left w:val="nil"/>
              <w:bottom w:val="nil"/>
              <w:right w:val="nil"/>
            </w:tcBorders>
            <w:shd w:val="clear" w:color="auto" w:fill="FFFFFF"/>
            <w:vAlign w:val="center"/>
            <w:hideMark/>
          </w:tcPr>
          <w:p w14:paraId="7B2339F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425</w:t>
            </w:r>
          </w:p>
        </w:tc>
        <w:tc>
          <w:tcPr>
            <w:tcW w:w="0" w:type="auto"/>
            <w:gridSpan w:val="7"/>
            <w:tcBorders>
              <w:top w:val="nil"/>
              <w:left w:val="nil"/>
              <w:bottom w:val="nil"/>
              <w:right w:val="nil"/>
            </w:tcBorders>
            <w:shd w:val="clear" w:color="auto" w:fill="FFFFFF"/>
            <w:vAlign w:val="center"/>
            <w:hideMark/>
          </w:tcPr>
          <w:p w14:paraId="1173D38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VIŠEGODIŠNJI NASADI I OSNOVNO STADO</w:t>
            </w:r>
          </w:p>
        </w:tc>
        <w:tc>
          <w:tcPr>
            <w:tcW w:w="0" w:type="auto"/>
            <w:gridSpan w:val="2"/>
            <w:tcBorders>
              <w:top w:val="nil"/>
              <w:left w:val="nil"/>
              <w:bottom w:val="nil"/>
              <w:right w:val="nil"/>
            </w:tcBorders>
            <w:shd w:val="clear" w:color="auto" w:fill="FFFFFF"/>
            <w:vAlign w:val="center"/>
            <w:hideMark/>
          </w:tcPr>
          <w:p w14:paraId="2386ECB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0A34CA7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26479C0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-20.000,00</w:t>
            </w:r>
          </w:p>
        </w:tc>
        <w:tc>
          <w:tcPr>
            <w:tcW w:w="0" w:type="auto"/>
            <w:tcBorders>
              <w:top w:val="nil"/>
              <w:left w:val="nil"/>
              <w:bottom w:val="nil"/>
              <w:right w:val="nil"/>
            </w:tcBorders>
            <w:shd w:val="clear" w:color="auto" w:fill="FFFFFF"/>
            <w:vAlign w:val="center"/>
            <w:hideMark/>
          </w:tcPr>
          <w:p w14:paraId="2439BB3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55D024C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2D20443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9E6660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6E4BECF" w14:textId="77777777" w:rsidR="004A7DF4" w:rsidRDefault="004A7DF4">
            <w:pPr>
              <w:rPr>
                <w:sz w:val="20"/>
                <w:szCs w:val="20"/>
              </w:rPr>
            </w:pPr>
          </w:p>
        </w:tc>
      </w:tr>
      <w:tr w:rsidR="004A7DF4" w14:paraId="1D8A83BE"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907F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4908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9BBD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C94D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3D7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5A7F6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7549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5C09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AF5A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E6DA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211D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31AF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5ED9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D1175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A250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A3F2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57FF3" w14:textId="77777777" w:rsidR="004A7DF4" w:rsidRDefault="004A7DF4">
            <w:pPr>
              <w:rPr>
                <w:sz w:val="20"/>
                <w:szCs w:val="20"/>
              </w:rPr>
            </w:pPr>
          </w:p>
        </w:tc>
      </w:tr>
      <w:tr w:rsidR="004A7DF4" w14:paraId="16DA16DB" w14:textId="77777777" w:rsidTr="004A7DF4">
        <w:trPr>
          <w:tblCellSpacing w:w="15" w:type="dxa"/>
        </w:trPr>
        <w:tc>
          <w:tcPr>
            <w:tcW w:w="0" w:type="auto"/>
            <w:tcBorders>
              <w:top w:val="nil"/>
              <w:left w:val="nil"/>
              <w:bottom w:val="nil"/>
              <w:right w:val="nil"/>
            </w:tcBorders>
            <w:shd w:val="clear" w:color="auto" w:fill="FFFFFF"/>
            <w:vAlign w:val="center"/>
            <w:hideMark/>
          </w:tcPr>
          <w:p w14:paraId="65ECCA3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Glava:</w:t>
            </w:r>
          </w:p>
        </w:tc>
        <w:tc>
          <w:tcPr>
            <w:tcW w:w="0" w:type="auto"/>
            <w:gridSpan w:val="2"/>
            <w:tcBorders>
              <w:top w:val="nil"/>
              <w:left w:val="nil"/>
              <w:bottom w:val="nil"/>
              <w:right w:val="nil"/>
            </w:tcBorders>
            <w:shd w:val="clear" w:color="auto" w:fill="FFFFFF"/>
            <w:vAlign w:val="center"/>
            <w:hideMark/>
          </w:tcPr>
          <w:p w14:paraId="48178B88" w14:textId="77777777" w:rsidR="004A7DF4" w:rsidRDefault="004A7DF4">
            <w:pPr>
              <w:rPr>
                <w:rFonts w:ascii="Times New Roman CE" w:hAnsi="Times New Roman CE" w:cs="Times New Roman CE"/>
                <w:b/>
                <w:bCs/>
                <w:color w:val="800000"/>
                <w:sz w:val="20"/>
                <w:szCs w:val="20"/>
              </w:rPr>
            </w:pPr>
            <w:r>
              <w:rPr>
                <w:rFonts w:ascii="Times New Roman CE" w:hAnsi="Times New Roman CE" w:cs="Times New Roman CE"/>
                <w:b/>
                <w:bCs/>
                <w:color w:val="800000"/>
                <w:sz w:val="20"/>
                <w:szCs w:val="20"/>
              </w:rPr>
              <w:t>010-02</w:t>
            </w:r>
          </w:p>
        </w:tc>
        <w:tc>
          <w:tcPr>
            <w:tcW w:w="0" w:type="auto"/>
            <w:gridSpan w:val="7"/>
            <w:tcBorders>
              <w:top w:val="nil"/>
              <w:left w:val="nil"/>
              <w:bottom w:val="nil"/>
              <w:right w:val="nil"/>
            </w:tcBorders>
            <w:shd w:val="clear" w:color="auto" w:fill="C4FDB0"/>
            <w:vAlign w:val="center"/>
            <w:hideMark/>
          </w:tcPr>
          <w:p w14:paraId="4A50C68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PRORAČUNSKI KORISNIK-DJEČJI VRTIĆ</w:t>
            </w:r>
          </w:p>
        </w:tc>
        <w:tc>
          <w:tcPr>
            <w:tcW w:w="0" w:type="auto"/>
            <w:tcBorders>
              <w:top w:val="nil"/>
              <w:left w:val="nil"/>
              <w:bottom w:val="nil"/>
              <w:right w:val="nil"/>
            </w:tcBorders>
            <w:shd w:val="clear" w:color="auto" w:fill="FFFFFF"/>
            <w:vAlign w:val="center"/>
            <w:hideMark/>
          </w:tcPr>
          <w:p w14:paraId="17DD3F5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375.717,10</w:t>
            </w:r>
          </w:p>
        </w:tc>
        <w:tc>
          <w:tcPr>
            <w:tcW w:w="0" w:type="auto"/>
            <w:tcBorders>
              <w:top w:val="nil"/>
              <w:left w:val="nil"/>
              <w:bottom w:val="nil"/>
              <w:right w:val="nil"/>
            </w:tcBorders>
            <w:shd w:val="clear" w:color="auto" w:fill="FFFFFF"/>
            <w:vAlign w:val="center"/>
            <w:hideMark/>
          </w:tcPr>
          <w:p w14:paraId="1DD4216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44.225,15</w:t>
            </w:r>
          </w:p>
        </w:tc>
        <w:tc>
          <w:tcPr>
            <w:tcW w:w="0" w:type="auto"/>
            <w:tcBorders>
              <w:top w:val="nil"/>
              <w:left w:val="nil"/>
              <w:bottom w:val="nil"/>
              <w:right w:val="nil"/>
            </w:tcBorders>
            <w:shd w:val="clear" w:color="auto" w:fill="FFFFFF"/>
            <w:vAlign w:val="center"/>
            <w:hideMark/>
          </w:tcPr>
          <w:p w14:paraId="6E12781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419.942,25</w:t>
            </w:r>
          </w:p>
        </w:tc>
        <w:tc>
          <w:tcPr>
            <w:tcW w:w="0" w:type="auto"/>
            <w:tcBorders>
              <w:top w:val="nil"/>
              <w:left w:val="nil"/>
              <w:bottom w:val="nil"/>
              <w:right w:val="nil"/>
            </w:tcBorders>
            <w:shd w:val="clear" w:color="auto" w:fill="FFFFFF"/>
            <w:vAlign w:val="center"/>
            <w:hideMark/>
          </w:tcPr>
          <w:p w14:paraId="5595ADA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9,88</w:t>
            </w:r>
          </w:p>
        </w:tc>
        <w:tc>
          <w:tcPr>
            <w:tcW w:w="0" w:type="auto"/>
            <w:gridSpan w:val="2"/>
            <w:tcBorders>
              <w:top w:val="nil"/>
              <w:left w:val="nil"/>
              <w:bottom w:val="nil"/>
              <w:right w:val="nil"/>
            </w:tcBorders>
            <w:shd w:val="clear" w:color="auto" w:fill="FFFFFF"/>
            <w:vAlign w:val="center"/>
            <w:hideMark/>
          </w:tcPr>
          <w:p w14:paraId="6A33820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116199" w14:textId="77777777" w:rsidR="004A7DF4" w:rsidRDefault="004A7DF4">
            <w:pPr>
              <w:jc w:val="right"/>
              <w:rPr>
                <w:rFonts w:ascii="Times New Roman CE" w:hAnsi="Times New Roman CE" w:cs="Times New Roman CE"/>
                <w:color w:val="000080"/>
                <w:sz w:val="16"/>
                <w:szCs w:val="16"/>
              </w:rPr>
            </w:pPr>
          </w:p>
        </w:tc>
      </w:tr>
      <w:tr w:rsidR="004A7DF4" w14:paraId="69E563CB"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B95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8382C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CC39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2853A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DA80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4BCA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6733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FCE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ADF1B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F698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11F2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B5591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8729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2036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08238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8184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96ADD" w14:textId="77777777" w:rsidR="004A7DF4" w:rsidRDefault="004A7DF4">
            <w:pPr>
              <w:rPr>
                <w:sz w:val="20"/>
                <w:szCs w:val="20"/>
              </w:rPr>
            </w:pPr>
          </w:p>
        </w:tc>
      </w:tr>
      <w:tr w:rsidR="004A7DF4" w14:paraId="60FE5005" w14:textId="77777777" w:rsidTr="004A7DF4">
        <w:trPr>
          <w:tblCellSpacing w:w="15" w:type="dxa"/>
        </w:trPr>
        <w:tc>
          <w:tcPr>
            <w:tcW w:w="0" w:type="auto"/>
            <w:gridSpan w:val="6"/>
            <w:tcBorders>
              <w:top w:val="nil"/>
              <w:left w:val="nil"/>
              <w:bottom w:val="nil"/>
              <w:right w:val="nil"/>
            </w:tcBorders>
            <w:shd w:val="clear" w:color="auto" w:fill="FFFFFF"/>
            <w:vAlign w:val="center"/>
            <w:hideMark/>
          </w:tcPr>
          <w:p w14:paraId="203255D7" w14:textId="77777777" w:rsidR="004A7DF4" w:rsidRDefault="004A7DF4">
            <w:pPr>
              <w:rPr>
                <w:sz w:val="20"/>
                <w:szCs w:val="20"/>
              </w:rPr>
            </w:pPr>
          </w:p>
        </w:tc>
        <w:tc>
          <w:tcPr>
            <w:tcW w:w="0" w:type="auto"/>
            <w:gridSpan w:val="4"/>
            <w:tcBorders>
              <w:top w:val="nil"/>
              <w:left w:val="nil"/>
              <w:bottom w:val="nil"/>
              <w:right w:val="nil"/>
            </w:tcBorders>
            <w:shd w:val="clear" w:color="auto" w:fill="FFFFFF"/>
            <w:vAlign w:val="center"/>
            <w:hideMark/>
          </w:tcPr>
          <w:p w14:paraId="4613E396" w14:textId="77777777" w:rsidR="004A7DF4" w:rsidRDefault="004A7DF4">
            <w:pPr>
              <w:rPr>
                <w:rFonts w:ascii="Times New Roman CE" w:hAnsi="Times New Roman CE" w:cs="Times New Roman CE"/>
                <w:b/>
                <w:bCs/>
                <w:i/>
                <w:iCs/>
                <w:color w:val="800080"/>
                <w:sz w:val="16"/>
                <w:szCs w:val="16"/>
              </w:rPr>
            </w:pPr>
            <w:r>
              <w:rPr>
                <w:rFonts w:ascii="Times New Roman CE" w:hAnsi="Times New Roman CE" w:cs="Times New Roman CE"/>
                <w:b/>
                <w:bCs/>
                <w:i/>
                <w:iCs/>
                <w:color w:val="800080"/>
                <w:sz w:val="16"/>
                <w:szCs w:val="16"/>
              </w:rPr>
              <w:t>DJEČJI VRTIĆ SIBINJ</w:t>
            </w:r>
          </w:p>
        </w:tc>
        <w:tc>
          <w:tcPr>
            <w:tcW w:w="0" w:type="auto"/>
            <w:tcBorders>
              <w:top w:val="nil"/>
              <w:left w:val="nil"/>
              <w:bottom w:val="nil"/>
              <w:right w:val="nil"/>
            </w:tcBorders>
            <w:shd w:val="clear" w:color="auto" w:fill="FFFFFF"/>
            <w:vAlign w:val="center"/>
            <w:hideMark/>
          </w:tcPr>
          <w:p w14:paraId="040EBA1A" w14:textId="77777777" w:rsidR="004A7DF4" w:rsidRDefault="004A7DF4">
            <w:pPr>
              <w:rPr>
                <w:rFonts w:ascii="Times New Roman CE" w:hAnsi="Times New Roman CE" w:cs="Times New Roman CE"/>
                <w:b/>
                <w:bCs/>
                <w:i/>
                <w:iCs/>
                <w:color w:val="800080"/>
                <w:sz w:val="16"/>
                <w:szCs w:val="16"/>
              </w:rPr>
            </w:pPr>
          </w:p>
        </w:tc>
        <w:tc>
          <w:tcPr>
            <w:tcW w:w="0" w:type="auto"/>
            <w:tcBorders>
              <w:top w:val="nil"/>
              <w:left w:val="nil"/>
              <w:bottom w:val="nil"/>
              <w:right w:val="nil"/>
            </w:tcBorders>
            <w:shd w:val="clear" w:color="auto" w:fill="FFFFFF"/>
            <w:vAlign w:val="center"/>
            <w:hideMark/>
          </w:tcPr>
          <w:p w14:paraId="44062B4C"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3BB7D0C3" w14:textId="77777777" w:rsidR="004A7DF4" w:rsidRDefault="004A7DF4">
            <w:pPr>
              <w:jc w:val="right"/>
              <w:rPr>
                <w:sz w:val="20"/>
                <w:szCs w:val="20"/>
              </w:rPr>
            </w:pPr>
          </w:p>
        </w:tc>
        <w:tc>
          <w:tcPr>
            <w:tcW w:w="0" w:type="auto"/>
            <w:tcBorders>
              <w:top w:val="nil"/>
              <w:left w:val="nil"/>
              <w:bottom w:val="nil"/>
              <w:right w:val="nil"/>
            </w:tcBorders>
            <w:shd w:val="clear" w:color="auto" w:fill="FFFFFF"/>
            <w:vAlign w:val="center"/>
            <w:hideMark/>
          </w:tcPr>
          <w:p w14:paraId="15D08DA0" w14:textId="77777777" w:rsidR="004A7DF4" w:rsidRDefault="004A7DF4">
            <w:pPr>
              <w:jc w:val="right"/>
              <w:rPr>
                <w:sz w:val="20"/>
                <w:szCs w:val="20"/>
              </w:rPr>
            </w:pPr>
          </w:p>
        </w:tc>
        <w:tc>
          <w:tcPr>
            <w:tcW w:w="0" w:type="auto"/>
            <w:gridSpan w:val="2"/>
            <w:tcBorders>
              <w:top w:val="nil"/>
              <w:left w:val="nil"/>
              <w:bottom w:val="nil"/>
              <w:right w:val="nil"/>
            </w:tcBorders>
            <w:shd w:val="clear" w:color="auto" w:fill="FFFFFF"/>
            <w:vAlign w:val="center"/>
            <w:hideMark/>
          </w:tcPr>
          <w:p w14:paraId="7CD60338" w14:textId="77777777" w:rsidR="004A7DF4" w:rsidRDefault="004A7DF4">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68237" w14:textId="77777777" w:rsidR="004A7DF4" w:rsidRDefault="004A7DF4">
            <w:pPr>
              <w:jc w:val="right"/>
              <w:rPr>
                <w:sz w:val="20"/>
                <w:szCs w:val="20"/>
              </w:rPr>
            </w:pPr>
          </w:p>
        </w:tc>
      </w:tr>
      <w:tr w:rsidR="004A7DF4" w14:paraId="446147D0"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0BA1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EE76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F5FD5"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0C684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9A6A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BA20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47B7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1DE5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CBCCC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CD7D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07D1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BA11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0B37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2E06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8DF3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8E3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1615F" w14:textId="77777777" w:rsidR="004A7DF4" w:rsidRDefault="004A7DF4">
            <w:pPr>
              <w:rPr>
                <w:sz w:val="20"/>
                <w:szCs w:val="20"/>
              </w:rPr>
            </w:pPr>
          </w:p>
        </w:tc>
      </w:tr>
      <w:tr w:rsidR="004A7DF4" w14:paraId="7D364662" w14:textId="77777777" w:rsidTr="004A7DF4">
        <w:trPr>
          <w:tblCellSpacing w:w="15" w:type="dxa"/>
        </w:trPr>
        <w:tc>
          <w:tcPr>
            <w:tcW w:w="0" w:type="auto"/>
            <w:gridSpan w:val="2"/>
            <w:tcBorders>
              <w:top w:val="nil"/>
              <w:left w:val="nil"/>
              <w:bottom w:val="nil"/>
              <w:right w:val="nil"/>
            </w:tcBorders>
            <w:shd w:val="clear" w:color="auto" w:fill="FFFFFF"/>
            <w:vAlign w:val="center"/>
            <w:hideMark/>
          </w:tcPr>
          <w:p w14:paraId="630CC94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Program:</w:t>
            </w:r>
          </w:p>
        </w:tc>
        <w:tc>
          <w:tcPr>
            <w:tcW w:w="0" w:type="auto"/>
            <w:tcBorders>
              <w:top w:val="nil"/>
              <w:left w:val="nil"/>
              <w:bottom w:val="nil"/>
              <w:right w:val="nil"/>
            </w:tcBorders>
            <w:shd w:val="clear" w:color="auto" w:fill="C0DCC0"/>
            <w:vAlign w:val="center"/>
            <w:hideMark/>
          </w:tcPr>
          <w:p w14:paraId="7C92BD5F" w14:textId="77777777" w:rsidR="004A7DF4" w:rsidRDefault="004A7DF4">
            <w:pPr>
              <w:rPr>
                <w:rFonts w:ascii="Times New Roman CE" w:hAnsi="Times New Roman CE" w:cs="Times New Roman CE"/>
                <w:b/>
                <w:bCs/>
                <w:color w:val="000080"/>
                <w:sz w:val="20"/>
                <w:szCs w:val="20"/>
              </w:rPr>
            </w:pPr>
            <w:r>
              <w:rPr>
                <w:rFonts w:ascii="Times New Roman CE" w:hAnsi="Times New Roman CE" w:cs="Times New Roman CE"/>
                <w:b/>
                <w:bCs/>
                <w:color w:val="000080"/>
                <w:sz w:val="20"/>
                <w:szCs w:val="20"/>
              </w:rPr>
              <w:t>1001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7ED22" w14:textId="77777777" w:rsidR="004A7DF4" w:rsidRDefault="004A7DF4">
            <w:pPr>
              <w:rPr>
                <w:rFonts w:ascii="Times New Roman CE" w:hAnsi="Times New Roman CE" w:cs="Times New Roman CE"/>
                <w:b/>
                <w:bCs/>
                <w:color w:val="000080"/>
                <w:sz w:val="20"/>
                <w:szCs w:val="20"/>
              </w:rPr>
            </w:pPr>
          </w:p>
        </w:tc>
        <w:tc>
          <w:tcPr>
            <w:tcW w:w="0" w:type="auto"/>
            <w:gridSpan w:val="6"/>
            <w:tcBorders>
              <w:top w:val="nil"/>
              <w:left w:val="nil"/>
              <w:bottom w:val="nil"/>
              <w:right w:val="nil"/>
            </w:tcBorders>
            <w:shd w:val="clear" w:color="auto" w:fill="C0DCC0"/>
            <w:vAlign w:val="center"/>
            <w:hideMark/>
          </w:tcPr>
          <w:p w14:paraId="27D10280"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REDOVNA DJELATNOST DJEČJEG VRTIĆA</w:t>
            </w:r>
          </w:p>
        </w:tc>
        <w:tc>
          <w:tcPr>
            <w:tcW w:w="0" w:type="auto"/>
            <w:tcBorders>
              <w:top w:val="nil"/>
              <w:left w:val="nil"/>
              <w:bottom w:val="nil"/>
              <w:right w:val="nil"/>
            </w:tcBorders>
            <w:shd w:val="clear" w:color="auto" w:fill="FFFFFF"/>
            <w:vAlign w:val="center"/>
            <w:hideMark/>
          </w:tcPr>
          <w:p w14:paraId="1859B77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375.717,10</w:t>
            </w:r>
          </w:p>
        </w:tc>
        <w:tc>
          <w:tcPr>
            <w:tcW w:w="0" w:type="auto"/>
            <w:tcBorders>
              <w:top w:val="nil"/>
              <w:left w:val="nil"/>
              <w:bottom w:val="nil"/>
              <w:right w:val="nil"/>
            </w:tcBorders>
            <w:shd w:val="clear" w:color="auto" w:fill="FFFFFF"/>
            <w:vAlign w:val="center"/>
            <w:hideMark/>
          </w:tcPr>
          <w:p w14:paraId="44E0880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44.225,15</w:t>
            </w:r>
          </w:p>
        </w:tc>
        <w:tc>
          <w:tcPr>
            <w:tcW w:w="0" w:type="auto"/>
            <w:tcBorders>
              <w:top w:val="nil"/>
              <w:left w:val="nil"/>
              <w:bottom w:val="nil"/>
              <w:right w:val="nil"/>
            </w:tcBorders>
            <w:shd w:val="clear" w:color="auto" w:fill="FFFFFF"/>
            <w:vAlign w:val="center"/>
            <w:hideMark/>
          </w:tcPr>
          <w:p w14:paraId="74CF640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419.942,25</w:t>
            </w:r>
          </w:p>
        </w:tc>
        <w:tc>
          <w:tcPr>
            <w:tcW w:w="0" w:type="auto"/>
            <w:tcBorders>
              <w:top w:val="nil"/>
              <w:left w:val="nil"/>
              <w:bottom w:val="nil"/>
              <w:right w:val="nil"/>
            </w:tcBorders>
            <w:shd w:val="clear" w:color="auto" w:fill="FFFFFF"/>
            <w:vAlign w:val="center"/>
            <w:hideMark/>
          </w:tcPr>
          <w:p w14:paraId="533D91E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9,88</w:t>
            </w:r>
          </w:p>
        </w:tc>
        <w:tc>
          <w:tcPr>
            <w:tcW w:w="0" w:type="auto"/>
            <w:gridSpan w:val="2"/>
            <w:tcBorders>
              <w:top w:val="nil"/>
              <w:left w:val="nil"/>
              <w:bottom w:val="nil"/>
              <w:right w:val="nil"/>
            </w:tcBorders>
            <w:shd w:val="clear" w:color="auto" w:fill="FFFFFF"/>
            <w:vAlign w:val="center"/>
            <w:hideMark/>
          </w:tcPr>
          <w:p w14:paraId="7C12FC4B"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65BDFB" w14:textId="77777777" w:rsidR="004A7DF4" w:rsidRDefault="004A7DF4">
            <w:pPr>
              <w:jc w:val="right"/>
              <w:rPr>
                <w:rFonts w:ascii="Times New Roman CE" w:hAnsi="Times New Roman CE" w:cs="Times New Roman CE"/>
                <w:color w:val="000080"/>
                <w:sz w:val="16"/>
                <w:szCs w:val="16"/>
              </w:rPr>
            </w:pPr>
          </w:p>
        </w:tc>
      </w:tr>
      <w:tr w:rsidR="004A7DF4" w14:paraId="0F78DAFF"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3715B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8C78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C3D4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8549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2FA3B"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6723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78397"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1FFDC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70DB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6D4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B4E23"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C196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589A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FB98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BDE17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F4F4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1F1E0" w14:textId="77777777" w:rsidR="004A7DF4" w:rsidRDefault="004A7DF4">
            <w:pPr>
              <w:rPr>
                <w:sz w:val="20"/>
                <w:szCs w:val="20"/>
              </w:rPr>
            </w:pPr>
          </w:p>
        </w:tc>
      </w:tr>
      <w:tr w:rsidR="004A7DF4" w14:paraId="53ACF279"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61A17"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0FD3B9B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4887DD98"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0911</w:t>
            </w:r>
          </w:p>
        </w:tc>
        <w:tc>
          <w:tcPr>
            <w:tcW w:w="0" w:type="auto"/>
            <w:gridSpan w:val="5"/>
            <w:tcBorders>
              <w:top w:val="nil"/>
              <w:left w:val="nil"/>
              <w:bottom w:val="nil"/>
              <w:right w:val="nil"/>
            </w:tcBorders>
            <w:shd w:val="clear" w:color="auto" w:fill="FFFFFF"/>
            <w:vAlign w:val="center"/>
            <w:hideMark/>
          </w:tcPr>
          <w:p w14:paraId="1F4CFAB2"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Predškolsko obrazovanje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A3669"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6396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1412E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631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3AE2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BB60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91F691" w14:textId="77777777" w:rsidR="004A7DF4" w:rsidRDefault="004A7DF4">
            <w:pPr>
              <w:rPr>
                <w:sz w:val="20"/>
                <w:szCs w:val="20"/>
              </w:rPr>
            </w:pPr>
          </w:p>
        </w:tc>
      </w:tr>
      <w:tr w:rsidR="004A7DF4" w14:paraId="19EE106B"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2CDEFCB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0190BD5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A1001-01</w:t>
            </w:r>
          </w:p>
        </w:tc>
        <w:tc>
          <w:tcPr>
            <w:tcW w:w="0" w:type="auto"/>
            <w:gridSpan w:val="4"/>
            <w:tcBorders>
              <w:top w:val="nil"/>
              <w:left w:val="nil"/>
              <w:bottom w:val="nil"/>
              <w:right w:val="nil"/>
            </w:tcBorders>
            <w:shd w:val="clear" w:color="auto" w:fill="A6CAF0"/>
            <w:vAlign w:val="center"/>
            <w:hideMark/>
          </w:tcPr>
          <w:p w14:paraId="28BB639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FINANCIRANJE REDOVNE DJELATNOSTI VRTIĆA</w:t>
            </w:r>
          </w:p>
        </w:tc>
        <w:tc>
          <w:tcPr>
            <w:tcW w:w="0" w:type="auto"/>
            <w:tcBorders>
              <w:top w:val="nil"/>
              <w:left w:val="nil"/>
              <w:bottom w:val="nil"/>
              <w:right w:val="nil"/>
            </w:tcBorders>
            <w:shd w:val="clear" w:color="auto" w:fill="FFFFFF"/>
            <w:vAlign w:val="center"/>
            <w:hideMark/>
          </w:tcPr>
          <w:p w14:paraId="37E8037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344.256,71</w:t>
            </w:r>
          </w:p>
        </w:tc>
        <w:tc>
          <w:tcPr>
            <w:tcW w:w="0" w:type="auto"/>
            <w:tcBorders>
              <w:top w:val="nil"/>
              <w:left w:val="nil"/>
              <w:bottom w:val="nil"/>
              <w:right w:val="nil"/>
            </w:tcBorders>
            <w:shd w:val="clear" w:color="auto" w:fill="FFFFFF"/>
            <w:vAlign w:val="center"/>
            <w:hideMark/>
          </w:tcPr>
          <w:p w14:paraId="5ADA351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49.734,57</w:t>
            </w:r>
          </w:p>
        </w:tc>
        <w:tc>
          <w:tcPr>
            <w:tcW w:w="0" w:type="auto"/>
            <w:tcBorders>
              <w:top w:val="nil"/>
              <w:left w:val="nil"/>
              <w:bottom w:val="nil"/>
              <w:right w:val="nil"/>
            </w:tcBorders>
            <w:shd w:val="clear" w:color="auto" w:fill="FFFFFF"/>
            <w:vAlign w:val="center"/>
            <w:hideMark/>
          </w:tcPr>
          <w:p w14:paraId="003302A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393.991,28</w:t>
            </w:r>
          </w:p>
        </w:tc>
        <w:tc>
          <w:tcPr>
            <w:tcW w:w="0" w:type="auto"/>
            <w:tcBorders>
              <w:top w:val="nil"/>
              <w:left w:val="nil"/>
              <w:bottom w:val="nil"/>
              <w:right w:val="nil"/>
            </w:tcBorders>
            <w:shd w:val="clear" w:color="auto" w:fill="FFFFFF"/>
            <w:vAlign w:val="center"/>
            <w:hideMark/>
          </w:tcPr>
          <w:p w14:paraId="3FF997F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9,27</w:t>
            </w:r>
          </w:p>
        </w:tc>
        <w:tc>
          <w:tcPr>
            <w:tcW w:w="0" w:type="auto"/>
            <w:gridSpan w:val="2"/>
            <w:tcBorders>
              <w:top w:val="nil"/>
              <w:left w:val="nil"/>
              <w:bottom w:val="nil"/>
              <w:right w:val="nil"/>
            </w:tcBorders>
            <w:shd w:val="clear" w:color="auto" w:fill="FFFFFF"/>
            <w:vAlign w:val="center"/>
            <w:hideMark/>
          </w:tcPr>
          <w:p w14:paraId="6547834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114,45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4D50D" w14:textId="77777777" w:rsidR="004A7DF4" w:rsidRDefault="004A7DF4">
            <w:pPr>
              <w:jc w:val="right"/>
              <w:rPr>
                <w:rFonts w:ascii="Times New Roman CE" w:hAnsi="Times New Roman CE" w:cs="Times New Roman CE"/>
                <w:color w:val="000080"/>
                <w:sz w:val="16"/>
                <w:szCs w:val="16"/>
              </w:rPr>
            </w:pPr>
          </w:p>
        </w:tc>
      </w:tr>
      <w:tr w:rsidR="004A7DF4" w14:paraId="010D6B97" w14:textId="77777777" w:rsidTr="004A7DF4">
        <w:trPr>
          <w:tblCellSpacing w:w="15" w:type="dxa"/>
        </w:trPr>
        <w:tc>
          <w:tcPr>
            <w:tcW w:w="0" w:type="auto"/>
            <w:tcBorders>
              <w:top w:val="nil"/>
              <w:left w:val="nil"/>
              <w:bottom w:val="nil"/>
              <w:right w:val="nil"/>
            </w:tcBorders>
            <w:shd w:val="clear" w:color="auto" w:fill="FFFFFF"/>
            <w:vAlign w:val="center"/>
            <w:hideMark/>
          </w:tcPr>
          <w:p w14:paraId="5CF8914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9"/>
            <w:tcBorders>
              <w:top w:val="nil"/>
              <w:left w:val="nil"/>
              <w:bottom w:val="nil"/>
              <w:right w:val="nil"/>
            </w:tcBorders>
            <w:shd w:val="clear" w:color="auto" w:fill="DDFFEB"/>
            <w:vAlign w:val="center"/>
            <w:hideMark/>
          </w:tcPr>
          <w:p w14:paraId="46EABB7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ZAPOSLENE</w:t>
            </w:r>
          </w:p>
        </w:tc>
        <w:tc>
          <w:tcPr>
            <w:tcW w:w="0" w:type="auto"/>
            <w:tcBorders>
              <w:top w:val="nil"/>
              <w:left w:val="nil"/>
              <w:bottom w:val="nil"/>
              <w:right w:val="nil"/>
            </w:tcBorders>
            <w:shd w:val="clear" w:color="auto" w:fill="FFFFFF"/>
            <w:vAlign w:val="center"/>
            <w:hideMark/>
          </w:tcPr>
          <w:p w14:paraId="3626C08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202.624,99</w:t>
            </w:r>
          </w:p>
        </w:tc>
        <w:tc>
          <w:tcPr>
            <w:tcW w:w="0" w:type="auto"/>
            <w:tcBorders>
              <w:top w:val="nil"/>
              <w:left w:val="nil"/>
              <w:bottom w:val="nil"/>
              <w:right w:val="nil"/>
            </w:tcBorders>
            <w:shd w:val="clear" w:color="auto" w:fill="FFFFFF"/>
            <w:vAlign w:val="center"/>
            <w:hideMark/>
          </w:tcPr>
          <w:p w14:paraId="07B52EB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68.487,84</w:t>
            </w:r>
          </w:p>
        </w:tc>
        <w:tc>
          <w:tcPr>
            <w:tcW w:w="0" w:type="auto"/>
            <w:tcBorders>
              <w:top w:val="nil"/>
              <w:left w:val="nil"/>
              <w:bottom w:val="nil"/>
              <w:right w:val="nil"/>
            </w:tcBorders>
            <w:shd w:val="clear" w:color="auto" w:fill="FFFFFF"/>
            <w:vAlign w:val="center"/>
            <w:hideMark/>
          </w:tcPr>
          <w:p w14:paraId="4CCE38B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271.112,83</w:t>
            </w:r>
          </w:p>
        </w:tc>
        <w:tc>
          <w:tcPr>
            <w:tcW w:w="0" w:type="auto"/>
            <w:tcBorders>
              <w:top w:val="nil"/>
              <w:left w:val="nil"/>
              <w:bottom w:val="nil"/>
              <w:right w:val="nil"/>
            </w:tcBorders>
            <w:shd w:val="clear" w:color="auto" w:fill="FFFFFF"/>
            <w:vAlign w:val="center"/>
            <w:hideMark/>
          </w:tcPr>
          <w:p w14:paraId="1E627F3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6,38</w:t>
            </w:r>
          </w:p>
        </w:tc>
        <w:tc>
          <w:tcPr>
            <w:tcW w:w="0" w:type="auto"/>
            <w:tcBorders>
              <w:top w:val="nil"/>
              <w:left w:val="nil"/>
              <w:bottom w:val="nil"/>
              <w:right w:val="nil"/>
            </w:tcBorders>
            <w:shd w:val="clear" w:color="auto" w:fill="FFFFFF"/>
            <w:vAlign w:val="center"/>
            <w:hideMark/>
          </w:tcPr>
          <w:p w14:paraId="43B7972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DBCA1"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A5F0D" w14:textId="77777777" w:rsidR="004A7DF4" w:rsidRDefault="004A7DF4">
            <w:pPr>
              <w:rPr>
                <w:sz w:val="20"/>
                <w:szCs w:val="20"/>
              </w:rPr>
            </w:pPr>
          </w:p>
        </w:tc>
      </w:tr>
      <w:tr w:rsidR="004A7DF4" w14:paraId="7B3DE5B1" w14:textId="77777777" w:rsidTr="004A7DF4">
        <w:trPr>
          <w:tblCellSpacing w:w="15" w:type="dxa"/>
        </w:trPr>
        <w:tc>
          <w:tcPr>
            <w:tcW w:w="0" w:type="auto"/>
            <w:tcBorders>
              <w:top w:val="nil"/>
              <w:left w:val="nil"/>
              <w:bottom w:val="nil"/>
              <w:right w:val="nil"/>
            </w:tcBorders>
            <w:shd w:val="clear" w:color="auto" w:fill="FFFFFF"/>
            <w:vAlign w:val="center"/>
            <w:hideMark/>
          </w:tcPr>
          <w:p w14:paraId="7AE528B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311</w:t>
            </w:r>
          </w:p>
        </w:tc>
        <w:tc>
          <w:tcPr>
            <w:tcW w:w="0" w:type="auto"/>
            <w:gridSpan w:val="7"/>
            <w:tcBorders>
              <w:top w:val="nil"/>
              <w:left w:val="nil"/>
              <w:bottom w:val="nil"/>
              <w:right w:val="nil"/>
            </w:tcBorders>
            <w:shd w:val="clear" w:color="auto" w:fill="FFFFFF"/>
            <w:vAlign w:val="center"/>
            <w:hideMark/>
          </w:tcPr>
          <w:p w14:paraId="4456E7E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PLAĆE</w:t>
            </w:r>
          </w:p>
        </w:tc>
        <w:tc>
          <w:tcPr>
            <w:tcW w:w="0" w:type="auto"/>
            <w:gridSpan w:val="2"/>
            <w:tcBorders>
              <w:top w:val="nil"/>
              <w:left w:val="nil"/>
              <w:bottom w:val="nil"/>
              <w:right w:val="nil"/>
            </w:tcBorders>
            <w:shd w:val="clear" w:color="auto" w:fill="FFFFFF"/>
            <w:vAlign w:val="center"/>
            <w:hideMark/>
          </w:tcPr>
          <w:p w14:paraId="550BEAA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536D38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160.874,80</w:t>
            </w:r>
          </w:p>
        </w:tc>
        <w:tc>
          <w:tcPr>
            <w:tcW w:w="0" w:type="auto"/>
            <w:tcBorders>
              <w:top w:val="nil"/>
              <w:left w:val="nil"/>
              <w:bottom w:val="nil"/>
              <w:right w:val="nil"/>
            </w:tcBorders>
            <w:shd w:val="clear" w:color="auto" w:fill="FFFFFF"/>
            <w:vAlign w:val="center"/>
            <w:hideMark/>
          </w:tcPr>
          <w:p w14:paraId="635EA6D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64.208,78</w:t>
            </w:r>
          </w:p>
        </w:tc>
        <w:tc>
          <w:tcPr>
            <w:tcW w:w="0" w:type="auto"/>
            <w:tcBorders>
              <w:top w:val="nil"/>
              <w:left w:val="nil"/>
              <w:bottom w:val="nil"/>
              <w:right w:val="nil"/>
            </w:tcBorders>
            <w:shd w:val="clear" w:color="auto" w:fill="FFFFFF"/>
            <w:vAlign w:val="center"/>
            <w:hideMark/>
          </w:tcPr>
          <w:p w14:paraId="4134093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225.083,58</w:t>
            </w:r>
          </w:p>
        </w:tc>
        <w:tc>
          <w:tcPr>
            <w:tcW w:w="0" w:type="auto"/>
            <w:tcBorders>
              <w:top w:val="nil"/>
              <w:left w:val="nil"/>
              <w:bottom w:val="nil"/>
              <w:right w:val="nil"/>
            </w:tcBorders>
            <w:shd w:val="clear" w:color="auto" w:fill="FFFFFF"/>
            <w:vAlign w:val="center"/>
            <w:hideMark/>
          </w:tcPr>
          <w:p w14:paraId="0452147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5,30</w:t>
            </w:r>
          </w:p>
        </w:tc>
        <w:tc>
          <w:tcPr>
            <w:tcW w:w="0" w:type="auto"/>
            <w:tcBorders>
              <w:top w:val="nil"/>
              <w:left w:val="nil"/>
              <w:bottom w:val="nil"/>
              <w:right w:val="nil"/>
            </w:tcBorders>
            <w:shd w:val="clear" w:color="auto" w:fill="FFFFFF"/>
            <w:vAlign w:val="center"/>
            <w:hideMark/>
          </w:tcPr>
          <w:p w14:paraId="5BE6F2E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139,91</w:t>
            </w:r>
          </w:p>
        </w:tc>
        <w:tc>
          <w:tcPr>
            <w:tcW w:w="0" w:type="auto"/>
            <w:tcBorders>
              <w:top w:val="nil"/>
              <w:left w:val="nil"/>
              <w:bottom w:val="nil"/>
              <w:right w:val="nil"/>
            </w:tcBorders>
            <w:shd w:val="clear" w:color="auto" w:fill="FFFFFF"/>
            <w:vAlign w:val="center"/>
            <w:hideMark/>
          </w:tcPr>
          <w:p w14:paraId="4600E560"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B6C77D5" w14:textId="77777777" w:rsidR="004A7DF4" w:rsidRDefault="004A7DF4">
            <w:pPr>
              <w:rPr>
                <w:sz w:val="20"/>
                <w:szCs w:val="20"/>
              </w:rPr>
            </w:pPr>
          </w:p>
        </w:tc>
      </w:tr>
      <w:tr w:rsidR="004A7DF4" w14:paraId="11163129" w14:textId="77777777" w:rsidTr="004A7DF4">
        <w:trPr>
          <w:tblCellSpacing w:w="15" w:type="dxa"/>
        </w:trPr>
        <w:tc>
          <w:tcPr>
            <w:tcW w:w="0" w:type="auto"/>
            <w:tcBorders>
              <w:top w:val="nil"/>
              <w:left w:val="nil"/>
              <w:bottom w:val="nil"/>
              <w:right w:val="nil"/>
            </w:tcBorders>
            <w:shd w:val="clear" w:color="auto" w:fill="FFFFFF"/>
            <w:vAlign w:val="center"/>
            <w:hideMark/>
          </w:tcPr>
          <w:p w14:paraId="10A1A3C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312</w:t>
            </w:r>
          </w:p>
        </w:tc>
        <w:tc>
          <w:tcPr>
            <w:tcW w:w="0" w:type="auto"/>
            <w:gridSpan w:val="7"/>
            <w:tcBorders>
              <w:top w:val="nil"/>
              <w:left w:val="nil"/>
              <w:bottom w:val="nil"/>
              <w:right w:val="nil"/>
            </w:tcBorders>
            <w:shd w:val="clear" w:color="auto" w:fill="FFFFFF"/>
            <w:vAlign w:val="center"/>
            <w:hideMark/>
          </w:tcPr>
          <w:p w14:paraId="2415A38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 ZA ZAPOSLENE</w:t>
            </w:r>
          </w:p>
        </w:tc>
        <w:tc>
          <w:tcPr>
            <w:tcW w:w="0" w:type="auto"/>
            <w:gridSpan w:val="2"/>
            <w:tcBorders>
              <w:top w:val="nil"/>
              <w:left w:val="nil"/>
              <w:bottom w:val="nil"/>
              <w:right w:val="nil"/>
            </w:tcBorders>
            <w:shd w:val="clear" w:color="auto" w:fill="FFFFFF"/>
            <w:vAlign w:val="center"/>
            <w:hideMark/>
          </w:tcPr>
          <w:p w14:paraId="6D3014E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w:t>
            </w:r>
          </w:p>
        </w:tc>
        <w:tc>
          <w:tcPr>
            <w:tcW w:w="0" w:type="auto"/>
            <w:tcBorders>
              <w:top w:val="nil"/>
              <w:left w:val="nil"/>
              <w:bottom w:val="nil"/>
              <w:right w:val="nil"/>
            </w:tcBorders>
            <w:shd w:val="clear" w:color="auto" w:fill="FFFFFF"/>
            <w:vAlign w:val="center"/>
            <w:hideMark/>
          </w:tcPr>
          <w:p w14:paraId="689F33C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20.561,84</w:t>
            </w:r>
          </w:p>
        </w:tc>
        <w:tc>
          <w:tcPr>
            <w:tcW w:w="0" w:type="auto"/>
            <w:tcBorders>
              <w:top w:val="nil"/>
              <w:left w:val="nil"/>
              <w:bottom w:val="nil"/>
              <w:right w:val="nil"/>
            </w:tcBorders>
            <w:shd w:val="clear" w:color="auto" w:fill="FFFFFF"/>
            <w:vAlign w:val="center"/>
            <w:hideMark/>
          </w:tcPr>
          <w:p w14:paraId="3E92C40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-4.926,25</w:t>
            </w:r>
          </w:p>
        </w:tc>
        <w:tc>
          <w:tcPr>
            <w:tcW w:w="0" w:type="auto"/>
            <w:tcBorders>
              <w:top w:val="nil"/>
              <w:left w:val="nil"/>
              <w:bottom w:val="nil"/>
              <w:right w:val="nil"/>
            </w:tcBorders>
            <w:shd w:val="clear" w:color="auto" w:fill="FFFFFF"/>
            <w:vAlign w:val="center"/>
            <w:hideMark/>
          </w:tcPr>
          <w:p w14:paraId="1F77B6E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15.635,59</w:t>
            </w:r>
          </w:p>
        </w:tc>
        <w:tc>
          <w:tcPr>
            <w:tcW w:w="0" w:type="auto"/>
            <w:tcBorders>
              <w:top w:val="nil"/>
              <w:left w:val="nil"/>
              <w:bottom w:val="nil"/>
              <w:right w:val="nil"/>
            </w:tcBorders>
            <w:shd w:val="clear" w:color="auto" w:fill="FFFFFF"/>
            <w:vAlign w:val="center"/>
            <w:hideMark/>
          </w:tcPr>
          <w:p w14:paraId="4EB0C51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0,37</w:t>
            </w:r>
          </w:p>
        </w:tc>
        <w:tc>
          <w:tcPr>
            <w:tcW w:w="0" w:type="auto"/>
            <w:tcBorders>
              <w:top w:val="nil"/>
              <w:left w:val="nil"/>
              <w:bottom w:val="nil"/>
              <w:right w:val="nil"/>
            </w:tcBorders>
            <w:shd w:val="clear" w:color="auto" w:fill="FFFFFF"/>
            <w:vAlign w:val="center"/>
            <w:hideMark/>
          </w:tcPr>
          <w:p w14:paraId="6E86B3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76,04</w:t>
            </w:r>
          </w:p>
        </w:tc>
        <w:tc>
          <w:tcPr>
            <w:tcW w:w="0" w:type="auto"/>
            <w:tcBorders>
              <w:top w:val="nil"/>
              <w:left w:val="nil"/>
              <w:bottom w:val="nil"/>
              <w:right w:val="nil"/>
            </w:tcBorders>
            <w:shd w:val="clear" w:color="auto" w:fill="FFFFFF"/>
            <w:vAlign w:val="center"/>
            <w:hideMark/>
          </w:tcPr>
          <w:p w14:paraId="409DC718"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FEBB89C" w14:textId="77777777" w:rsidR="004A7DF4" w:rsidRDefault="004A7DF4">
            <w:pPr>
              <w:rPr>
                <w:sz w:val="20"/>
                <w:szCs w:val="20"/>
              </w:rPr>
            </w:pPr>
          </w:p>
        </w:tc>
      </w:tr>
      <w:tr w:rsidR="004A7DF4" w14:paraId="2C428440" w14:textId="77777777" w:rsidTr="004A7DF4">
        <w:trPr>
          <w:tblCellSpacing w:w="15" w:type="dxa"/>
        </w:trPr>
        <w:tc>
          <w:tcPr>
            <w:tcW w:w="0" w:type="auto"/>
            <w:tcBorders>
              <w:top w:val="nil"/>
              <w:left w:val="nil"/>
              <w:bottom w:val="nil"/>
              <w:right w:val="nil"/>
            </w:tcBorders>
            <w:shd w:val="clear" w:color="auto" w:fill="FFFFFF"/>
            <w:vAlign w:val="center"/>
            <w:hideMark/>
          </w:tcPr>
          <w:p w14:paraId="1B68A85F"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313</w:t>
            </w:r>
          </w:p>
        </w:tc>
        <w:tc>
          <w:tcPr>
            <w:tcW w:w="0" w:type="auto"/>
            <w:gridSpan w:val="7"/>
            <w:tcBorders>
              <w:top w:val="nil"/>
              <w:left w:val="nil"/>
              <w:bottom w:val="nil"/>
              <w:right w:val="nil"/>
            </w:tcBorders>
            <w:shd w:val="clear" w:color="auto" w:fill="FFFFFF"/>
            <w:vAlign w:val="center"/>
            <w:hideMark/>
          </w:tcPr>
          <w:p w14:paraId="190FFA0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DOPRINOSI NA PLAĆE</w:t>
            </w:r>
          </w:p>
        </w:tc>
        <w:tc>
          <w:tcPr>
            <w:tcW w:w="0" w:type="auto"/>
            <w:gridSpan w:val="2"/>
            <w:tcBorders>
              <w:top w:val="nil"/>
              <w:left w:val="nil"/>
              <w:bottom w:val="nil"/>
              <w:right w:val="nil"/>
            </w:tcBorders>
            <w:shd w:val="clear" w:color="auto" w:fill="FFFFFF"/>
            <w:vAlign w:val="center"/>
            <w:hideMark/>
          </w:tcPr>
          <w:p w14:paraId="14F7131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65A4369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21.188,35</w:t>
            </w:r>
          </w:p>
        </w:tc>
        <w:tc>
          <w:tcPr>
            <w:tcW w:w="0" w:type="auto"/>
            <w:tcBorders>
              <w:top w:val="nil"/>
              <w:left w:val="nil"/>
              <w:bottom w:val="nil"/>
              <w:right w:val="nil"/>
            </w:tcBorders>
            <w:shd w:val="clear" w:color="auto" w:fill="FFFFFF"/>
            <w:vAlign w:val="center"/>
            <w:hideMark/>
          </w:tcPr>
          <w:p w14:paraId="67CE310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9.205,31</w:t>
            </w:r>
          </w:p>
        </w:tc>
        <w:tc>
          <w:tcPr>
            <w:tcW w:w="0" w:type="auto"/>
            <w:tcBorders>
              <w:top w:val="nil"/>
              <w:left w:val="nil"/>
              <w:bottom w:val="nil"/>
              <w:right w:val="nil"/>
            </w:tcBorders>
            <w:shd w:val="clear" w:color="auto" w:fill="FFFFFF"/>
            <w:vAlign w:val="center"/>
            <w:hideMark/>
          </w:tcPr>
          <w:p w14:paraId="6C3B463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30.393,66</w:t>
            </w:r>
          </w:p>
        </w:tc>
        <w:tc>
          <w:tcPr>
            <w:tcW w:w="0" w:type="auto"/>
            <w:tcBorders>
              <w:top w:val="nil"/>
              <w:left w:val="nil"/>
              <w:bottom w:val="nil"/>
              <w:right w:val="nil"/>
            </w:tcBorders>
            <w:shd w:val="clear" w:color="auto" w:fill="FFFFFF"/>
            <w:vAlign w:val="center"/>
            <w:hideMark/>
          </w:tcPr>
          <w:p w14:paraId="390164B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0,72</w:t>
            </w:r>
          </w:p>
        </w:tc>
        <w:tc>
          <w:tcPr>
            <w:tcW w:w="0" w:type="auto"/>
            <w:tcBorders>
              <w:top w:val="nil"/>
              <w:left w:val="nil"/>
              <w:bottom w:val="nil"/>
              <w:right w:val="nil"/>
            </w:tcBorders>
            <w:shd w:val="clear" w:color="auto" w:fill="FFFFFF"/>
            <w:vAlign w:val="center"/>
            <w:hideMark/>
          </w:tcPr>
          <w:p w14:paraId="0581143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143,45</w:t>
            </w:r>
          </w:p>
        </w:tc>
        <w:tc>
          <w:tcPr>
            <w:tcW w:w="0" w:type="auto"/>
            <w:tcBorders>
              <w:top w:val="nil"/>
              <w:left w:val="nil"/>
              <w:bottom w:val="nil"/>
              <w:right w:val="nil"/>
            </w:tcBorders>
            <w:shd w:val="clear" w:color="auto" w:fill="FFFFFF"/>
            <w:vAlign w:val="center"/>
            <w:hideMark/>
          </w:tcPr>
          <w:p w14:paraId="43F0B4F4"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45AD8F9" w14:textId="77777777" w:rsidR="004A7DF4" w:rsidRDefault="004A7DF4">
            <w:pPr>
              <w:rPr>
                <w:sz w:val="20"/>
                <w:szCs w:val="20"/>
              </w:rPr>
            </w:pPr>
          </w:p>
        </w:tc>
      </w:tr>
      <w:tr w:rsidR="004A7DF4" w14:paraId="251CBAD7" w14:textId="77777777" w:rsidTr="004A7DF4">
        <w:trPr>
          <w:tblCellSpacing w:w="15" w:type="dxa"/>
        </w:trPr>
        <w:tc>
          <w:tcPr>
            <w:tcW w:w="0" w:type="auto"/>
            <w:tcBorders>
              <w:top w:val="nil"/>
              <w:left w:val="nil"/>
              <w:bottom w:val="nil"/>
              <w:right w:val="nil"/>
            </w:tcBorders>
            <w:shd w:val="clear" w:color="auto" w:fill="FFFFFF"/>
            <w:vAlign w:val="center"/>
            <w:hideMark/>
          </w:tcPr>
          <w:p w14:paraId="0ED8632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1E60386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6C6025C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135.188,92</w:t>
            </w:r>
          </w:p>
        </w:tc>
        <w:tc>
          <w:tcPr>
            <w:tcW w:w="0" w:type="auto"/>
            <w:tcBorders>
              <w:top w:val="nil"/>
              <w:left w:val="nil"/>
              <w:bottom w:val="nil"/>
              <w:right w:val="nil"/>
            </w:tcBorders>
            <w:shd w:val="clear" w:color="auto" w:fill="FFFFFF"/>
            <w:vAlign w:val="center"/>
            <w:hideMark/>
          </w:tcPr>
          <w:p w14:paraId="3F9607C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-13.130,47</w:t>
            </w:r>
          </w:p>
        </w:tc>
        <w:tc>
          <w:tcPr>
            <w:tcW w:w="0" w:type="auto"/>
            <w:tcBorders>
              <w:top w:val="nil"/>
              <w:left w:val="nil"/>
              <w:bottom w:val="nil"/>
              <w:right w:val="nil"/>
            </w:tcBorders>
            <w:shd w:val="clear" w:color="auto" w:fill="FFFFFF"/>
            <w:vAlign w:val="center"/>
            <w:hideMark/>
          </w:tcPr>
          <w:p w14:paraId="79B5380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122.058,45</w:t>
            </w:r>
          </w:p>
        </w:tc>
        <w:tc>
          <w:tcPr>
            <w:tcW w:w="0" w:type="auto"/>
            <w:tcBorders>
              <w:top w:val="nil"/>
              <w:left w:val="nil"/>
              <w:bottom w:val="nil"/>
              <w:right w:val="nil"/>
            </w:tcBorders>
            <w:shd w:val="clear" w:color="auto" w:fill="FFFFFF"/>
            <w:vAlign w:val="center"/>
            <w:hideMark/>
          </w:tcPr>
          <w:p w14:paraId="3833637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2,87</w:t>
            </w:r>
          </w:p>
        </w:tc>
        <w:tc>
          <w:tcPr>
            <w:tcW w:w="0" w:type="auto"/>
            <w:tcBorders>
              <w:top w:val="nil"/>
              <w:left w:val="nil"/>
              <w:bottom w:val="nil"/>
              <w:right w:val="nil"/>
            </w:tcBorders>
            <w:shd w:val="clear" w:color="auto" w:fill="FFFFFF"/>
            <w:vAlign w:val="center"/>
            <w:hideMark/>
          </w:tcPr>
          <w:p w14:paraId="267BE76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69616F"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BEBAA" w14:textId="77777777" w:rsidR="004A7DF4" w:rsidRDefault="004A7DF4">
            <w:pPr>
              <w:rPr>
                <w:sz w:val="20"/>
                <w:szCs w:val="20"/>
              </w:rPr>
            </w:pPr>
          </w:p>
        </w:tc>
      </w:tr>
      <w:tr w:rsidR="004A7DF4" w14:paraId="3E4EDF70" w14:textId="77777777" w:rsidTr="004A7DF4">
        <w:trPr>
          <w:tblCellSpacing w:w="15" w:type="dxa"/>
        </w:trPr>
        <w:tc>
          <w:tcPr>
            <w:tcW w:w="0" w:type="auto"/>
            <w:tcBorders>
              <w:top w:val="nil"/>
              <w:left w:val="nil"/>
              <w:bottom w:val="nil"/>
              <w:right w:val="nil"/>
            </w:tcBorders>
            <w:shd w:val="clear" w:color="auto" w:fill="FFFFFF"/>
            <w:vAlign w:val="center"/>
            <w:hideMark/>
          </w:tcPr>
          <w:p w14:paraId="5A389B0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321</w:t>
            </w:r>
          </w:p>
        </w:tc>
        <w:tc>
          <w:tcPr>
            <w:tcW w:w="0" w:type="auto"/>
            <w:gridSpan w:val="7"/>
            <w:tcBorders>
              <w:top w:val="nil"/>
              <w:left w:val="nil"/>
              <w:bottom w:val="nil"/>
              <w:right w:val="nil"/>
            </w:tcBorders>
            <w:shd w:val="clear" w:color="auto" w:fill="FFFFFF"/>
            <w:vAlign w:val="center"/>
            <w:hideMark/>
          </w:tcPr>
          <w:p w14:paraId="48A03BF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ZAPOSLENIMA</w:t>
            </w:r>
          </w:p>
        </w:tc>
        <w:tc>
          <w:tcPr>
            <w:tcW w:w="0" w:type="auto"/>
            <w:gridSpan w:val="2"/>
            <w:tcBorders>
              <w:top w:val="nil"/>
              <w:left w:val="nil"/>
              <w:bottom w:val="nil"/>
              <w:right w:val="nil"/>
            </w:tcBorders>
            <w:shd w:val="clear" w:color="auto" w:fill="FFFFFF"/>
            <w:vAlign w:val="center"/>
            <w:hideMark/>
          </w:tcPr>
          <w:p w14:paraId="4629B6E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w:t>
            </w:r>
          </w:p>
        </w:tc>
        <w:tc>
          <w:tcPr>
            <w:tcW w:w="0" w:type="auto"/>
            <w:tcBorders>
              <w:top w:val="nil"/>
              <w:left w:val="nil"/>
              <w:bottom w:val="nil"/>
              <w:right w:val="nil"/>
            </w:tcBorders>
            <w:shd w:val="clear" w:color="auto" w:fill="FFFFFF"/>
            <w:vAlign w:val="center"/>
            <w:hideMark/>
          </w:tcPr>
          <w:p w14:paraId="495A373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25.669,92</w:t>
            </w:r>
          </w:p>
        </w:tc>
        <w:tc>
          <w:tcPr>
            <w:tcW w:w="0" w:type="auto"/>
            <w:tcBorders>
              <w:top w:val="nil"/>
              <w:left w:val="nil"/>
              <w:bottom w:val="nil"/>
              <w:right w:val="nil"/>
            </w:tcBorders>
            <w:shd w:val="clear" w:color="auto" w:fill="FFFFFF"/>
            <w:vAlign w:val="center"/>
            <w:hideMark/>
          </w:tcPr>
          <w:p w14:paraId="2504685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6.014,45</w:t>
            </w:r>
          </w:p>
        </w:tc>
        <w:tc>
          <w:tcPr>
            <w:tcW w:w="0" w:type="auto"/>
            <w:tcBorders>
              <w:top w:val="nil"/>
              <w:left w:val="nil"/>
              <w:bottom w:val="nil"/>
              <w:right w:val="nil"/>
            </w:tcBorders>
            <w:shd w:val="clear" w:color="auto" w:fill="FFFFFF"/>
            <w:vAlign w:val="center"/>
            <w:hideMark/>
          </w:tcPr>
          <w:p w14:paraId="35245A2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31.684,37</w:t>
            </w:r>
          </w:p>
        </w:tc>
        <w:tc>
          <w:tcPr>
            <w:tcW w:w="0" w:type="auto"/>
            <w:tcBorders>
              <w:top w:val="nil"/>
              <w:left w:val="nil"/>
              <w:bottom w:val="nil"/>
              <w:right w:val="nil"/>
            </w:tcBorders>
            <w:shd w:val="clear" w:color="auto" w:fill="FFFFFF"/>
            <w:vAlign w:val="center"/>
            <w:hideMark/>
          </w:tcPr>
          <w:p w14:paraId="4EA4587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0,75</w:t>
            </w:r>
          </w:p>
        </w:tc>
        <w:tc>
          <w:tcPr>
            <w:tcW w:w="0" w:type="auto"/>
            <w:tcBorders>
              <w:top w:val="nil"/>
              <w:left w:val="nil"/>
              <w:bottom w:val="nil"/>
              <w:right w:val="nil"/>
            </w:tcBorders>
            <w:shd w:val="clear" w:color="auto" w:fill="FFFFFF"/>
            <w:vAlign w:val="center"/>
            <w:hideMark/>
          </w:tcPr>
          <w:p w14:paraId="11E3EC6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123,43</w:t>
            </w:r>
          </w:p>
        </w:tc>
        <w:tc>
          <w:tcPr>
            <w:tcW w:w="0" w:type="auto"/>
            <w:tcBorders>
              <w:top w:val="nil"/>
              <w:left w:val="nil"/>
              <w:bottom w:val="nil"/>
              <w:right w:val="nil"/>
            </w:tcBorders>
            <w:shd w:val="clear" w:color="auto" w:fill="FFFFFF"/>
            <w:vAlign w:val="center"/>
            <w:hideMark/>
          </w:tcPr>
          <w:p w14:paraId="6FF13DA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4D80545" w14:textId="77777777" w:rsidR="004A7DF4" w:rsidRDefault="004A7DF4">
            <w:pPr>
              <w:rPr>
                <w:sz w:val="20"/>
                <w:szCs w:val="20"/>
              </w:rPr>
            </w:pPr>
          </w:p>
        </w:tc>
      </w:tr>
      <w:tr w:rsidR="004A7DF4" w14:paraId="6B7799BC" w14:textId="77777777" w:rsidTr="004A7DF4">
        <w:trPr>
          <w:tblCellSpacing w:w="15" w:type="dxa"/>
        </w:trPr>
        <w:tc>
          <w:tcPr>
            <w:tcW w:w="0" w:type="auto"/>
            <w:tcBorders>
              <w:top w:val="nil"/>
              <w:left w:val="nil"/>
              <w:bottom w:val="nil"/>
              <w:right w:val="nil"/>
            </w:tcBorders>
            <w:shd w:val="clear" w:color="auto" w:fill="FFFFFF"/>
            <w:vAlign w:val="center"/>
            <w:hideMark/>
          </w:tcPr>
          <w:p w14:paraId="72DEAE7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63D70E5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4C4D67E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13 31 51</w:t>
            </w:r>
          </w:p>
        </w:tc>
        <w:tc>
          <w:tcPr>
            <w:tcW w:w="0" w:type="auto"/>
            <w:tcBorders>
              <w:top w:val="nil"/>
              <w:left w:val="nil"/>
              <w:bottom w:val="nil"/>
              <w:right w:val="nil"/>
            </w:tcBorders>
            <w:shd w:val="clear" w:color="auto" w:fill="FFFFFF"/>
            <w:vAlign w:val="center"/>
            <w:hideMark/>
          </w:tcPr>
          <w:p w14:paraId="5099173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81.655,58</w:t>
            </w:r>
          </w:p>
        </w:tc>
        <w:tc>
          <w:tcPr>
            <w:tcW w:w="0" w:type="auto"/>
            <w:tcBorders>
              <w:top w:val="nil"/>
              <w:left w:val="nil"/>
              <w:bottom w:val="nil"/>
              <w:right w:val="nil"/>
            </w:tcBorders>
            <w:shd w:val="clear" w:color="auto" w:fill="FFFFFF"/>
            <w:vAlign w:val="center"/>
            <w:hideMark/>
          </w:tcPr>
          <w:p w14:paraId="1C1D49B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-21.550,65</w:t>
            </w:r>
          </w:p>
        </w:tc>
        <w:tc>
          <w:tcPr>
            <w:tcW w:w="0" w:type="auto"/>
            <w:tcBorders>
              <w:top w:val="nil"/>
              <w:left w:val="nil"/>
              <w:bottom w:val="nil"/>
              <w:right w:val="nil"/>
            </w:tcBorders>
            <w:shd w:val="clear" w:color="auto" w:fill="FFFFFF"/>
            <w:vAlign w:val="center"/>
            <w:hideMark/>
          </w:tcPr>
          <w:p w14:paraId="2AA1C10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60.104,93</w:t>
            </w:r>
          </w:p>
        </w:tc>
        <w:tc>
          <w:tcPr>
            <w:tcW w:w="0" w:type="auto"/>
            <w:tcBorders>
              <w:top w:val="nil"/>
              <w:left w:val="nil"/>
              <w:bottom w:val="nil"/>
              <w:right w:val="nil"/>
            </w:tcBorders>
            <w:shd w:val="clear" w:color="auto" w:fill="FFFFFF"/>
            <w:vAlign w:val="center"/>
            <w:hideMark/>
          </w:tcPr>
          <w:p w14:paraId="1A780C2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1,41</w:t>
            </w:r>
          </w:p>
        </w:tc>
        <w:tc>
          <w:tcPr>
            <w:tcW w:w="0" w:type="auto"/>
            <w:tcBorders>
              <w:top w:val="nil"/>
              <w:left w:val="nil"/>
              <w:bottom w:val="nil"/>
              <w:right w:val="nil"/>
            </w:tcBorders>
            <w:shd w:val="clear" w:color="auto" w:fill="FFFFFF"/>
            <w:vAlign w:val="center"/>
            <w:hideMark/>
          </w:tcPr>
          <w:p w14:paraId="0A780F3D"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73,61</w:t>
            </w:r>
          </w:p>
        </w:tc>
        <w:tc>
          <w:tcPr>
            <w:tcW w:w="0" w:type="auto"/>
            <w:tcBorders>
              <w:top w:val="nil"/>
              <w:left w:val="nil"/>
              <w:bottom w:val="nil"/>
              <w:right w:val="nil"/>
            </w:tcBorders>
            <w:shd w:val="clear" w:color="auto" w:fill="FFFFFF"/>
            <w:vAlign w:val="center"/>
            <w:hideMark/>
          </w:tcPr>
          <w:p w14:paraId="3AED586C"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E660917" w14:textId="77777777" w:rsidR="004A7DF4" w:rsidRDefault="004A7DF4">
            <w:pPr>
              <w:rPr>
                <w:sz w:val="20"/>
                <w:szCs w:val="20"/>
              </w:rPr>
            </w:pPr>
          </w:p>
        </w:tc>
      </w:tr>
      <w:tr w:rsidR="004A7DF4" w14:paraId="29E51BBF" w14:textId="77777777" w:rsidTr="004A7DF4">
        <w:trPr>
          <w:tblCellSpacing w:w="15" w:type="dxa"/>
        </w:trPr>
        <w:tc>
          <w:tcPr>
            <w:tcW w:w="0" w:type="auto"/>
            <w:tcBorders>
              <w:top w:val="nil"/>
              <w:left w:val="nil"/>
              <w:bottom w:val="nil"/>
              <w:right w:val="nil"/>
            </w:tcBorders>
            <w:shd w:val="clear" w:color="auto" w:fill="FFFFFF"/>
            <w:vAlign w:val="center"/>
            <w:hideMark/>
          </w:tcPr>
          <w:p w14:paraId="6651AE17"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66909EAA"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5523D8B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13 31 51</w:t>
            </w:r>
          </w:p>
        </w:tc>
        <w:tc>
          <w:tcPr>
            <w:tcW w:w="0" w:type="auto"/>
            <w:tcBorders>
              <w:top w:val="nil"/>
              <w:left w:val="nil"/>
              <w:bottom w:val="nil"/>
              <w:right w:val="nil"/>
            </w:tcBorders>
            <w:shd w:val="clear" w:color="auto" w:fill="FFFFFF"/>
            <w:vAlign w:val="center"/>
            <w:hideMark/>
          </w:tcPr>
          <w:p w14:paraId="5B3CDE9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26.025,00</w:t>
            </w:r>
          </w:p>
        </w:tc>
        <w:tc>
          <w:tcPr>
            <w:tcW w:w="0" w:type="auto"/>
            <w:tcBorders>
              <w:top w:val="nil"/>
              <w:left w:val="nil"/>
              <w:bottom w:val="nil"/>
              <w:right w:val="nil"/>
            </w:tcBorders>
            <w:shd w:val="clear" w:color="auto" w:fill="FFFFFF"/>
            <w:vAlign w:val="center"/>
            <w:hideMark/>
          </w:tcPr>
          <w:p w14:paraId="4933E3A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2.676,14</w:t>
            </w:r>
          </w:p>
        </w:tc>
        <w:tc>
          <w:tcPr>
            <w:tcW w:w="0" w:type="auto"/>
            <w:tcBorders>
              <w:top w:val="nil"/>
              <w:left w:val="nil"/>
              <w:bottom w:val="nil"/>
              <w:right w:val="nil"/>
            </w:tcBorders>
            <w:shd w:val="clear" w:color="auto" w:fill="FFFFFF"/>
            <w:vAlign w:val="center"/>
            <w:hideMark/>
          </w:tcPr>
          <w:p w14:paraId="66B067B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28.701,14</w:t>
            </w:r>
          </w:p>
        </w:tc>
        <w:tc>
          <w:tcPr>
            <w:tcW w:w="0" w:type="auto"/>
            <w:tcBorders>
              <w:top w:val="nil"/>
              <w:left w:val="nil"/>
              <w:bottom w:val="nil"/>
              <w:right w:val="nil"/>
            </w:tcBorders>
            <w:shd w:val="clear" w:color="auto" w:fill="FFFFFF"/>
            <w:vAlign w:val="center"/>
            <w:hideMark/>
          </w:tcPr>
          <w:p w14:paraId="188885B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0,68</w:t>
            </w:r>
          </w:p>
        </w:tc>
        <w:tc>
          <w:tcPr>
            <w:tcW w:w="0" w:type="auto"/>
            <w:tcBorders>
              <w:top w:val="nil"/>
              <w:left w:val="nil"/>
              <w:bottom w:val="nil"/>
              <w:right w:val="nil"/>
            </w:tcBorders>
            <w:shd w:val="clear" w:color="auto" w:fill="FFFFFF"/>
            <w:vAlign w:val="center"/>
            <w:hideMark/>
          </w:tcPr>
          <w:p w14:paraId="487F99D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110,28</w:t>
            </w:r>
          </w:p>
        </w:tc>
        <w:tc>
          <w:tcPr>
            <w:tcW w:w="0" w:type="auto"/>
            <w:tcBorders>
              <w:top w:val="nil"/>
              <w:left w:val="nil"/>
              <w:bottom w:val="nil"/>
              <w:right w:val="nil"/>
            </w:tcBorders>
            <w:shd w:val="clear" w:color="auto" w:fill="FFFFFF"/>
            <w:vAlign w:val="center"/>
            <w:hideMark/>
          </w:tcPr>
          <w:p w14:paraId="623CF84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80DF10B" w14:textId="77777777" w:rsidR="004A7DF4" w:rsidRDefault="004A7DF4">
            <w:pPr>
              <w:rPr>
                <w:sz w:val="20"/>
                <w:szCs w:val="20"/>
              </w:rPr>
            </w:pPr>
          </w:p>
        </w:tc>
      </w:tr>
      <w:tr w:rsidR="004A7DF4" w14:paraId="21369EB7" w14:textId="77777777" w:rsidTr="004A7DF4">
        <w:trPr>
          <w:tblCellSpacing w:w="15" w:type="dxa"/>
        </w:trPr>
        <w:tc>
          <w:tcPr>
            <w:tcW w:w="0" w:type="auto"/>
            <w:tcBorders>
              <w:top w:val="nil"/>
              <w:left w:val="nil"/>
              <w:bottom w:val="nil"/>
              <w:right w:val="nil"/>
            </w:tcBorders>
            <w:shd w:val="clear" w:color="auto" w:fill="FFFFFF"/>
            <w:vAlign w:val="center"/>
            <w:hideMark/>
          </w:tcPr>
          <w:p w14:paraId="556645A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329</w:t>
            </w:r>
          </w:p>
        </w:tc>
        <w:tc>
          <w:tcPr>
            <w:tcW w:w="0" w:type="auto"/>
            <w:gridSpan w:val="7"/>
            <w:tcBorders>
              <w:top w:val="nil"/>
              <w:left w:val="nil"/>
              <w:bottom w:val="nil"/>
              <w:right w:val="nil"/>
            </w:tcBorders>
            <w:shd w:val="clear" w:color="auto" w:fill="FFFFFF"/>
            <w:vAlign w:val="center"/>
            <w:hideMark/>
          </w:tcPr>
          <w:p w14:paraId="4F8BEF2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NESPOMENUTI RASHODI POSLOVANJA</w:t>
            </w:r>
          </w:p>
        </w:tc>
        <w:tc>
          <w:tcPr>
            <w:tcW w:w="0" w:type="auto"/>
            <w:gridSpan w:val="2"/>
            <w:tcBorders>
              <w:top w:val="nil"/>
              <w:left w:val="nil"/>
              <w:bottom w:val="nil"/>
              <w:right w:val="nil"/>
            </w:tcBorders>
            <w:shd w:val="clear" w:color="auto" w:fill="FFFFFF"/>
            <w:vAlign w:val="center"/>
            <w:hideMark/>
          </w:tcPr>
          <w:p w14:paraId="4662042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31</w:t>
            </w:r>
          </w:p>
        </w:tc>
        <w:tc>
          <w:tcPr>
            <w:tcW w:w="0" w:type="auto"/>
            <w:tcBorders>
              <w:top w:val="nil"/>
              <w:left w:val="nil"/>
              <w:bottom w:val="nil"/>
              <w:right w:val="nil"/>
            </w:tcBorders>
            <w:shd w:val="clear" w:color="auto" w:fill="FFFFFF"/>
            <w:vAlign w:val="center"/>
            <w:hideMark/>
          </w:tcPr>
          <w:p w14:paraId="39454DD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1.838,42</w:t>
            </w:r>
          </w:p>
        </w:tc>
        <w:tc>
          <w:tcPr>
            <w:tcW w:w="0" w:type="auto"/>
            <w:tcBorders>
              <w:top w:val="nil"/>
              <w:left w:val="nil"/>
              <w:bottom w:val="nil"/>
              <w:right w:val="nil"/>
            </w:tcBorders>
            <w:shd w:val="clear" w:color="auto" w:fill="FFFFFF"/>
            <w:vAlign w:val="center"/>
            <w:hideMark/>
          </w:tcPr>
          <w:p w14:paraId="32C8018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-270,41</w:t>
            </w:r>
          </w:p>
        </w:tc>
        <w:tc>
          <w:tcPr>
            <w:tcW w:w="0" w:type="auto"/>
            <w:tcBorders>
              <w:top w:val="nil"/>
              <w:left w:val="nil"/>
              <w:bottom w:val="nil"/>
              <w:right w:val="nil"/>
            </w:tcBorders>
            <w:shd w:val="clear" w:color="auto" w:fill="FFFFFF"/>
            <w:vAlign w:val="center"/>
            <w:hideMark/>
          </w:tcPr>
          <w:p w14:paraId="3DEE87E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1.568,01</w:t>
            </w:r>
          </w:p>
        </w:tc>
        <w:tc>
          <w:tcPr>
            <w:tcW w:w="0" w:type="auto"/>
            <w:tcBorders>
              <w:top w:val="nil"/>
              <w:left w:val="nil"/>
              <w:bottom w:val="nil"/>
              <w:right w:val="nil"/>
            </w:tcBorders>
            <w:shd w:val="clear" w:color="auto" w:fill="FFFFFF"/>
            <w:vAlign w:val="center"/>
            <w:hideMark/>
          </w:tcPr>
          <w:p w14:paraId="02DFB0A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0,04</w:t>
            </w:r>
          </w:p>
        </w:tc>
        <w:tc>
          <w:tcPr>
            <w:tcW w:w="0" w:type="auto"/>
            <w:tcBorders>
              <w:top w:val="nil"/>
              <w:left w:val="nil"/>
              <w:bottom w:val="nil"/>
              <w:right w:val="nil"/>
            </w:tcBorders>
            <w:shd w:val="clear" w:color="auto" w:fill="FFFFFF"/>
            <w:vAlign w:val="center"/>
            <w:hideMark/>
          </w:tcPr>
          <w:p w14:paraId="5A8908C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85,29</w:t>
            </w:r>
          </w:p>
        </w:tc>
        <w:tc>
          <w:tcPr>
            <w:tcW w:w="0" w:type="auto"/>
            <w:tcBorders>
              <w:top w:val="nil"/>
              <w:left w:val="nil"/>
              <w:bottom w:val="nil"/>
              <w:right w:val="nil"/>
            </w:tcBorders>
            <w:shd w:val="clear" w:color="auto" w:fill="FFFFFF"/>
            <w:vAlign w:val="center"/>
            <w:hideMark/>
          </w:tcPr>
          <w:p w14:paraId="56229BC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08BEF7D7" w14:textId="77777777" w:rsidR="004A7DF4" w:rsidRDefault="004A7DF4">
            <w:pPr>
              <w:rPr>
                <w:sz w:val="20"/>
                <w:szCs w:val="20"/>
              </w:rPr>
            </w:pPr>
          </w:p>
        </w:tc>
      </w:tr>
      <w:tr w:rsidR="004A7DF4" w14:paraId="33958B4E" w14:textId="77777777" w:rsidTr="004A7DF4">
        <w:trPr>
          <w:tblCellSpacing w:w="15" w:type="dxa"/>
        </w:trPr>
        <w:tc>
          <w:tcPr>
            <w:tcW w:w="0" w:type="auto"/>
            <w:tcBorders>
              <w:top w:val="nil"/>
              <w:left w:val="nil"/>
              <w:bottom w:val="nil"/>
              <w:right w:val="nil"/>
            </w:tcBorders>
            <w:shd w:val="clear" w:color="auto" w:fill="FFFFFF"/>
            <w:vAlign w:val="center"/>
            <w:hideMark/>
          </w:tcPr>
          <w:p w14:paraId="4773A161"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34</w:t>
            </w:r>
          </w:p>
        </w:tc>
        <w:tc>
          <w:tcPr>
            <w:tcW w:w="0" w:type="auto"/>
            <w:gridSpan w:val="9"/>
            <w:tcBorders>
              <w:top w:val="nil"/>
              <w:left w:val="nil"/>
              <w:bottom w:val="nil"/>
              <w:right w:val="nil"/>
            </w:tcBorders>
            <w:shd w:val="clear" w:color="auto" w:fill="DDFFEB"/>
            <w:vAlign w:val="center"/>
            <w:hideMark/>
          </w:tcPr>
          <w:p w14:paraId="3A02EA5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FINANCIJSKI RASHODI</w:t>
            </w:r>
          </w:p>
        </w:tc>
        <w:tc>
          <w:tcPr>
            <w:tcW w:w="0" w:type="auto"/>
            <w:tcBorders>
              <w:top w:val="nil"/>
              <w:left w:val="nil"/>
              <w:bottom w:val="nil"/>
              <w:right w:val="nil"/>
            </w:tcBorders>
            <w:shd w:val="clear" w:color="auto" w:fill="FFFFFF"/>
            <w:vAlign w:val="center"/>
            <w:hideMark/>
          </w:tcPr>
          <w:p w14:paraId="1CE4FF3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820,00</w:t>
            </w:r>
          </w:p>
        </w:tc>
        <w:tc>
          <w:tcPr>
            <w:tcW w:w="0" w:type="auto"/>
            <w:tcBorders>
              <w:top w:val="nil"/>
              <w:left w:val="nil"/>
              <w:bottom w:val="nil"/>
              <w:right w:val="nil"/>
            </w:tcBorders>
            <w:shd w:val="clear" w:color="auto" w:fill="FFFFFF"/>
            <w:vAlign w:val="center"/>
            <w:hideMark/>
          </w:tcPr>
          <w:p w14:paraId="181FEB9A"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1B9E27C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820,00</w:t>
            </w:r>
          </w:p>
        </w:tc>
        <w:tc>
          <w:tcPr>
            <w:tcW w:w="0" w:type="auto"/>
            <w:tcBorders>
              <w:top w:val="nil"/>
              <w:left w:val="nil"/>
              <w:bottom w:val="nil"/>
              <w:right w:val="nil"/>
            </w:tcBorders>
            <w:shd w:val="clear" w:color="auto" w:fill="FFFFFF"/>
            <w:vAlign w:val="center"/>
            <w:hideMark/>
          </w:tcPr>
          <w:p w14:paraId="1D688C9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0,02</w:t>
            </w:r>
          </w:p>
        </w:tc>
        <w:tc>
          <w:tcPr>
            <w:tcW w:w="0" w:type="auto"/>
            <w:tcBorders>
              <w:top w:val="nil"/>
              <w:left w:val="nil"/>
              <w:bottom w:val="nil"/>
              <w:right w:val="nil"/>
            </w:tcBorders>
            <w:shd w:val="clear" w:color="auto" w:fill="FFFFFF"/>
            <w:vAlign w:val="center"/>
            <w:hideMark/>
          </w:tcPr>
          <w:p w14:paraId="4EE5E5B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A9FF5B"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64582" w14:textId="77777777" w:rsidR="004A7DF4" w:rsidRDefault="004A7DF4">
            <w:pPr>
              <w:rPr>
                <w:sz w:val="20"/>
                <w:szCs w:val="20"/>
              </w:rPr>
            </w:pPr>
          </w:p>
        </w:tc>
      </w:tr>
      <w:tr w:rsidR="004A7DF4" w14:paraId="3C3DE57E" w14:textId="77777777" w:rsidTr="004A7DF4">
        <w:trPr>
          <w:tblCellSpacing w:w="15" w:type="dxa"/>
        </w:trPr>
        <w:tc>
          <w:tcPr>
            <w:tcW w:w="0" w:type="auto"/>
            <w:tcBorders>
              <w:top w:val="nil"/>
              <w:left w:val="nil"/>
              <w:bottom w:val="nil"/>
              <w:right w:val="nil"/>
            </w:tcBorders>
            <w:shd w:val="clear" w:color="auto" w:fill="FFFFFF"/>
            <w:vAlign w:val="center"/>
            <w:hideMark/>
          </w:tcPr>
          <w:p w14:paraId="0B0E0B94"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343</w:t>
            </w:r>
          </w:p>
        </w:tc>
        <w:tc>
          <w:tcPr>
            <w:tcW w:w="0" w:type="auto"/>
            <w:gridSpan w:val="7"/>
            <w:tcBorders>
              <w:top w:val="nil"/>
              <w:left w:val="nil"/>
              <w:bottom w:val="nil"/>
              <w:right w:val="nil"/>
            </w:tcBorders>
            <w:shd w:val="clear" w:color="auto" w:fill="FFFFFF"/>
            <w:vAlign w:val="center"/>
            <w:hideMark/>
          </w:tcPr>
          <w:p w14:paraId="34DED0E2"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FINANCIJSKI RASHODI</w:t>
            </w:r>
          </w:p>
        </w:tc>
        <w:tc>
          <w:tcPr>
            <w:tcW w:w="0" w:type="auto"/>
            <w:gridSpan w:val="2"/>
            <w:tcBorders>
              <w:top w:val="nil"/>
              <w:left w:val="nil"/>
              <w:bottom w:val="nil"/>
              <w:right w:val="nil"/>
            </w:tcBorders>
            <w:shd w:val="clear" w:color="auto" w:fill="FFFFFF"/>
            <w:vAlign w:val="center"/>
            <w:hideMark/>
          </w:tcPr>
          <w:p w14:paraId="630036B5"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31</w:t>
            </w:r>
          </w:p>
        </w:tc>
        <w:tc>
          <w:tcPr>
            <w:tcW w:w="0" w:type="auto"/>
            <w:tcBorders>
              <w:top w:val="nil"/>
              <w:left w:val="nil"/>
              <w:bottom w:val="nil"/>
              <w:right w:val="nil"/>
            </w:tcBorders>
            <w:shd w:val="clear" w:color="auto" w:fill="FFFFFF"/>
            <w:vAlign w:val="center"/>
            <w:hideMark/>
          </w:tcPr>
          <w:p w14:paraId="1A3F97F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820,00</w:t>
            </w:r>
          </w:p>
        </w:tc>
        <w:tc>
          <w:tcPr>
            <w:tcW w:w="0" w:type="auto"/>
            <w:tcBorders>
              <w:top w:val="nil"/>
              <w:left w:val="nil"/>
              <w:bottom w:val="nil"/>
              <w:right w:val="nil"/>
            </w:tcBorders>
            <w:shd w:val="clear" w:color="auto" w:fill="FFFFFF"/>
            <w:vAlign w:val="center"/>
            <w:hideMark/>
          </w:tcPr>
          <w:p w14:paraId="14B5D33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1E75DCA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820,00</w:t>
            </w:r>
          </w:p>
        </w:tc>
        <w:tc>
          <w:tcPr>
            <w:tcW w:w="0" w:type="auto"/>
            <w:tcBorders>
              <w:top w:val="nil"/>
              <w:left w:val="nil"/>
              <w:bottom w:val="nil"/>
              <w:right w:val="nil"/>
            </w:tcBorders>
            <w:shd w:val="clear" w:color="auto" w:fill="FFFFFF"/>
            <w:vAlign w:val="center"/>
            <w:hideMark/>
          </w:tcPr>
          <w:p w14:paraId="2A9F829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0,02</w:t>
            </w:r>
          </w:p>
        </w:tc>
        <w:tc>
          <w:tcPr>
            <w:tcW w:w="0" w:type="auto"/>
            <w:tcBorders>
              <w:top w:val="nil"/>
              <w:left w:val="nil"/>
              <w:bottom w:val="nil"/>
              <w:right w:val="nil"/>
            </w:tcBorders>
            <w:shd w:val="clear" w:color="auto" w:fill="FFFFFF"/>
            <w:vAlign w:val="center"/>
            <w:hideMark/>
          </w:tcPr>
          <w:p w14:paraId="44616EA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100,00</w:t>
            </w:r>
          </w:p>
        </w:tc>
        <w:tc>
          <w:tcPr>
            <w:tcW w:w="0" w:type="auto"/>
            <w:tcBorders>
              <w:top w:val="nil"/>
              <w:left w:val="nil"/>
              <w:bottom w:val="nil"/>
              <w:right w:val="nil"/>
            </w:tcBorders>
            <w:shd w:val="clear" w:color="auto" w:fill="FFFFFF"/>
            <w:vAlign w:val="center"/>
            <w:hideMark/>
          </w:tcPr>
          <w:p w14:paraId="68DE3B41"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09416DD" w14:textId="77777777" w:rsidR="004A7DF4" w:rsidRDefault="004A7DF4">
            <w:pPr>
              <w:rPr>
                <w:sz w:val="20"/>
                <w:szCs w:val="20"/>
              </w:rPr>
            </w:pPr>
          </w:p>
        </w:tc>
      </w:tr>
      <w:tr w:rsidR="004A7DF4" w14:paraId="39C8AAE0" w14:textId="77777777" w:rsidTr="004A7DF4">
        <w:trPr>
          <w:tblCellSpacing w:w="15" w:type="dxa"/>
        </w:trPr>
        <w:tc>
          <w:tcPr>
            <w:tcW w:w="0" w:type="auto"/>
            <w:tcBorders>
              <w:top w:val="nil"/>
              <w:left w:val="nil"/>
              <w:bottom w:val="nil"/>
              <w:right w:val="nil"/>
            </w:tcBorders>
            <w:shd w:val="clear" w:color="auto" w:fill="FFFFFF"/>
            <w:vAlign w:val="center"/>
            <w:hideMark/>
          </w:tcPr>
          <w:p w14:paraId="2D99D80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w:t>
            </w:r>
          </w:p>
        </w:tc>
        <w:tc>
          <w:tcPr>
            <w:tcW w:w="0" w:type="auto"/>
            <w:gridSpan w:val="9"/>
            <w:tcBorders>
              <w:top w:val="nil"/>
              <w:left w:val="nil"/>
              <w:bottom w:val="nil"/>
              <w:right w:val="nil"/>
            </w:tcBorders>
            <w:shd w:val="clear" w:color="auto" w:fill="DDFFEB"/>
            <w:vAlign w:val="center"/>
            <w:hideMark/>
          </w:tcPr>
          <w:p w14:paraId="02009847"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NABAVU PROIZVEDENE DUGOTRAJ.IMOVINE</w:t>
            </w:r>
          </w:p>
        </w:tc>
        <w:tc>
          <w:tcPr>
            <w:tcW w:w="0" w:type="auto"/>
            <w:tcBorders>
              <w:top w:val="nil"/>
              <w:left w:val="nil"/>
              <w:bottom w:val="nil"/>
              <w:right w:val="nil"/>
            </w:tcBorders>
            <w:shd w:val="clear" w:color="auto" w:fill="FFFFFF"/>
            <w:vAlign w:val="center"/>
            <w:hideMark/>
          </w:tcPr>
          <w:p w14:paraId="6BDE7D35"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5.622,80</w:t>
            </w:r>
          </w:p>
        </w:tc>
        <w:tc>
          <w:tcPr>
            <w:tcW w:w="0" w:type="auto"/>
            <w:tcBorders>
              <w:top w:val="nil"/>
              <w:left w:val="nil"/>
              <w:bottom w:val="nil"/>
              <w:right w:val="nil"/>
            </w:tcBorders>
            <w:shd w:val="clear" w:color="auto" w:fill="FFFFFF"/>
            <w:vAlign w:val="center"/>
            <w:hideMark/>
          </w:tcPr>
          <w:p w14:paraId="51765AE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-5.622,80</w:t>
            </w:r>
          </w:p>
        </w:tc>
        <w:tc>
          <w:tcPr>
            <w:tcW w:w="0" w:type="auto"/>
            <w:tcBorders>
              <w:top w:val="nil"/>
              <w:left w:val="nil"/>
              <w:bottom w:val="nil"/>
              <w:right w:val="nil"/>
            </w:tcBorders>
            <w:shd w:val="clear" w:color="auto" w:fill="FFFFFF"/>
            <w:vAlign w:val="center"/>
            <w:hideMark/>
          </w:tcPr>
          <w:p w14:paraId="448A626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0BEDE76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nil"/>
              <w:left w:val="nil"/>
              <w:bottom w:val="nil"/>
              <w:right w:val="nil"/>
            </w:tcBorders>
            <w:shd w:val="clear" w:color="auto" w:fill="FFFFFF"/>
            <w:vAlign w:val="center"/>
            <w:hideMark/>
          </w:tcPr>
          <w:p w14:paraId="40D2458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275AE"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9770C" w14:textId="77777777" w:rsidR="004A7DF4" w:rsidRDefault="004A7DF4">
            <w:pPr>
              <w:rPr>
                <w:sz w:val="20"/>
                <w:szCs w:val="20"/>
              </w:rPr>
            </w:pPr>
          </w:p>
        </w:tc>
      </w:tr>
      <w:tr w:rsidR="004A7DF4" w14:paraId="1C206DB4" w14:textId="77777777" w:rsidTr="004A7DF4">
        <w:trPr>
          <w:tblCellSpacing w:w="15" w:type="dxa"/>
        </w:trPr>
        <w:tc>
          <w:tcPr>
            <w:tcW w:w="0" w:type="auto"/>
            <w:tcBorders>
              <w:top w:val="nil"/>
              <w:left w:val="nil"/>
              <w:bottom w:val="nil"/>
              <w:right w:val="nil"/>
            </w:tcBorders>
            <w:shd w:val="clear" w:color="auto" w:fill="FFFFFF"/>
            <w:vAlign w:val="center"/>
            <w:hideMark/>
          </w:tcPr>
          <w:p w14:paraId="625030F5"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422</w:t>
            </w:r>
          </w:p>
        </w:tc>
        <w:tc>
          <w:tcPr>
            <w:tcW w:w="0" w:type="auto"/>
            <w:gridSpan w:val="7"/>
            <w:tcBorders>
              <w:top w:val="nil"/>
              <w:left w:val="nil"/>
              <w:bottom w:val="nil"/>
              <w:right w:val="nil"/>
            </w:tcBorders>
            <w:shd w:val="clear" w:color="auto" w:fill="FFFFFF"/>
            <w:vAlign w:val="center"/>
            <w:hideMark/>
          </w:tcPr>
          <w:p w14:paraId="3973223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POSTROJENJA I OPREMA</w:t>
            </w:r>
          </w:p>
        </w:tc>
        <w:tc>
          <w:tcPr>
            <w:tcW w:w="0" w:type="auto"/>
            <w:gridSpan w:val="2"/>
            <w:tcBorders>
              <w:top w:val="nil"/>
              <w:left w:val="nil"/>
              <w:bottom w:val="nil"/>
              <w:right w:val="nil"/>
            </w:tcBorders>
            <w:shd w:val="clear" w:color="auto" w:fill="FFFFFF"/>
            <w:vAlign w:val="center"/>
            <w:hideMark/>
          </w:tcPr>
          <w:p w14:paraId="10F3569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31</w:t>
            </w:r>
          </w:p>
        </w:tc>
        <w:tc>
          <w:tcPr>
            <w:tcW w:w="0" w:type="auto"/>
            <w:tcBorders>
              <w:top w:val="nil"/>
              <w:left w:val="nil"/>
              <w:bottom w:val="nil"/>
              <w:right w:val="nil"/>
            </w:tcBorders>
            <w:shd w:val="clear" w:color="auto" w:fill="FFFFFF"/>
            <w:vAlign w:val="center"/>
            <w:hideMark/>
          </w:tcPr>
          <w:p w14:paraId="624DBFD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5.102,80</w:t>
            </w:r>
          </w:p>
        </w:tc>
        <w:tc>
          <w:tcPr>
            <w:tcW w:w="0" w:type="auto"/>
            <w:tcBorders>
              <w:top w:val="nil"/>
              <w:left w:val="nil"/>
              <w:bottom w:val="nil"/>
              <w:right w:val="nil"/>
            </w:tcBorders>
            <w:shd w:val="clear" w:color="auto" w:fill="FFFFFF"/>
            <w:vAlign w:val="center"/>
            <w:hideMark/>
          </w:tcPr>
          <w:p w14:paraId="5BC46A0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-5.102,80</w:t>
            </w:r>
          </w:p>
        </w:tc>
        <w:tc>
          <w:tcPr>
            <w:tcW w:w="0" w:type="auto"/>
            <w:tcBorders>
              <w:top w:val="nil"/>
              <w:left w:val="nil"/>
              <w:bottom w:val="nil"/>
              <w:right w:val="nil"/>
            </w:tcBorders>
            <w:shd w:val="clear" w:color="auto" w:fill="FFFFFF"/>
            <w:vAlign w:val="center"/>
            <w:hideMark/>
          </w:tcPr>
          <w:p w14:paraId="1925463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604AA5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3C07A21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0BE17DE9"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64A8004D" w14:textId="77777777" w:rsidR="004A7DF4" w:rsidRDefault="004A7DF4">
            <w:pPr>
              <w:rPr>
                <w:sz w:val="20"/>
                <w:szCs w:val="20"/>
              </w:rPr>
            </w:pPr>
          </w:p>
        </w:tc>
      </w:tr>
      <w:tr w:rsidR="004A7DF4" w14:paraId="2B00241B" w14:textId="77777777" w:rsidTr="004A7DF4">
        <w:trPr>
          <w:tblCellSpacing w:w="15" w:type="dxa"/>
        </w:trPr>
        <w:tc>
          <w:tcPr>
            <w:tcW w:w="0" w:type="auto"/>
            <w:tcBorders>
              <w:top w:val="nil"/>
              <w:left w:val="nil"/>
              <w:bottom w:val="nil"/>
              <w:right w:val="nil"/>
            </w:tcBorders>
            <w:shd w:val="clear" w:color="auto" w:fill="FFFFFF"/>
            <w:vAlign w:val="center"/>
            <w:hideMark/>
          </w:tcPr>
          <w:p w14:paraId="231D632A"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426</w:t>
            </w:r>
          </w:p>
        </w:tc>
        <w:tc>
          <w:tcPr>
            <w:tcW w:w="0" w:type="auto"/>
            <w:gridSpan w:val="7"/>
            <w:tcBorders>
              <w:top w:val="nil"/>
              <w:left w:val="nil"/>
              <w:bottom w:val="nil"/>
              <w:right w:val="nil"/>
            </w:tcBorders>
            <w:shd w:val="clear" w:color="auto" w:fill="FFFFFF"/>
            <w:vAlign w:val="center"/>
            <w:hideMark/>
          </w:tcPr>
          <w:p w14:paraId="397214C1"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NEMATERIJALNA PROIZVEDENA IMOVINA</w:t>
            </w:r>
          </w:p>
        </w:tc>
        <w:tc>
          <w:tcPr>
            <w:tcW w:w="0" w:type="auto"/>
            <w:gridSpan w:val="2"/>
            <w:tcBorders>
              <w:top w:val="nil"/>
              <w:left w:val="nil"/>
              <w:bottom w:val="nil"/>
              <w:right w:val="nil"/>
            </w:tcBorders>
            <w:shd w:val="clear" w:color="auto" w:fill="FFFFFF"/>
            <w:vAlign w:val="center"/>
            <w:hideMark/>
          </w:tcPr>
          <w:p w14:paraId="6893096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31</w:t>
            </w:r>
          </w:p>
        </w:tc>
        <w:tc>
          <w:tcPr>
            <w:tcW w:w="0" w:type="auto"/>
            <w:tcBorders>
              <w:top w:val="nil"/>
              <w:left w:val="nil"/>
              <w:bottom w:val="nil"/>
              <w:right w:val="nil"/>
            </w:tcBorders>
            <w:shd w:val="clear" w:color="auto" w:fill="FFFFFF"/>
            <w:vAlign w:val="center"/>
            <w:hideMark/>
          </w:tcPr>
          <w:p w14:paraId="6BDD883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520,00</w:t>
            </w:r>
          </w:p>
        </w:tc>
        <w:tc>
          <w:tcPr>
            <w:tcW w:w="0" w:type="auto"/>
            <w:tcBorders>
              <w:top w:val="nil"/>
              <w:left w:val="nil"/>
              <w:bottom w:val="nil"/>
              <w:right w:val="nil"/>
            </w:tcBorders>
            <w:shd w:val="clear" w:color="auto" w:fill="FFFFFF"/>
            <w:vAlign w:val="center"/>
            <w:hideMark/>
          </w:tcPr>
          <w:p w14:paraId="2CBF9C38"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-520,00</w:t>
            </w:r>
          </w:p>
        </w:tc>
        <w:tc>
          <w:tcPr>
            <w:tcW w:w="0" w:type="auto"/>
            <w:tcBorders>
              <w:top w:val="nil"/>
              <w:left w:val="nil"/>
              <w:bottom w:val="nil"/>
              <w:right w:val="nil"/>
            </w:tcBorders>
            <w:shd w:val="clear" w:color="auto" w:fill="FFFFFF"/>
            <w:vAlign w:val="center"/>
            <w:hideMark/>
          </w:tcPr>
          <w:p w14:paraId="4DD8DC1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1380771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42645B5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0,00</w:t>
            </w:r>
          </w:p>
        </w:tc>
        <w:tc>
          <w:tcPr>
            <w:tcW w:w="0" w:type="auto"/>
            <w:tcBorders>
              <w:top w:val="nil"/>
              <w:left w:val="nil"/>
              <w:bottom w:val="nil"/>
              <w:right w:val="nil"/>
            </w:tcBorders>
            <w:shd w:val="clear" w:color="auto" w:fill="FFFFFF"/>
            <w:vAlign w:val="center"/>
            <w:hideMark/>
          </w:tcPr>
          <w:p w14:paraId="1F10A066"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BE63EB2" w14:textId="77777777" w:rsidR="004A7DF4" w:rsidRDefault="004A7DF4">
            <w:pPr>
              <w:rPr>
                <w:sz w:val="20"/>
                <w:szCs w:val="20"/>
              </w:rPr>
            </w:pPr>
          </w:p>
        </w:tc>
      </w:tr>
      <w:tr w:rsidR="004A7DF4" w14:paraId="6FC4BC3F"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5F9C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FCE6B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BF1F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F6C3F"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1897F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8A818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6C9C4"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73BD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0A16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D63C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8D3E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E546D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A7ED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41D44E"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A7D18"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DC38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21823" w14:textId="77777777" w:rsidR="004A7DF4" w:rsidRDefault="004A7DF4">
            <w:pPr>
              <w:rPr>
                <w:sz w:val="20"/>
                <w:szCs w:val="20"/>
              </w:rPr>
            </w:pPr>
          </w:p>
        </w:tc>
      </w:tr>
      <w:tr w:rsidR="004A7DF4" w14:paraId="2B307E8F"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6AC4E"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08BD0A1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Funkcija:</w:t>
            </w:r>
          </w:p>
        </w:tc>
        <w:tc>
          <w:tcPr>
            <w:tcW w:w="0" w:type="auto"/>
            <w:gridSpan w:val="2"/>
            <w:tcBorders>
              <w:top w:val="nil"/>
              <w:left w:val="nil"/>
              <w:bottom w:val="nil"/>
              <w:right w:val="nil"/>
            </w:tcBorders>
            <w:shd w:val="clear" w:color="auto" w:fill="FFFFFF"/>
            <w:vAlign w:val="center"/>
            <w:hideMark/>
          </w:tcPr>
          <w:p w14:paraId="5738374B"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0911</w:t>
            </w:r>
          </w:p>
        </w:tc>
        <w:tc>
          <w:tcPr>
            <w:tcW w:w="0" w:type="auto"/>
            <w:gridSpan w:val="5"/>
            <w:tcBorders>
              <w:top w:val="nil"/>
              <w:left w:val="nil"/>
              <w:bottom w:val="nil"/>
              <w:right w:val="nil"/>
            </w:tcBorders>
            <w:shd w:val="clear" w:color="auto" w:fill="FFFFFF"/>
            <w:vAlign w:val="center"/>
            <w:hideMark/>
          </w:tcPr>
          <w:p w14:paraId="22AE2186" w14:textId="77777777" w:rsidR="004A7DF4" w:rsidRDefault="004A7DF4">
            <w:pPr>
              <w:rPr>
                <w:rFonts w:ascii="Times New Roman CE" w:hAnsi="Times New Roman CE" w:cs="Times New Roman CE"/>
                <w:color w:val="000080"/>
                <w:sz w:val="16"/>
                <w:szCs w:val="16"/>
              </w:rPr>
            </w:pPr>
            <w:r>
              <w:rPr>
                <w:rFonts w:ascii="Times New Roman CE" w:hAnsi="Times New Roman CE" w:cs="Times New Roman CE"/>
                <w:color w:val="000080"/>
                <w:sz w:val="16"/>
                <w:szCs w:val="16"/>
              </w:rPr>
              <w:t>Predškolsko obrazovanje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8CD07" w14:textId="77777777" w:rsidR="004A7DF4" w:rsidRDefault="004A7DF4">
            <w:pPr>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E33A0"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3F4FC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53AAC"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8B21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54C36"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699971" w14:textId="77777777" w:rsidR="004A7DF4" w:rsidRDefault="004A7DF4">
            <w:pPr>
              <w:rPr>
                <w:sz w:val="20"/>
                <w:szCs w:val="20"/>
              </w:rPr>
            </w:pPr>
          </w:p>
        </w:tc>
      </w:tr>
      <w:tr w:rsidR="004A7DF4" w14:paraId="467C7D07" w14:textId="77777777" w:rsidTr="004A7DF4">
        <w:trPr>
          <w:tblCellSpacing w:w="15" w:type="dxa"/>
        </w:trPr>
        <w:tc>
          <w:tcPr>
            <w:tcW w:w="0" w:type="auto"/>
            <w:gridSpan w:val="3"/>
            <w:tcBorders>
              <w:top w:val="nil"/>
              <w:left w:val="nil"/>
              <w:bottom w:val="nil"/>
              <w:right w:val="nil"/>
            </w:tcBorders>
            <w:shd w:val="clear" w:color="auto" w:fill="FFFFFF"/>
            <w:vAlign w:val="center"/>
            <w:hideMark/>
          </w:tcPr>
          <w:p w14:paraId="7E740D1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aktivnost:</w:t>
            </w:r>
          </w:p>
        </w:tc>
        <w:tc>
          <w:tcPr>
            <w:tcW w:w="0" w:type="auto"/>
            <w:gridSpan w:val="3"/>
            <w:tcBorders>
              <w:top w:val="nil"/>
              <w:left w:val="nil"/>
              <w:bottom w:val="nil"/>
              <w:right w:val="nil"/>
            </w:tcBorders>
            <w:shd w:val="clear" w:color="auto" w:fill="A6CAF0"/>
            <w:vAlign w:val="center"/>
            <w:hideMark/>
          </w:tcPr>
          <w:p w14:paraId="4527F138"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A1001-02</w:t>
            </w:r>
          </w:p>
        </w:tc>
        <w:tc>
          <w:tcPr>
            <w:tcW w:w="0" w:type="auto"/>
            <w:gridSpan w:val="4"/>
            <w:tcBorders>
              <w:top w:val="nil"/>
              <w:left w:val="nil"/>
              <w:bottom w:val="nil"/>
              <w:right w:val="nil"/>
            </w:tcBorders>
            <w:shd w:val="clear" w:color="auto" w:fill="A6CAF0"/>
            <w:vAlign w:val="center"/>
            <w:hideMark/>
          </w:tcPr>
          <w:p w14:paraId="285DC989"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FINANCIRANJE REDOVNE DJELATNOSTI MALA ŠKOLA</w:t>
            </w:r>
          </w:p>
        </w:tc>
        <w:tc>
          <w:tcPr>
            <w:tcW w:w="0" w:type="auto"/>
            <w:tcBorders>
              <w:top w:val="nil"/>
              <w:left w:val="nil"/>
              <w:bottom w:val="nil"/>
              <w:right w:val="nil"/>
            </w:tcBorders>
            <w:shd w:val="clear" w:color="auto" w:fill="FFFFFF"/>
            <w:vAlign w:val="center"/>
            <w:hideMark/>
          </w:tcPr>
          <w:p w14:paraId="31095E9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31.460,39</w:t>
            </w:r>
          </w:p>
        </w:tc>
        <w:tc>
          <w:tcPr>
            <w:tcW w:w="0" w:type="auto"/>
            <w:tcBorders>
              <w:top w:val="nil"/>
              <w:left w:val="nil"/>
              <w:bottom w:val="nil"/>
              <w:right w:val="nil"/>
            </w:tcBorders>
            <w:shd w:val="clear" w:color="auto" w:fill="FFFFFF"/>
            <w:vAlign w:val="center"/>
            <w:hideMark/>
          </w:tcPr>
          <w:p w14:paraId="4F7EAE2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-5.509,42</w:t>
            </w:r>
          </w:p>
        </w:tc>
        <w:tc>
          <w:tcPr>
            <w:tcW w:w="0" w:type="auto"/>
            <w:tcBorders>
              <w:top w:val="nil"/>
              <w:left w:val="nil"/>
              <w:bottom w:val="nil"/>
              <w:right w:val="nil"/>
            </w:tcBorders>
            <w:shd w:val="clear" w:color="auto" w:fill="FFFFFF"/>
            <w:vAlign w:val="center"/>
            <w:hideMark/>
          </w:tcPr>
          <w:p w14:paraId="49ED070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25.950,97</w:t>
            </w:r>
          </w:p>
        </w:tc>
        <w:tc>
          <w:tcPr>
            <w:tcW w:w="0" w:type="auto"/>
            <w:tcBorders>
              <w:top w:val="nil"/>
              <w:left w:val="nil"/>
              <w:bottom w:val="nil"/>
              <w:right w:val="nil"/>
            </w:tcBorders>
            <w:shd w:val="clear" w:color="auto" w:fill="FFFFFF"/>
            <w:vAlign w:val="center"/>
            <w:hideMark/>
          </w:tcPr>
          <w:p w14:paraId="253496F4"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0,61</w:t>
            </w:r>
          </w:p>
        </w:tc>
        <w:tc>
          <w:tcPr>
            <w:tcW w:w="0" w:type="auto"/>
            <w:gridSpan w:val="2"/>
            <w:tcBorders>
              <w:top w:val="nil"/>
              <w:left w:val="nil"/>
              <w:bottom w:val="nil"/>
              <w:right w:val="nil"/>
            </w:tcBorders>
            <w:shd w:val="clear" w:color="auto" w:fill="FFFFFF"/>
            <w:vAlign w:val="center"/>
            <w:hideMark/>
          </w:tcPr>
          <w:p w14:paraId="6D8FD39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48C70" w14:textId="77777777" w:rsidR="004A7DF4" w:rsidRDefault="004A7DF4">
            <w:pPr>
              <w:jc w:val="right"/>
              <w:rPr>
                <w:rFonts w:ascii="Times New Roman CE" w:hAnsi="Times New Roman CE" w:cs="Times New Roman CE"/>
                <w:color w:val="000080"/>
                <w:sz w:val="16"/>
                <w:szCs w:val="16"/>
              </w:rPr>
            </w:pPr>
          </w:p>
        </w:tc>
      </w:tr>
      <w:tr w:rsidR="004A7DF4" w14:paraId="5C3574BB" w14:textId="77777777" w:rsidTr="004A7DF4">
        <w:trPr>
          <w:tblCellSpacing w:w="15" w:type="dxa"/>
        </w:trPr>
        <w:tc>
          <w:tcPr>
            <w:tcW w:w="0" w:type="auto"/>
            <w:tcBorders>
              <w:top w:val="nil"/>
              <w:left w:val="nil"/>
              <w:bottom w:val="nil"/>
              <w:right w:val="nil"/>
            </w:tcBorders>
            <w:shd w:val="clear" w:color="auto" w:fill="FFFFFF"/>
            <w:vAlign w:val="center"/>
            <w:hideMark/>
          </w:tcPr>
          <w:p w14:paraId="30D5554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w:t>
            </w:r>
          </w:p>
        </w:tc>
        <w:tc>
          <w:tcPr>
            <w:tcW w:w="0" w:type="auto"/>
            <w:gridSpan w:val="9"/>
            <w:tcBorders>
              <w:top w:val="nil"/>
              <w:left w:val="nil"/>
              <w:bottom w:val="nil"/>
              <w:right w:val="nil"/>
            </w:tcBorders>
            <w:shd w:val="clear" w:color="auto" w:fill="DDFFEB"/>
            <w:vAlign w:val="center"/>
            <w:hideMark/>
          </w:tcPr>
          <w:p w14:paraId="03364A1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ZAPOSLENE</w:t>
            </w:r>
          </w:p>
        </w:tc>
        <w:tc>
          <w:tcPr>
            <w:tcW w:w="0" w:type="auto"/>
            <w:tcBorders>
              <w:top w:val="nil"/>
              <w:left w:val="nil"/>
              <w:bottom w:val="nil"/>
              <w:right w:val="nil"/>
            </w:tcBorders>
            <w:shd w:val="clear" w:color="auto" w:fill="FFFFFF"/>
            <w:vAlign w:val="center"/>
            <w:hideMark/>
          </w:tcPr>
          <w:p w14:paraId="54C3E82E"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27.441,10</w:t>
            </w:r>
          </w:p>
        </w:tc>
        <w:tc>
          <w:tcPr>
            <w:tcW w:w="0" w:type="auto"/>
            <w:tcBorders>
              <w:top w:val="nil"/>
              <w:left w:val="nil"/>
              <w:bottom w:val="nil"/>
              <w:right w:val="nil"/>
            </w:tcBorders>
            <w:shd w:val="clear" w:color="auto" w:fill="FFFFFF"/>
            <w:vAlign w:val="center"/>
            <w:hideMark/>
          </w:tcPr>
          <w:p w14:paraId="7AAF1888"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-5.114,92</w:t>
            </w:r>
          </w:p>
        </w:tc>
        <w:tc>
          <w:tcPr>
            <w:tcW w:w="0" w:type="auto"/>
            <w:tcBorders>
              <w:top w:val="nil"/>
              <w:left w:val="nil"/>
              <w:bottom w:val="nil"/>
              <w:right w:val="nil"/>
            </w:tcBorders>
            <w:shd w:val="clear" w:color="auto" w:fill="FFFFFF"/>
            <w:vAlign w:val="center"/>
            <w:hideMark/>
          </w:tcPr>
          <w:p w14:paraId="2A4D18D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22.326,18</w:t>
            </w:r>
          </w:p>
        </w:tc>
        <w:tc>
          <w:tcPr>
            <w:tcW w:w="0" w:type="auto"/>
            <w:tcBorders>
              <w:top w:val="nil"/>
              <w:left w:val="nil"/>
              <w:bottom w:val="nil"/>
              <w:right w:val="nil"/>
            </w:tcBorders>
            <w:shd w:val="clear" w:color="auto" w:fill="FFFFFF"/>
            <w:vAlign w:val="center"/>
            <w:hideMark/>
          </w:tcPr>
          <w:p w14:paraId="6ABF88B6"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0,53</w:t>
            </w:r>
          </w:p>
        </w:tc>
        <w:tc>
          <w:tcPr>
            <w:tcW w:w="0" w:type="auto"/>
            <w:tcBorders>
              <w:top w:val="nil"/>
              <w:left w:val="nil"/>
              <w:bottom w:val="nil"/>
              <w:right w:val="nil"/>
            </w:tcBorders>
            <w:shd w:val="clear" w:color="auto" w:fill="FFFFFF"/>
            <w:vAlign w:val="center"/>
            <w:hideMark/>
          </w:tcPr>
          <w:p w14:paraId="50EC9152"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81,36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FE383"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7E193" w14:textId="77777777" w:rsidR="004A7DF4" w:rsidRDefault="004A7DF4">
            <w:pPr>
              <w:rPr>
                <w:sz w:val="20"/>
                <w:szCs w:val="20"/>
              </w:rPr>
            </w:pPr>
          </w:p>
        </w:tc>
      </w:tr>
      <w:tr w:rsidR="004A7DF4" w14:paraId="4DD46365" w14:textId="77777777" w:rsidTr="004A7DF4">
        <w:trPr>
          <w:tblCellSpacing w:w="15" w:type="dxa"/>
        </w:trPr>
        <w:tc>
          <w:tcPr>
            <w:tcW w:w="0" w:type="auto"/>
            <w:tcBorders>
              <w:top w:val="nil"/>
              <w:left w:val="nil"/>
              <w:bottom w:val="nil"/>
              <w:right w:val="nil"/>
            </w:tcBorders>
            <w:shd w:val="clear" w:color="auto" w:fill="FFFFFF"/>
            <w:vAlign w:val="center"/>
            <w:hideMark/>
          </w:tcPr>
          <w:p w14:paraId="09CC09D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311</w:t>
            </w:r>
          </w:p>
        </w:tc>
        <w:tc>
          <w:tcPr>
            <w:tcW w:w="0" w:type="auto"/>
            <w:gridSpan w:val="7"/>
            <w:tcBorders>
              <w:top w:val="nil"/>
              <w:left w:val="nil"/>
              <w:bottom w:val="nil"/>
              <w:right w:val="nil"/>
            </w:tcBorders>
            <w:shd w:val="clear" w:color="auto" w:fill="FFFFFF"/>
            <w:vAlign w:val="center"/>
            <w:hideMark/>
          </w:tcPr>
          <w:p w14:paraId="73A26A20"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PLAĆE</w:t>
            </w:r>
          </w:p>
        </w:tc>
        <w:tc>
          <w:tcPr>
            <w:tcW w:w="0" w:type="auto"/>
            <w:gridSpan w:val="2"/>
            <w:tcBorders>
              <w:top w:val="nil"/>
              <w:left w:val="nil"/>
              <w:bottom w:val="nil"/>
              <w:right w:val="nil"/>
            </w:tcBorders>
            <w:shd w:val="clear" w:color="auto" w:fill="FFFFFF"/>
            <w:vAlign w:val="center"/>
            <w:hideMark/>
          </w:tcPr>
          <w:p w14:paraId="38CE327B"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59735F0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22.181,17</w:t>
            </w:r>
          </w:p>
        </w:tc>
        <w:tc>
          <w:tcPr>
            <w:tcW w:w="0" w:type="auto"/>
            <w:tcBorders>
              <w:top w:val="nil"/>
              <w:left w:val="nil"/>
              <w:bottom w:val="nil"/>
              <w:right w:val="nil"/>
            </w:tcBorders>
            <w:shd w:val="clear" w:color="auto" w:fill="FFFFFF"/>
            <w:vAlign w:val="center"/>
            <w:hideMark/>
          </w:tcPr>
          <w:p w14:paraId="3A11F1F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-3.575,00</w:t>
            </w:r>
          </w:p>
        </w:tc>
        <w:tc>
          <w:tcPr>
            <w:tcW w:w="0" w:type="auto"/>
            <w:tcBorders>
              <w:top w:val="nil"/>
              <w:left w:val="nil"/>
              <w:bottom w:val="nil"/>
              <w:right w:val="nil"/>
            </w:tcBorders>
            <w:shd w:val="clear" w:color="auto" w:fill="FFFFFF"/>
            <w:vAlign w:val="center"/>
            <w:hideMark/>
          </w:tcPr>
          <w:p w14:paraId="5D7CDA8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18.606,17</w:t>
            </w:r>
          </w:p>
        </w:tc>
        <w:tc>
          <w:tcPr>
            <w:tcW w:w="0" w:type="auto"/>
            <w:tcBorders>
              <w:top w:val="nil"/>
              <w:left w:val="nil"/>
              <w:bottom w:val="nil"/>
              <w:right w:val="nil"/>
            </w:tcBorders>
            <w:shd w:val="clear" w:color="auto" w:fill="FFFFFF"/>
            <w:vAlign w:val="center"/>
            <w:hideMark/>
          </w:tcPr>
          <w:p w14:paraId="19D7B3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0,44</w:t>
            </w:r>
          </w:p>
        </w:tc>
        <w:tc>
          <w:tcPr>
            <w:tcW w:w="0" w:type="auto"/>
            <w:tcBorders>
              <w:top w:val="nil"/>
              <w:left w:val="nil"/>
              <w:bottom w:val="nil"/>
              <w:right w:val="nil"/>
            </w:tcBorders>
            <w:shd w:val="clear" w:color="auto" w:fill="FFFFFF"/>
            <w:vAlign w:val="center"/>
            <w:hideMark/>
          </w:tcPr>
          <w:p w14:paraId="030DFC2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83,88</w:t>
            </w:r>
          </w:p>
        </w:tc>
        <w:tc>
          <w:tcPr>
            <w:tcW w:w="0" w:type="auto"/>
            <w:tcBorders>
              <w:top w:val="nil"/>
              <w:left w:val="nil"/>
              <w:bottom w:val="nil"/>
              <w:right w:val="nil"/>
            </w:tcBorders>
            <w:shd w:val="clear" w:color="auto" w:fill="FFFFFF"/>
            <w:vAlign w:val="center"/>
            <w:hideMark/>
          </w:tcPr>
          <w:p w14:paraId="4A8F6F62"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7BB0EF2C" w14:textId="77777777" w:rsidR="004A7DF4" w:rsidRDefault="004A7DF4">
            <w:pPr>
              <w:rPr>
                <w:sz w:val="20"/>
                <w:szCs w:val="20"/>
              </w:rPr>
            </w:pPr>
          </w:p>
        </w:tc>
      </w:tr>
      <w:tr w:rsidR="004A7DF4" w14:paraId="19668B33" w14:textId="77777777" w:rsidTr="004A7DF4">
        <w:trPr>
          <w:tblCellSpacing w:w="15" w:type="dxa"/>
        </w:trPr>
        <w:tc>
          <w:tcPr>
            <w:tcW w:w="0" w:type="auto"/>
            <w:tcBorders>
              <w:top w:val="nil"/>
              <w:left w:val="nil"/>
              <w:bottom w:val="nil"/>
              <w:right w:val="nil"/>
            </w:tcBorders>
            <w:shd w:val="clear" w:color="auto" w:fill="FFFFFF"/>
            <w:vAlign w:val="center"/>
            <w:hideMark/>
          </w:tcPr>
          <w:p w14:paraId="67F5EFA2"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312</w:t>
            </w:r>
          </w:p>
        </w:tc>
        <w:tc>
          <w:tcPr>
            <w:tcW w:w="0" w:type="auto"/>
            <w:gridSpan w:val="7"/>
            <w:tcBorders>
              <w:top w:val="nil"/>
              <w:left w:val="nil"/>
              <w:bottom w:val="nil"/>
              <w:right w:val="nil"/>
            </w:tcBorders>
            <w:shd w:val="clear" w:color="auto" w:fill="FFFFFF"/>
            <w:vAlign w:val="center"/>
            <w:hideMark/>
          </w:tcPr>
          <w:p w14:paraId="60F700C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OSTALI RASHODI ZA ZAPOSLENE</w:t>
            </w:r>
          </w:p>
        </w:tc>
        <w:tc>
          <w:tcPr>
            <w:tcW w:w="0" w:type="auto"/>
            <w:gridSpan w:val="2"/>
            <w:tcBorders>
              <w:top w:val="nil"/>
              <w:left w:val="nil"/>
              <w:bottom w:val="nil"/>
              <w:right w:val="nil"/>
            </w:tcBorders>
            <w:shd w:val="clear" w:color="auto" w:fill="FFFFFF"/>
            <w:vAlign w:val="center"/>
            <w:hideMark/>
          </w:tcPr>
          <w:p w14:paraId="7EE6A856"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w:t>
            </w:r>
          </w:p>
        </w:tc>
        <w:tc>
          <w:tcPr>
            <w:tcW w:w="0" w:type="auto"/>
            <w:tcBorders>
              <w:top w:val="nil"/>
              <w:left w:val="nil"/>
              <w:bottom w:val="nil"/>
              <w:right w:val="nil"/>
            </w:tcBorders>
            <w:shd w:val="clear" w:color="auto" w:fill="FFFFFF"/>
            <w:vAlign w:val="center"/>
            <w:hideMark/>
          </w:tcPr>
          <w:p w14:paraId="71D4F2B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1.600,00</w:t>
            </w:r>
          </w:p>
        </w:tc>
        <w:tc>
          <w:tcPr>
            <w:tcW w:w="0" w:type="auto"/>
            <w:tcBorders>
              <w:top w:val="nil"/>
              <w:left w:val="nil"/>
              <w:bottom w:val="nil"/>
              <w:right w:val="nil"/>
            </w:tcBorders>
            <w:shd w:val="clear" w:color="auto" w:fill="FFFFFF"/>
            <w:vAlign w:val="center"/>
            <w:hideMark/>
          </w:tcPr>
          <w:p w14:paraId="1170198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-950,00</w:t>
            </w:r>
          </w:p>
        </w:tc>
        <w:tc>
          <w:tcPr>
            <w:tcW w:w="0" w:type="auto"/>
            <w:tcBorders>
              <w:top w:val="nil"/>
              <w:left w:val="nil"/>
              <w:bottom w:val="nil"/>
              <w:right w:val="nil"/>
            </w:tcBorders>
            <w:shd w:val="clear" w:color="auto" w:fill="FFFFFF"/>
            <w:vAlign w:val="center"/>
            <w:hideMark/>
          </w:tcPr>
          <w:p w14:paraId="1490B2DB"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650,00</w:t>
            </w:r>
          </w:p>
        </w:tc>
        <w:tc>
          <w:tcPr>
            <w:tcW w:w="0" w:type="auto"/>
            <w:tcBorders>
              <w:top w:val="nil"/>
              <w:left w:val="nil"/>
              <w:bottom w:val="nil"/>
              <w:right w:val="nil"/>
            </w:tcBorders>
            <w:shd w:val="clear" w:color="auto" w:fill="FFFFFF"/>
            <w:vAlign w:val="center"/>
            <w:hideMark/>
          </w:tcPr>
          <w:p w14:paraId="0E2A285E"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0,02</w:t>
            </w:r>
          </w:p>
        </w:tc>
        <w:tc>
          <w:tcPr>
            <w:tcW w:w="0" w:type="auto"/>
            <w:tcBorders>
              <w:top w:val="nil"/>
              <w:left w:val="nil"/>
              <w:bottom w:val="nil"/>
              <w:right w:val="nil"/>
            </w:tcBorders>
            <w:shd w:val="clear" w:color="auto" w:fill="FFFFFF"/>
            <w:vAlign w:val="center"/>
            <w:hideMark/>
          </w:tcPr>
          <w:p w14:paraId="025B6975"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40,63</w:t>
            </w:r>
          </w:p>
        </w:tc>
        <w:tc>
          <w:tcPr>
            <w:tcW w:w="0" w:type="auto"/>
            <w:tcBorders>
              <w:top w:val="nil"/>
              <w:left w:val="nil"/>
              <w:bottom w:val="nil"/>
              <w:right w:val="nil"/>
            </w:tcBorders>
            <w:shd w:val="clear" w:color="auto" w:fill="FFFFFF"/>
            <w:vAlign w:val="center"/>
            <w:hideMark/>
          </w:tcPr>
          <w:p w14:paraId="07E94FAD"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1CA24CBC" w14:textId="77777777" w:rsidR="004A7DF4" w:rsidRDefault="004A7DF4">
            <w:pPr>
              <w:rPr>
                <w:sz w:val="20"/>
                <w:szCs w:val="20"/>
              </w:rPr>
            </w:pPr>
          </w:p>
        </w:tc>
      </w:tr>
      <w:tr w:rsidR="004A7DF4" w14:paraId="7B8787BF" w14:textId="77777777" w:rsidTr="004A7DF4">
        <w:trPr>
          <w:tblCellSpacing w:w="15" w:type="dxa"/>
        </w:trPr>
        <w:tc>
          <w:tcPr>
            <w:tcW w:w="0" w:type="auto"/>
            <w:tcBorders>
              <w:top w:val="nil"/>
              <w:left w:val="nil"/>
              <w:bottom w:val="nil"/>
              <w:right w:val="nil"/>
            </w:tcBorders>
            <w:shd w:val="clear" w:color="auto" w:fill="FFFFFF"/>
            <w:vAlign w:val="center"/>
            <w:hideMark/>
          </w:tcPr>
          <w:p w14:paraId="0DF6F5FD"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lastRenderedPageBreak/>
              <w:t>313</w:t>
            </w:r>
          </w:p>
        </w:tc>
        <w:tc>
          <w:tcPr>
            <w:tcW w:w="0" w:type="auto"/>
            <w:gridSpan w:val="7"/>
            <w:tcBorders>
              <w:top w:val="nil"/>
              <w:left w:val="nil"/>
              <w:bottom w:val="nil"/>
              <w:right w:val="nil"/>
            </w:tcBorders>
            <w:shd w:val="clear" w:color="auto" w:fill="FFFFFF"/>
            <w:vAlign w:val="center"/>
            <w:hideMark/>
          </w:tcPr>
          <w:p w14:paraId="5647AD8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DOPRINOSI NA PLAĆE</w:t>
            </w:r>
          </w:p>
        </w:tc>
        <w:tc>
          <w:tcPr>
            <w:tcW w:w="0" w:type="auto"/>
            <w:gridSpan w:val="2"/>
            <w:tcBorders>
              <w:top w:val="nil"/>
              <w:left w:val="nil"/>
              <w:bottom w:val="nil"/>
              <w:right w:val="nil"/>
            </w:tcBorders>
            <w:shd w:val="clear" w:color="auto" w:fill="FFFFFF"/>
            <w:vAlign w:val="center"/>
            <w:hideMark/>
          </w:tcPr>
          <w:p w14:paraId="16DA2373"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w:t>
            </w:r>
          </w:p>
        </w:tc>
        <w:tc>
          <w:tcPr>
            <w:tcW w:w="0" w:type="auto"/>
            <w:tcBorders>
              <w:top w:val="nil"/>
              <w:left w:val="nil"/>
              <w:bottom w:val="nil"/>
              <w:right w:val="nil"/>
            </w:tcBorders>
            <w:shd w:val="clear" w:color="auto" w:fill="FFFFFF"/>
            <w:vAlign w:val="center"/>
            <w:hideMark/>
          </w:tcPr>
          <w:p w14:paraId="498EC2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3.659,93</w:t>
            </w:r>
          </w:p>
        </w:tc>
        <w:tc>
          <w:tcPr>
            <w:tcW w:w="0" w:type="auto"/>
            <w:tcBorders>
              <w:top w:val="nil"/>
              <w:left w:val="nil"/>
              <w:bottom w:val="nil"/>
              <w:right w:val="nil"/>
            </w:tcBorders>
            <w:shd w:val="clear" w:color="auto" w:fill="FFFFFF"/>
            <w:vAlign w:val="center"/>
            <w:hideMark/>
          </w:tcPr>
          <w:p w14:paraId="04C88C8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-589,92</w:t>
            </w:r>
          </w:p>
        </w:tc>
        <w:tc>
          <w:tcPr>
            <w:tcW w:w="0" w:type="auto"/>
            <w:tcBorders>
              <w:top w:val="nil"/>
              <w:left w:val="nil"/>
              <w:bottom w:val="nil"/>
              <w:right w:val="nil"/>
            </w:tcBorders>
            <w:shd w:val="clear" w:color="auto" w:fill="FFFFFF"/>
            <w:vAlign w:val="center"/>
            <w:hideMark/>
          </w:tcPr>
          <w:p w14:paraId="1CC403B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3.070,01</w:t>
            </w:r>
          </w:p>
        </w:tc>
        <w:tc>
          <w:tcPr>
            <w:tcW w:w="0" w:type="auto"/>
            <w:tcBorders>
              <w:top w:val="nil"/>
              <w:left w:val="nil"/>
              <w:bottom w:val="nil"/>
              <w:right w:val="nil"/>
            </w:tcBorders>
            <w:shd w:val="clear" w:color="auto" w:fill="FFFFFF"/>
            <w:vAlign w:val="center"/>
            <w:hideMark/>
          </w:tcPr>
          <w:p w14:paraId="26CE5F51"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0,07</w:t>
            </w:r>
          </w:p>
        </w:tc>
        <w:tc>
          <w:tcPr>
            <w:tcW w:w="0" w:type="auto"/>
            <w:tcBorders>
              <w:top w:val="nil"/>
              <w:left w:val="nil"/>
              <w:bottom w:val="nil"/>
              <w:right w:val="nil"/>
            </w:tcBorders>
            <w:shd w:val="clear" w:color="auto" w:fill="FFFFFF"/>
            <w:vAlign w:val="center"/>
            <w:hideMark/>
          </w:tcPr>
          <w:p w14:paraId="562B5AE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83,88</w:t>
            </w:r>
          </w:p>
        </w:tc>
        <w:tc>
          <w:tcPr>
            <w:tcW w:w="0" w:type="auto"/>
            <w:tcBorders>
              <w:top w:val="nil"/>
              <w:left w:val="nil"/>
              <w:bottom w:val="nil"/>
              <w:right w:val="nil"/>
            </w:tcBorders>
            <w:shd w:val="clear" w:color="auto" w:fill="FFFFFF"/>
            <w:vAlign w:val="center"/>
            <w:hideMark/>
          </w:tcPr>
          <w:p w14:paraId="584A22E8"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2F2A0ED3" w14:textId="77777777" w:rsidR="004A7DF4" w:rsidRDefault="004A7DF4">
            <w:pPr>
              <w:rPr>
                <w:sz w:val="20"/>
                <w:szCs w:val="20"/>
              </w:rPr>
            </w:pPr>
          </w:p>
        </w:tc>
      </w:tr>
      <w:tr w:rsidR="004A7DF4" w14:paraId="18410BF7" w14:textId="77777777" w:rsidTr="004A7DF4">
        <w:trPr>
          <w:tblCellSpacing w:w="15" w:type="dxa"/>
        </w:trPr>
        <w:tc>
          <w:tcPr>
            <w:tcW w:w="0" w:type="auto"/>
            <w:tcBorders>
              <w:top w:val="nil"/>
              <w:left w:val="nil"/>
              <w:bottom w:val="nil"/>
              <w:right w:val="nil"/>
            </w:tcBorders>
            <w:shd w:val="clear" w:color="auto" w:fill="FFFFFF"/>
            <w:vAlign w:val="center"/>
            <w:hideMark/>
          </w:tcPr>
          <w:p w14:paraId="196F951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w:t>
            </w:r>
          </w:p>
        </w:tc>
        <w:tc>
          <w:tcPr>
            <w:tcW w:w="0" w:type="auto"/>
            <w:gridSpan w:val="9"/>
            <w:tcBorders>
              <w:top w:val="nil"/>
              <w:left w:val="nil"/>
              <w:bottom w:val="nil"/>
              <w:right w:val="nil"/>
            </w:tcBorders>
            <w:shd w:val="clear" w:color="auto" w:fill="DDFFEB"/>
            <w:vAlign w:val="center"/>
            <w:hideMark/>
          </w:tcPr>
          <w:p w14:paraId="68B739A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MATERIJALNI RASHODI</w:t>
            </w:r>
          </w:p>
        </w:tc>
        <w:tc>
          <w:tcPr>
            <w:tcW w:w="0" w:type="auto"/>
            <w:tcBorders>
              <w:top w:val="nil"/>
              <w:left w:val="nil"/>
              <w:bottom w:val="nil"/>
              <w:right w:val="nil"/>
            </w:tcBorders>
            <w:shd w:val="clear" w:color="auto" w:fill="FFFFFF"/>
            <w:vAlign w:val="center"/>
            <w:hideMark/>
          </w:tcPr>
          <w:p w14:paraId="582B41D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4.019,29</w:t>
            </w:r>
          </w:p>
        </w:tc>
        <w:tc>
          <w:tcPr>
            <w:tcW w:w="0" w:type="auto"/>
            <w:tcBorders>
              <w:top w:val="nil"/>
              <w:left w:val="nil"/>
              <w:bottom w:val="nil"/>
              <w:right w:val="nil"/>
            </w:tcBorders>
            <w:shd w:val="clear" w:color="auto" w:fill="FFFFFF"/>
            <w:vAlign w:val="center"/>
            <w:hideMark/>
          </w:tcPr>
          <w:p w14:paraId="0E889E5C"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-394,50</w:t>
            </w:r>
          </w:p>
        </w:tc>
        <w:tc>
          <w:tcPr>
            <w:tcW w:w="0" w:type="auto"/>
            <w:tcBorders>
              <w:top w:val="nil"/>
              <w:left w:val="nil"/>
              <w:bottom w:val="nil"/>
              <w:right w:val="nil"/>
            </w:tcBorders>
            <w:shd w:val="clear" w:color="auto" w:fill="FFFFFF"/>
            <w:vAlign w:val="center"/>
            <w:hideMark/>
          </w:tcPr>
          <w:p w14:paraId="2A2FE21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3.624,79</w:t>
            </w:r>
          </w:p>
        </w:tc>
        <w:tc>
          <w:tcPr>
            <w:tcW w:w="0" w:type="auto"/>
            <w:tcBorders>
              <w:top w:val="nil"/>
              <w:left w:val="nil"/>
              <w:bottom w:val="nil"/>
              <w:right w:val="nil"/>
            </w:tcBorders>
            <w:shd w:val="clear" w:color="auto" w:fill="FFFFFF"/>
            <w:vAlign w:val="center"/>
            <w:hideMark/>
          </w:tcPr>
          <w:p w14:paraId="0A00C4A7"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0,09</w:t>
            </w:r>
          </w:p>
        </w:tc>
        <w:tc>
          <w:tcPr>
            <w:tcW w:w="0" w:type="auto"/>
            <w:tcBorders>
              <w:top w:val="nil"/>
              <w:left w:val="nil"/>
              <w:bottom w:val="nil"/>
              <w:right w:val="nil"/>
            </w:tcBorders>
            <w:shd w:val="clear" w:color="auto" w:fill="FFFFFF"/>
            <w:vAlign w:val="center"/>
            <w:hideMark/>
          </w:tcPr>
          <w:p w14:paraId="5A84F4A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90,18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AE7DD"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DD569" w14:textId="77777777" w:rsidR="004A7DF4" w:rsidRDefault="004A7DF4">
            <w:pPr>
              <w:rPr>
                <w:sz w:val="20"/>
                <w:szCs w:val="20"/>
              </w:rPr>
            </w:pPr>
          </w:p>
        </w:tc>
      </w:tr>
      <w:tr w:rsidR="004A7DF4" w14:paraId="2085C39E" w14:textId="77777777" w:rsidTr="004A7DF4">
        <w:trPr>
          <w:tblCellSpacing w:w="15" w:type="dxa"/>
        </w:trPr>
        <w:tc>
          <w:tcPr>
            <w:tcW w:w="0" w:type="auto"/>
            <w:tcBorders>
              <w:top w:val="nil"/>
              <w:left w:val="nil"/>
              <w:bottom w:val="nil"/>
              <w:right w:val="nil"/>
            </w:tcBorders>
            <w:shd w:val="clear" w:color="auto" w:fill="FFFFFF"/>
            <w:vAlign w:val="center"/>
            <w:hideMark/>
          </w:tcPr>
          <w:p w14:paraId="1274CF16"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321</w:t>
            </w:r>
          </w:p>
        </w:tc>
        <w:tc>
          <w:tcPr>
            <w:tcW w:w="0" w:type="auto"/>
            <w:gridSpan w:val="7"/>
            <w:tcBorders>
              <w:top w:val="nil"/>
              <w:left w:val="nil"/>
              <w:bottom w:val="nil"/>
              <w:right w:val="nil"/>
            </w:tcBorders>
            <w:shd w:val="clear" w:color="auto" w:fill="FFFFFF"/>
            <w:vAlign w:val="center"/>
            <w:hideMark/>
          </w:tcPr>
          <w:p w14:paraId="263935F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NAKNADE TROŠKOVA ZAPOSLENIMA</w:t>
            </w:r>
          </w:p>
        </w:tc>
        <w:tc>
          <w:tcPr>
            <w:tcW w:w="0" w:type="auto"/>
            <w:gridSpan w:val="2"/>
            <w:tcBorders>
              <w:top w:val="nil"/>
              <w:left w:val="nil"/>
              <w:bottom w:val="nil"/>
              <w:right w:val="nil"/>
            </w:tcBorders>
            <w:shd w:val="clear" w:color="auto" w:fill="FFFFFF"/>
            <w:vAlign w:val="center"/>
            <w:hideMark/>
          </w:tcPr>
          <w:p w14:paraId="7BD9112F"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13 31</w:t>
            </w:r>
          </w:p>
        </w:tc>
        <w:tc>
          <w:tcPr>
            <w:tcW w:w="0" w:type="auto"/>
            <w:tcBorders>
              <w:top w:val="nil"/>
              <w:left w:val="nil"/>
              <w:bottom w:val="nil"/>
              <w:right w:val="nil"/>
            </w:tcBorders>
            <w:shd w:val="clear" w:color="auto" w:fill="FFFFFF"/>
            <w:vAlign w:val="center"/>
            <w:hideMark/>
          </w:tcPr>
          <w:p w14:paraId="517535F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1.904,41</w:t>
            </w:r>
          </w:p>
        </w:tc>
        <w:tc>
          <w:tcPr>
            <w:tcW w:w="0" w:type="auto"/>
            <w:tcBorders>
              <w:top w:val="nil"/>
              <w:left w:val="nil"/>
              <w:bottom w:val="nil"/>
              <w:right w:val="nil"/>
            </w:tcBorders>
            <w:shd w:val="clear" w:color="auto" w:fill="FFFFFF"/>
            <w:vAlign w:val="center"/>
            <w:hideMark/>
          </w:tcPr>
          <w:p w14:paraId="18A3B17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-82,61</w:t>
            </w:r>
          </w:p>
        </w:tc>
        <w:tc>
          <w:tcPr>
            <w:tcW w:w="0" w:type="auto"/>
            <w:tcBorders>
              <w:top w:val="nil"/>
              <w:left w:val="nil"/>
              <w:bottom w:val="nil"/>
              <w:right w:val="nil"/>
            </w:tcBorders>
            <w:shd w:val="clear" w:color="auto" w:fill="FFFFFF"/>
            <w:vAlign w:val="center"/>
            <w:hideMark/>
          </w:tcPr>
          <w:p w14:paraId="5ADC5502"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1.821,80</w:t>
            </w:r>
          </w:p>
        </w:tc>
        <w:tc>
          <w:tcPr>
            <w:tcW w:w="0" w:type="auto"/>
            <w:tcBorders>
              <w:top w:val="nil"/>
              <w:left w:val="nil"/>
              <w:bottom w:val="nil"/>
              <w:right w:val="nil"/>
            </w:tcBorders>
            <w:shd w:val="clear" w:color="auto" w:fill="FFFFFF"/>
            <w:vAlign w:val="center"/>
            <w:hideMark/>
          </w:tcPr>
          <w:p w14:paraId="51B616B3"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0,04</w:t>
            </w:r>
          </w:p>
        </w:tc>
        <w:tc>
          <w:tcPr>
            <w:tcW w:w="0" w:type="auto"/>
            <w:tcBorders>
              <w:top w:val="nil"/>
              <w:left w:val="nil"/>
              <w:bottom w:val="nil"/>
              <w:right w:val="nil"/>
            </w:tcBorders>
            <w:shd w:val="clear" w:color="auto" w:fill="FFFFFF"/>
            <w:vAlign w:val="center"/>
            <w:hideMark/>
          </w:tcPr>
          <w:p w14:paraId="5191BD3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95,66</w:t>
            </w:r>
          </w:p>
        </w:tc>
        <w:tc>
          <w:tcPr>
            <w:tcW w:w="0" w:type="auto"/>
            <w:tcBorders>
              <w:top w:val="nil"/>
              <w:left w:val="nil"/>
              <w:bottom w:val="nil"/>
              <w:right w:val="nil"/>
            </w:tcBorders>
            <w:shd w:val="clear" w:color="auto" w:fill="FFFFFF"/>
            <w:vAlign w:val="center"/>
            <w:hideMark/>
          </w:tcPr>
          <w:p w14:paraId="5F1518A2"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475EF264" w14:textId="77777777" w:rsidR="004A7DF4" w:rsidRDefault="004A7DF4">
            <w:pPr>
              <w:rPr>
                <w:sz w:val="20"/>
                <w:szCs w:val="20"/>
              </w:rPr>
            </w:pPr>
          </w:p>
        </w:tc>
      </w:tr>
      <w:tr w:rsidR="004A7DF4" w14:paraId="2EDAF751" w14:textId="77777777" w:rsidTr="004A7DF4">
        <w:trPr>
          <w:tblCellSpacing w:w="15" w:type="dxa"/>
        </w:trPr>
        <w:tc>
          <w:tcPr>
            <w:tcW w:w="0" w:type="auto"/>
            <w:tcBorders>
              <w:top w:val="nil"/>
              <w:left w:val="nil"/>
              <w:bottom w:val="nil"/>
              <w:right w:val="nil"/>
            </w:tcBorders>
            <w:shd w:val="clear" w:color="auto" w:fill="FFFFFF"/>
            <w:vAlign w:val="center"/>
            <w:hideMark/>
          </w:tcPr>
          <w:p w14:paraId="46AE3D58"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322</w:t>
            </w:r>
          </w:p>
        </w:tc>
        <w:tc>
          <w:tcPr>
            <w:tcW w:w="0" w:type="auto"/>
            <w:gridSpan w:val="7"/>
            <w:tcBorders>
              <w:top w:val="nil"/>
              <w:left w:val="nil"/>
              <w:bottom w:val="nil"/>
              <w:right w:val="nil"/>
            </w:tcBorders>
            <w:shd w:val="clear" w:color="auto" w:fill="FFFFFF"/>
            <w:vAlign w:val="center"/>
            <w:hideMark/>
          </w:tcPr>
          <w:p w14:paraId="2574349C"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MATERIJAL I ENERGIJU</w:t>
            </w:r>
          </w:p>
        </w:tc>
        <w:tc>
          <w:tcPr>
            <w:tcW w:w="0" w:type="auto"/>
            <w:gridSpan w:val="2"/>
            <w:tcBorders>
              <w:top w:val="nil"/>
              <w:left w:val="nil"/>
              <w:bottom w:val="nil"/>
              <w:right w:val="nil"/>
            </w:tcBorders>
            <w:shd w:val="clear" w:color="auto" w:fill="FFFFFF"/>
            <w:vAlign w:val="center"/>
            <w:hideMark/>
          </w:tcPr>
          <w:p w14:paraId="7612FDC4"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13 51</w:t>
            </w:r>
          </w:p>
        </w:tc>
        <w:tc>
          <w:tcPr>
            <w:tcW w:w="0" w:type="auto"/>
            <w:tcBorders>
              <w:top w:val="nil"/>
              <w:left w:val="nil"/>
              <w:bottom w:val="nil"/>
              <w:right w:val="nil"/>
            </w:tcBorders>
            <w:shd w:val="clear" w:color="auto" w:fill="FFFFFF"/>
            <w:vAlign w:val="center"/>
            <w:hideMark/>
          </w:tcPr>
          <w:p w14:paraId="519E31C7"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2.026,88</w:t>
            </w:r>
          </w:p>
        </w:tc>
        <w:tc>
          <w:tcPr>
            <w:tcW w:w="0" w:type="auto"/>
            <w:tcBorders>
              <w:top w:val="nil"/>
              <w:left w:val="nil"/>
              <w:bottom w:val="nil"/>
              <w:right w:val="nil"/>
            </w:tcBorders>
            <w:shd w:val="clear" w:color="auto" w:fill="FFFFFF"/>
            <w:vAlign w:val="center"/>
            <w:hideMark/>
          </w:tcPr>
          <w:p w14:paraId="3CE87696"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-809,89</w:t>
            </w:r>
          </w:p>
        </w:tc>
        <w:tc>
          <w:tcPr>
            <w:tcW w:w="0" w:type="auto"/>
            <w:tcBorders>
              <w:top w:val="nil"/>
              <w:left w:val="nil"/>
              <w:bottom w:val="nil"/>
              <w:right w:val="nil"/>
            </w:tcBorders>
            <w:shd w:val="clear" w:color="auto" w:fill="FFFFFF"/>
            <w:vAlign w:val="center"/>
            <w:hideMark/>
          </w:tcPr>
          <w:p w14:paraId="3D1A236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1.216,99</w:t>
            </w:r>
          </w:p>
        </w:tc>
        <w:tc>
          <w:tcPr>
            <w:tcW w:w="0" w:type="auto"/>
            <w:tcBorders>
              <w:top w:val="nil"/>
              <w:left w:val="nil"/>
              <w:bottom w:val="nil"/>
              <w:right w:val="nil"/>
            </w:tcBorders>
            <w:shd w:val="clear" w:color="auto" w:fill="FFFFFF"/>
            <w:vAlign w:val="center"/>
            <w:hideMark/>
          </w:tcPr>
          <w:p w14:paraId="2ECDB24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0,03</w:t>
            </w:r>
          </w:p>
        </w:tc>
        <w:tc>
          <w:tcPr>
            <w:tcW w:w="0" w:type="auto"/>
            <w:tcBorders>
              <w:top w:val="nil"/>
              <w:left w:val="nil"/>
              <w:bottom w:val="nil"/>
              <w:right w:val="nil"/>
            </w:tcBorders>
            <w:shd w:val="clear" w:color="auto" w:fill="FFFFFF"/>
            <w:vAlign w:val="center"/>
            <w:hideMark/>
          </w:tcPr>
          <w:p w14:paraId="243D825F"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60,04</w:t>
            </w:r>
          </w:p>
        </w:tc>
        <w:tc>
          <w:tcPr>
            <w:tcW w:w="0" w:type="auto"/>
            <w:tcBorders>
              <w:top w:val="nil"/>
              <w:left w:val="nil"/>
              <w:bottom w:val="nil"/>
              <w:right w:val="nil"/>
            </w:tcBorders>
            <w:shd w:val="clear" w:color="auto" w:fill="FFFFFF"/>
            <w:vAlign w:val="center"/>
            <w:hideMark/>
          </w:tcPr>
          <w:p w14:paraId="66BF46E8"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53102EA9" w14:textId="77777777" w:rsidR="004A7DF4" w:rsidRDefault="004A7DF4">
            <w:pPr>
              <w:rPr>
                <w:sz w:val="20"/>
                <w:szCs w:val="20"/>
              </w:rPr>
            </w:pPr>
          </w:p>
        </w:tc>
      </w:tr>
      <w:tr w:rsidR="004A7DF4" w14:paraId="7C14576B" w14:textId="77777777" w:rsidTr="004A7DF4">
        <w:trPr>
          <w:tblCellSpacing w:w="15" w:type="dxa"/>
        </w:trPr>
        <w:tc>
          <w:tcPr>
            <w:tcW w:w="0" w:type="auto"/>
            <w:tcBorders>
              <w:top w:val="nil"/>
              <w:left w:val="nil"/>
              <w:bottom w:val="nil"/>
              <w:right w:val="nil"/>
            </w:tcBorders>
            <w:shd w:val="clear" w:color="auto" w:fill="FFFFFF"/>
            <w:vAlign w:val="center"/>
            <w:hideMark/>
          </w:tcPr>
          <w:p w14:paraId="214EA3D0" w14:textId="77777777" w:rsidR="004A7DF4" w:rsidRDefault="004A7DF4">
            <w:pPr>
              <w:rPr>
                <w:rFonts w:ascii="Times New Roman CE" w:hAnsi="Times New Roman CE" w:cs="Times New Roman CE"/>
                <w:color w:val="000000"/>
                <w:sz w:val="20"/>
                <w:szCs w:val="20"/>
              </w:rPr>
            </w:pPr>
            <w:r>
              <w:rPr>
                <w:rFonts w:ascii="Times New Roman CE" w:hAnsi="Times New Roman CE" w:cs="Times New Roman CE"/>
                <w:color w:val="000000"/>
                <w:sz w:val="20"/>
                <w:szCs w:val="20"/>
              </w:rPr>
              <w:t>323</w:t>
            </w:r>
          </w:p>
        </w:tc>
        <w:tc>
          <w:tcPr>
            <w:tcW w:w="0" w:type="auto"/>
            <w:gridSpan w:val="7"/>
            <w:tcBorders>
              <w:top w:val="nil"/>
              <w:left w:val="nil"/>
              <w:bottom w:val="nil"/>
              <w:right w:val="nil"/>
            </w:tcBorders>
            <w:shd w:val="clear" w:color="auto" w:fill="FFFFFF"/>
            <w:vAlign w:val="center"/>
            <w:hideMark/>
          </w:tcPr>
          <w:p w14:paraId="60EF1DAE"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RASHODI ZA USLUGE</w:t>
            </w:r>
          </w:p>
        </w:tc>
        <w:tc>
          <w:tcPr>
            <w:tcW w:w="0" w:type="auto"/>
            <w:gridSpan w:val="2"/>
            <w:tcBorders>
              <w:top w:val="nil"/>
              <w:left w:val="nil"/>
              <w:bottom w:val="nil"/>
              <w:right w:val="nil"/>
            </w:tcBorders>
            <w:shd w:val="clear" w:color="auto" w:fill="FFFFFF"/>
            <w:vAlign w:val="center"/>
            <w:hideMark/>
          </w:tcPr>
          <w:p w14:paraId="5052821D" w14:textId="77777777" w:rsidR="004A7DF4" w:rsidRDefault="004A7DF4">
            <w:pPr>
              <w:rPr>
                <w:rFonts w:ascii="Times New Roman CE" w:hAnsi="Times New Roman CE" w:cs="Times New Roman CE"/>
                <w:color w:val="000000"/>
                <w:sz w:val="16"/>
                <w:szCs w:val="16"/>
              </w:rPr>
            </w:pPr>
            <w:r>
              <w:rPr>
                <w:rFonts w:ascii="Times New Roman CE" w:hAnsi="Times New Roman CE" w:cs="Times New Roman CE"/>
                <w:color w:val="000000"/>
                <w:sz w:val="16"/>
                <w:szCs w:val="16"/>
              </w:rPr>
              <w:t>13 51</w:t>
            </w:r>
          </w:p>
        </w:tc>
        <w:tc>
          <w:tcPr>
            <w:tcW w:w="0" w:type="auto"/>
            <w:tcBorders>
              <w:top w:val="nil"/>
              <w:left w:val="nil"/>
              <w:bottom w:val="nil"/>
              <w:right w:val="nil"/>
            </w:tcBorders>
            <w:shd w:val="clear" w:color="auto" w:fill="FFFFFF"/>
            <w:vAlign w:val="center"/>
            <w:hideMark/>
          </w:tcPr>
          <w:p w14:paraId="08566D94"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88,00</w:t>
            </w:r>
          </w:p>
        </w:tc>
        <w:tc>
          <w:tcPr>
            <w:tcW w:w="0" w:type="auto"/>
            <w:tcBorders>
              <w:top w:val="nil"/>
              <w:left w:val="nil"/>
              <w:bottom w:val="nil"/>
              <w:right w:val="nil"/>
            </w:tcBorders>
            <w:shd w:val="clear" w:color="auto" w:fill="FFFFFF"/>
            <w:vAlign w:val="center"/>
            <w:hideMark/>
          </w:tcPr>
          <w:p w14:paraId="76B66E7A"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498,00</w:t>
            </w:r>
          </w:p>
        </w:tc>
        <w:tc>
          <w:tcPr>
            <w:tcW w:w="0" w:type="auto"/>
            <w:tcBorders>
              <w:top w:val="nil"/>
              <w:left w:val="nil"/>
              <w:bottom w:val="nil"/>
              <w:right w:val="nil"/>
            </w:tcBorders>
            <w:shd w:val="clear" w:color="auto" w:fill="FFFFFF"/>
            <w:vAlign w:val="center"/>
            <w:hideMark/>
          </w:tcPr>
          <w:p w14:paraId="4FB92280"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586,00</w:t>
            </w:r>
          </w:p>
        </w:tc>
        <w:tc>
          <w:tcPr>
            <w:tcW w:w="0" w:type="auto"/>
            <w:tcBorders>
              <w:top w:val="nil"/>
              <w:left w:val="nil"/>
              <w:bottom w:val="nil"/>
              <w:right w:val="nil"/>
            </w:tcBorders>
            <w:shd w:val="clear" w:color="auto" w:fill="FFFFFF"/>
            <w:vAlign w:val="center"/>
            <w:hideMark/>
          </w:tcPr>
          <w:p w14:paraId="0C6D5CCC"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0,01</w:t>
            </w:r>
          </w:p>
        </w:tc>
        <w:tc>
          <w:tcPr>
            <w:tcW w:w="0" w:type="auto"/>
            <w:tcBorders>
              <w:top w:val="nil"/>
              <w:left w:val="nil"/>
              <w:bottom w:val="nil"/>
              <w:right w:val="nil"/>
            </w:tcBorders>
            <w:shd w:val="clear" w:color="auto" w:fill="FFFFFF"/>
            <w:vAlign w:val="center"/>
            <w:hideMark/>
          </w:tcPr>
          <w:p w14:paraId="5A8DBED9" w14:textId="77777777" w:rsidR="004A7DF4" w:rsidRDefault="004A7DF4">
            <w:pPr>
              <w:jc w:val="right"/>
              <w:rPr>
                <w:rFonts w:ascii="Times New Roman CE" w:hAnsi="Times New Roman CE" w:cs="Times New Roman CE"/>
                <w:color w:val="000000"/>
                <w:sz w:val="16"/>
                <w:szCs w:val="16"/>
              </w:rPr>
            </w:pPr>
            <w:r>
              <w:rPr>
                <w:rFonts w:ascii="Times New Roman CE" w:hAnsi="Times New Roman CE" w:cs="Times New Roman CE"/>
                <w:color w:val="000000"/>
                <w:sz w:val="16"/>
                <w:szCs w:val="16"/>
              </w:rPr>
              <w:t>665,91</w:t>
            </w:r>
          </w:p>
        </w:tc>
        <w:tc>
          <w:tcPr>
            <w:tcW w:w="0" w:type="auto"/>
            <w:tcBorders>
              <w:top w:val="nil"/>
              <w:left w:val="nil"/>
              <w:bottom w:val="nil"/>
              <w:right w:val="nil"/>
            </w:tcBorders>
            <w:shd w:val="clear" w:color="auto" w:fill="FFFFFF"/>
            <w:vAlign w:val="center"/>
            <w:hideMark/>
          </w:tcPr>
          <w:p w14:paraId="0ADF6247" w14:textId="77777777" w:rsidR="004A7DF4" w:rsidRDefault="004A7DF4">
            <w:pPr>
              <w:jc w:val="right"/>
              <w:rPr>
                <w:rFonts w:ascii="Times New Roman CE" w:hAnsi="Times New Roman CE" w:cs="Times New Roman CE"/>
                <w:color w:val="000000"/>
                <w:sz w:val="16"/>
                <w:szCs w:val="16"/>
              </w:rPr>
            </w:pPr>
          </w:p>
        </w:tc>
        <w:tc>
          <w:tcPr>
            <w:tcW w:w="0" w:type="auto"/>
            <w:tcBorders>
              <w:top w:val="nil"/>
              <w:left w:val="nil"/>
              <w:bottom w:val="nil"/>
              <w:right w:val="nil"/>
            </w:tcBorders>
            <w:shd w:val="clear" w:color="auto" w:fill="FFFFFF"/>
            <w:vAlign w:val="center"/>
            <w:hideMark/>
          </w:tcPr>
          <w:p w14:paraId="36C9F04C" w14:textId="77777777" w:rsidR="004A7DF4" w:rsidRDefault="004A7DF4">
            <w:pPr>
              <w:rPr>
                <w:sz w:val="20"/>
                <w:szCs w:val="20"/>
              </w:rPr>
            </w:pPr>
          </w:p>
        </w:tc>
      </w:tr>
      <w:tr w:rsidR="004A7DF4" w14:paraId="0E3A9BD2" w14:textId="77777777" w:rsidTr="004A7D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A8C79"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BC751"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3A1B3D"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33981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5EE5FA"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A97B12" w14:textId="77777777" w:rsidR="004A7DF4" w:rsidRDefault="004A7DF4">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E30D72" w14:textId="77777777" w:rsidR="004A7DF4" w:rsidRDefault="004A7DF4">
            <w:pPr>
              <w:rPr>
                <w:sz w:val="20"/>
                <w:szCs w:val="20"/>
              </w:rPr>
            </w:pPr>
          </w:p>
        </w:tc>
        <w:tc>
          <w:tcPr>
            <w:tcW w:w="0" w:type="auto"/>
            <w:gridSpan w:val="2"/>
            <w:tcBorders>
              <w:top w:val="nil"/>
              <w:left w:val="nil"/>
              <w:bottom w:val="nil"/>
              <w:right w:val="nil"/>
            </w:tcBorders>
            <w:shd w:val="clear" w:color="auto" w:fill="FFFFFF"/>
            <w:vAlign w:val="center"/>
            <w:hideMark/>
          </w:tcPr>
          <w:p w14:paraId="3287B930"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Proračun ukupno:</w:t>
            </w:r>
          </w:p>
        </w:tc>
        <w:tc>
          <w:tcPr>
            <w:tcW w:w="0" w:type="auto"/>
            <w:gridSpan w:val="2"/>
            <w:tcBorders>
              <w:top w:val="nil"/>
              <w:left w:val="nil"/>
              <w:bottom w:val="nil"/>
              <w:right w:val="nil"/>
            </w:tcBorders>
            <w:shd w:val="clear" w:color="auto" w:fill="FFFFFF"/>
            <w:vAlign w:val="center"/>
            <w:hideMark/>
          </w:tcPr>
          <w:p w14:paraId="1BD83A0F"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6.445.547,10</w:t>
            </w:r>
          </w:p>
        </w:tc>
        <w:tc>
          <w:tcPr>
            <w:tcW w:w="0" w:type="auto"/>
            <w:tcBorders>
              <w:top w:val="nil"/>
              <w:left w:val="nil"/>
              <w:bottom w:val="nil"/>
              <w:right w:val="nil"/>
            </w:tcBorders>
            <w:shd w:val="clear" w:color="auto" w:fill="FFFFFF"/>
            <w:vAlign w:val="center"/>
            <w:hideMark/>
          </w:tcPr>
          <w:p w14:paraId="51382033"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-2.196.549,81</w:t>
            </w:r>
          </w:p>
        </w:tc>
        <w:tc>
          <w:tcPr>
            <w:tcW w:w="0" w:type="auto"/>
            <w:tcBorders>
              <w:top w:val="nil"/>
              <w:left w:val="nil"/>
              <w:bottom w:val="nil"/>
              <w:right w:val="nil"/>
            </w:tcBorders>
            <w:shd w:val="clear" w:color="auto" w:fill="FFFFFF"/>
            <w:vAlign w:val="center"/>
            <w:hideMark/>
          </w:tcPr>
          <w:p w14:paraId="71381AB1"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4.248.997,29</w:t>
            </w:r>
          </w:p>
        </w:tc>
        <w:tc>
          <w:tcPr>
            <w:tcW w:w="0" w:type="auto"/>
            <w:tcBorders>
              <w:top w:val="nil"/>
              <w:left w:val="nil"/>
              <w:bottom w:val="nil"/>
              <w:right w:val="nil"/>
            </w:tcBorders>
            <w:shd w:val="clear" w:color="auto" w:fill="FFFFFF"/>
            <w:vAlign w:val="center"/>
            <w:hideMark/>
          </w:tcPr>
          <w:p w14:paraId="1064F429"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100,00</w:t>
            </w:r>
          </w:p>
        </w:tc>
        <w:tc>
          <w:tcPr>
            <w:tcW w:w="0" w:type="auto"/>
            <w:tcBorders>
              <w:top w:val="nil"/>
              <w:left w:val="nil"/>
              <w:bottom w:val="nil"/>
              <w:right w:val="nil"/>
            </w:tcBorders>
            <w:shd w:val="clear" w:color="auto" w:fill="FFFFFF"/>
            <w:vAlign w:val="center"/>
            <w:hideMark/>
          </w:tcPr>
          <w:p w14:paraId="0BF7861D" w14:textId="77777777" w:rsidR="004A7DF4" w:rsidRDefault="004A7DF4">
            <w:pPr>
              <w:jc w:val="right"/>
              <w:rPr>
                <w:rFonts w:ascii="Times New Roman CE" w:hAnsi="Times New Roman CE" w:cs="Times New Roman CE"/>
                <w:color w:val="000080"/>
                <w:sz w:val="16"/>
                <w:szCs w:val="16"/>
              </w:rPr>
            </w:pPr>
            <w:r>
              <w:rPr>
                <w:rFonts w:ascii="Times New Roman CE" w:hAnsi="Times New Roman CE" w:cs="Times New Roman CE"/>
                <w:color w:val="000080"/>
                <w:sz w:val="16"/>
                <w:szCs w:val="16"/>
              </w:rPr>
              <w:t>65,92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E0C95F" w14:textId="77777777" w:rsidR="004A7DF4" w:rsidRDefault="004A7DF4">
            <w:pPr>
              <w:jc w:val="right"/>
              <w:rPr>
                <w:rFonts w:ascii="Times New Roman CE" w:hAnsi="Times New Roman CE" w:cs="Times New Roman CE"/>
                <w:color w:val="000080"/>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A1C41" w14:textId="77777777" w:rsidR="004A7DF4" w:rsidRDefault="004A7DF4">
            <w:pPr>
              <w:rPr>
                <w:sz w:val="20"/>
                <w:szCs w:val="20"/>
              </w:rPr>
            </w:pPr>
          </w:p>
        </w:tc>
      </w:tr>
    </w:tbl>
    <w:p w14:paraId="75A40C53" w14:textId="77777777" w:rsidR="00F30468" w:rsidRDefault="00F30468">
      <w:pPr>
        <w:jc w:val="center"/>
        <w:rPr>
          <w:b/>
          <w:bCs/>
        </w:rPr>
      </w:pPr>
    </w:p>
    <w:p w14:paraId="3179CED4" w14:textId="77777777" w:rsidR="00F30468" w:rsidRDefault="00F30468">
      <w:pPr>
        <w:jc w:val="center"/>
        <w:rPr>
          <w:sz w:val="28"/>
        </w:rPr>
      </w:pPr>
    </w:p>
    <w:p w14:paraId="29006C77" w14:textId="77777777" w:rsidR="00F30468" w:rsidRDefault="00F30468">
      <w:pPr>
        <w:jc w:val="center"/>
        <w:rPr>
          <w:sz w:val="28"/>
        </w:rPr>
      </w:pPr>
    </w:p>
    <w:p w14:paraId="104DD5B8" w14:textId="77777777" w:rsidR="00F30468" w:rsidRDefault="00F30468">
      <w:pPr>
        <w:jc w:val="center"/>
        <w:rPr>
          <w:sz w:val="28"/>
        </w:rPr>
      </w:pPr>
    </w:p>
    <w:p w14:paraId="150CA812" w14:textId="77777777" w:rsidR="00F30468" w:rsidRDefault="00F30468">
      <w:pPr>
        <w:jc w:val="center"/>
        <w:rPr>
          <w:sz w:val="28"/>
        </w:rPr>
      </w:pPr>
    </w:p>
    <w:p w14:paraId="2198852B" w14:textId="77777777" w:rsidR="00F30468" w:rsidRDefault="00F30468">
      <w:pPr>
        <w:jc w:val="center"/>
        <w:rPr>
          <w:sz w:val="28"/>
        </w:rPr>
      </w:pPr>
    </w:p>
    <w:p w14:paraId="73399929" w14:textId="77777777" w:rsidR="00F30468" w:rsidRDefault="00F30468">
      <w:pPr>
        <w:jc w:val="center"/>
        <w:rPr>
          <w:sz w:val="28"/>
        </w:rPr>
      </w:pPr>
    </w:p>
    <w:p w14:paraId="03B5B23C" w14:textId="77777777" w:rsidR="00F30468" w:rsidRDefault="00F30468">
      <w:pPr>
        <w:jc w:val="center"/>
        <w:rPr>
          <w:sz w:val="28"/>
        </w:rPr>
      </w:pPr>
    </w:p>
    <w:p w14:paraId="6C83507B" w14:textId="77777777" w:rsidR="00F30468" w:rsidRDefault="00F30468">
      <w:pPr>
        <w:jc w:val="center"/>
        <w:rPr>
          <w:sz w:val="28"/>
        </w:rPr>
      </w:pPr>
    </w:p>
    <w:p w14:paraId="04B370BA" w14:textId="77777777" w:rsidR="00F30468" w:rsidRDefault="00F30468">
      <w:pPr>
        <w:jc w:val="center"/>
        <w:rPr>
          <w:sz w:val="28"/>
        </w:rPr>
      </w:pPr>
    </w:p>
    <w:p w14:paraId="72F854BA" w14:textId="77777777" w:rsidR="00F30468" w:rsidRDefault="00F30468">
      <w:pPr>
        <w:jc w:val="center"/>
        <w:rPr>
          <w:sz w:val="28"/>
        </w:rPr>
      </w:pPr>
    </w:p>
    <w:p w14:paraId="3BD75683" w14:textId="77777777" w:rsidR="00F30468" w:rsidRDefault="00F30468">
      <w:pPr>
        <w:jc w:val="center"/>
        <w:rPr>
          <w:sz w:val="28"/>
        </w:rPr>
      </w:pPr>
    </w:p>
    <w:p w14:paraId="4F1EABA4" w14:textId="77777777" w:rsidR="00F30468" w:rsidRDefault="00F30468">
      <w:pPr>
        <w:jc w:val="center"/>
        <w:rPr>
          <w:sz w:val="28"/>
        </w:rPr>
      </w:pPr>
    </w:p>
    <w:p w14:paraId="66AB9A6D" w14:textId="77777777" w:rsidR="00F30468" w:rsidRDefault="00F30468">
      <w:pPr>
        <w:jc w:val="center"/>
        <w:rPr>
          <w:sz w:val="28"/>
        </w:rPr>
      </w:pPr>
    </w:p>
    <w:p w14:paraId="60503E5B" w14:textId="77777777" w:rsidR="00F30468" w:rsidRDefault="00F30468">
      <w:pPr>
        <w:jc w:val="center"/>
        <w:rPr>
          <w:sz w:val="28"/>
        </w:rPr>
      </w:pPr>
    </w:p>
    <w:p w14:paraId="01752572" w14:textId="77777777" w:rsidR="00F30468" w:rsidRDefault="00F30468">
      <w:pPr>
        <w:jc w:val="center"/>
        <w:rPr>
          <w:sz w:val="28"/>
        </w:rPr>
      </w:pPr>
    </w:p>
    <w:p w14:paraId="062A279C" w14:textId="77777777" w:rsidR="00F30468" w:rsidRDefault="00F30468">
      <w:pPr>
        <w:jc w:val="center"/>
        <w:rPr>
          <w:sz w:val="28"/>
        </w:rPr>
      </w:pPr>
    </w:p>
    <w:p w14:paraId="1A3E510F" w14:textId="77777777" w:rsidR="00F30468" w:rsidRDefault="00F30468">
      <w:pPr>
        <w:jc w:val="center"/>
        <w:rPr>
          <w:sz w:val="28"/>
        </w:rPr>
      </w:pPr>
    </w:p>
    <w:p w14:paraId="63B87310" w14:textId="77777777" w:rsidR="00F30468" w:rsidRDefault="00F30468">
      <w:pPr>
        <w:jc w:val="center"/>
        <w:rPr>
          <w:sz w:val="28"/>
        </w:rPr>
      </w:pPr>
    </w:p>
    <w:p w14:paraId="362319BE" w14:textId="77777777" w:rsidR="00F30468" w:rsidRDefault="00F30468">
      <w:pPr>
        <w:jc w:val="center"/>
        <w:rPr>
          <w:sz w:val="28"/>
        </w:rPr>
      </w:pPr>
    </w:p>
    <w:p w14:paraId="7B9F4D69" w14:textId="77777777" w:rsidR="00F30468" w:rsidRDefault="00F30468">
      <w:pPr>
        <w:jc w:val="center"/>
        <w:rPr>
          <w:sz w:val="28"/>
        </w:rPr>
      </w:pPr>
    </w:p>
    <w:p w14:paraId="2969A89C" w14:textId="77777777" w:rsidR="00F30468" w:rsidRDefault="00F30468">
      <w:pPr>
        <w:jc w:val="center"/>
        <w:rPr>
          <w:sz w:val="28"/>
        </w:rPr>
      </w:pPr>
    </w:p>
    <w:p w14:paraId="55763F10" w14:textId="77777777" w:rsidR="00F30468" w:rsidRDefault="00F30468">
      <w:pPr>
        <w:jc w:val="center"/>
        <w:rPr>
          <w:sz w:val="28"/>
        </w:rPr>
      </w:pPr>
    </w:p>
    <w:p w14:paraId="345E3336" w14:textId="77777777" w:rsidR="00F30468" w:rsidRDefault="00F30468">
      <w:pPr>
        <w:jc w:val="center"/>
        <w:rPr>
          <w:sz w:val="28"/>
        </w:rPr>
      </w:pPr>
    </w:p>
    <w:p w14:paraId="1CDF75C3" w14:textId="77777777" w:rsidR="00F30468" w:rsidRDefault="00F30468">
      <w:pPr>
        <w:jc w:val="center"/>
        <w:rPr>
          <w:sz w:val="28"/>
        </w:rPr>
      </w:pPr>
    </w:p>
    <w:p w14:paraId="43B576D5" w14:textId="77777777" w:rsidR="00F30468" w:rsidRDefault="00F30468">
      <w:pPr>
        <w:jc w:val="center"/>
        <w:rPr>
          <w:sz w:val="28"/>
        </w:rPr>
      </w:pPr>
    </w:p>
    <w:p w14:paraId="239C9DAD" w14:textId="77777777" w:rsidR="00F30468" w:rsidRDefault="00F30468">
      <w:pPr>
        <w:jc w:val="center"/>
        <w:rPr>
          <w:sz w:val="28"/>
        </w:rPr>
      </w:pPr>
    </w:p>
    <w:p w14:paraId="4A59B696" w14:textId="77777777" w:rsidR="00F30468" w:rsidRDefault="00F30468">
      <w:pPr>
        <w:jc w:val="center"/>
        <w:rPr>
          <w:sz w:val="28"/>
        </w:rPr>
      </w:pPr>
    </w:p>
    <w:p w14:paraId="6EBE6FEE" w14:textId="77777777" w:rsidR="00744964" w:rsidRDefault="00744964">
      <w:pPr>
        <w:jc w:val="center"/>
        <w:rPr>
          <w:sz w:val="28"/>
        </w:rPr>
      </w:pPr>
    </w:p>
    <w:p w14:paraId="1AD8FCB1" w14:textId="77777777" w:rsidR="00744964" w:rsidRDefault="00744964">
      <w:pPr>
        <w:jc w:val="center"/>
        <w:rPr>
          <w:sz w:val="28"/>
        </w:rPr>
      </w:pPr>
    </w:p>
    <w:p w14:paraId="1162D644" w14:textId="77777777" w:rsidR="0014559B" w:rsidRDefault="0014559B">
      <w:pPr>
        <w:jc w:val="center"/>
        <w:rPr>
          <w:sz w:val="28"/>
        </w:rPr>
      </w:pPr>
    </w:p>
    <w:p w14:paraId="17C29884" w14:textId="77777777" w:rsidR="004E36E7" w:rsidRDefault="004E36E7">
      <w:pPr>
        <w:jc w:val="center"/>
        <w:rPr>
          <w:sz w:val="28"/>
        </w:rPr>
      </w:pPr>
    </w:p>
    <w:p w14:paraId="1F61C111" w14:textId="77777777" w:rsidR="004E36E7" w:rsidRDefault="004E36E7">
      <w:pPr>
        <w:jc w:val="center"/>
        <w:rPr>
          <w:sz w:val="28"/>
        </w:rPr>
      </w:pPr>
    </w:p>
    <w:p w14:paraId="5795CB3E" w14:textId="77777777" w:rsidR="004A7DF4" w:rsidRDefault="004A7DF4">
      <w:pPr>
        <w:jc w:val="center"/>
        <w:rPr>
          <w:sz w:val="28"/>
        </w:rPr>
      </w:pPr>
    </w:p>
    <w:p w14:paraId="0C9FF0F6" w14:textId="77777777" w:rsidR="004A7DF4" w:rsidRDefault="004A7DF4">
      <w:pPr>
        <w:jc w:val="center"/>
        <w:rPr>
          <w:sz w:val="28"/>
        </w:rPr>
      </w:pPr>
    </w:p>
    <w:p w14:paraId="63ED802D" w14:textId="77777777" w:rsidR="004A7DF4" w:rsidRDefault="004A7DF4">
      <w:pPr>
        <w:jc w:val="center"/>
        <w:rPr>
          <w:sz w:val="28"/>
        </w:rPr>
      </w:pPr>
    </w:p>
    <w:p w14:paraId="2887A66B" w14:textId="77777777" w:rsidR="004A7DF4" w:rsidRDefault="004A7DF4">
      <w:pPr>
        <w:jc w:val="center"/>
        <w:rPr>
          <w:sz w:val="28"/>
        </w:rPr>
      </w:pPr>
    </w:p>
    <w:p w14:paraId="04387D19" w14:textId="77777777" w:rsidR="004E36E7" w:rsidRDefault="004E36E7">
      <w:pPr>
        <w:jc w:val="center"/>
        <w:rPr>
          <w:sz w:val="28"/>
        </w:rPr>
      </w:pPr>
    </w:p>
    <w:p w14:paraId="0623EC58" w14:textId="77777777" w:rsidR="0014559B" w:rsidRDefault="0014559B">
      <w:pPr>
        <w:jc w:val="center"/>
        <w:rPr>
          <w:sz w:val="28"/>
        </w:rPr>
      </w:pPr>
    </w:p>
    <w:p w14:paraId="2B2EB1A7" w14:textId="77777777" w:rsidR="0014559B" w:rsidRDefault="0014559B">
      <w:pPr>
        <w:jc w:val="center"/>
        <w:rPr>
          <w:sz w:val="28"/>
        </w:rPr>
      </w:pPr>
    </w:p>
    <w:p w14:paraId="39622AA9" w14:textId="77777777" w:rsidR="006A2EAC" w:rsidRDefault="006A2EAC">
      <w:pPr>
        <w:jc w:val="center"/>
        <w:rPr>
          <w:sz w:val="28"/>
        </w:rPr>
      </w:pPr>
    </w:p>
    <w:p w14:paraId="060B6AD1" w14:textId="77777777" w:rsidR="0014559B" w:rsidRDefault="0014559B">
      <w:pPr>
        <w:jc w:val="center"/>
        <w:rPr>
          <w:sz w:val="28"/>
        </w:rPr>
      </w:pPr>
    </w:p>
    <w:p w14:paraId="7FFA472B" w14:textId="77777777" w:rsidR="003C0E3D" w:rsidRPr="003C0E3D" w:rsidRDefault="003C0E3D" w:rsidP="003C0E3D">
      <w:pPr>
        <w:spacing w:after="200" w:line="276" w:lineRule="auto"/>
        <w:jc w:val="center"/>
        <w:rPr>
          <w:b/>
          <w:iCs/>
          <w:u w:val="single"/>
        </w:rPr>
      </w:pPr>
      <w:r w:rsidRPr="003C0E3D">
        <w:rPr>
          <w:b/>
          <w:iCs/>
          <w:u w:val="single"/>
        </w:rPr>
        <w:lastRenderedPageBreak/>
        <w:t>OBRAZLOŽENJE IZMJENA I DOPUNA PRORAČUNA OPĆINE SIBINJ  ZA 2024. GODINU</w:t>
      </w:r>
    </w:p>
    <w:p w14:paraId="3F8938ED" w14:textId="77777777" w:rsidR="003C0E3D" w:rsidRPr="003C0E3D" w:rsidRDefault="003C0E3D" w:rsidP="003C0E3D">
      <w:pPr>
        <w:spacing w:after="200" w:line="276" w:lineRule="auto"/>
        <w:jc w:val="both"/>
      </w:pPr>
    </w:p>
    <w:p w14:paraId="0E59C321" w14:textId="77777777" w:rsidR="003C0E3D" w:rsidRPr="003C0E3D" w:rsidRDefault="003C0E3D" w:rsidP="003C0E3D">
      <w:pPr>
        <w:spacing w:after="200" w:line="276" w:lineRule="auto"/>
        <w:ind w:firstLine="708"/>
        <w:jc w:val="both"/>
      </w:pPr>
      <w:r w:rsidRPr="003C0E3D">
        <w:t>Temeljem članka 166. Zakona o proračunu („Narodne novine“ 144/21) koji je na snazi od 01. siječnja 2022. godine utvrđena je mogućnost donošenja izmjena i dopuna proračuna za 2024. godinu.</w:t>
      </w:r>
    </w:p>
    <w:p w14:paraId="249F731A" w14:textId="77777777" w:rsidR="003C0E3D" w:rsidRPr="003C0E3D" w:rsidRDefault="003C0E3D" w:rsidP="003C0E3D">
      <w:pPr>
        <w:spacing w:after="200" w:line="276" w:lineRule="auto"/>
        <w:ind w:firstLine="708"/>
        <w:jc w:val="both"/>
      </w:pPr>
      <w:r w:rsidRPr="003C0E3D">
        <w:t>U skladu s izvješćem o izvršenju Proračuna za 2024., dosadašnjim ostvarenjem prihoda i rashoda, planiranim realizacijama započetih projekata te očekivanog kretanja prihoda predlažu se Izmjene i dopune proračuna kojima će se izvršiti usklađenje na prihodovnoj i rashodovnoj strani proračuna.</w:t>
      </w:r>
    </w:p>
    <w:p w14:paraId="140F6312" w14:textId="77777777" w:rsidR="003C0E3D" w:rsidRPr="003C0E3D" w:rsidRDefault="003C0E3D" w:rsidP="003C0E3D">
      <w:pPr>
        <w:spacing w:after="200" w:line="276" w:lineRule="auto"/>
        <w:ind w:firstLine="708"/>
        <w:jc w:val="both"/>
      </w:pPr>
      <w:r w:rsidRPr="003C0E3D">
        <w:t>Ovim dokumentom se mijenja samo Proračun za 2024. godinu, a projekcije za 2025. i 2026. godinu ostaju iste. Proračun se sastoji od općeg i posebnog dijela.</w:t>
      </w:r>
    </w:p>
    <w:p w14:paraId="2D586CFA" w14:textId="77777777" w:rsidR="003C0E3D" w:rsidRPr="003C0E3D" w:rsidRDefault="003C0E3D" w:rsidP="003C0E3D">
      <w:pPr>
        <w:spacing w:after="200" w:line="276" w:lineRule="auto"/>
        <w:ind w:firstLine="708"/>
        <w:jc w:val="both"/>
      </w:pPr>
      <w:r w:rsidRPr="003C0E3D">
        <w:t xml:space="preserve">Ovim izmjenama i dopunama Proračuna Općine Sibinj za 2024. godinu predlaže se smanjenje prihoda i primitaka za 2.142.726,23 eura te smanjenje rashoda i izdataka za 2.196.549,81 eura u odnosu na tekući plan. Nakon ovih izmjena prihodi i primici iznose 4.292.820,87 eura, a rashodi i izdaci 6.445.547,10 eura. </w:t>
      </w:r>
    </w:p>
    <w:p w14:paraId="34597894" w14:textId="77777777" w:rsidR="003C0E3D" w:rsidRPr="003C0E3D" w:rsidRDefault="003C0E3D" w:rsidP="003C0E3D">
      <w:pPr>
        <w:spacing w:after="200" w:line="276" w:lineRule="auto"/>
        <w:ind w:firstLine="708"/>
        <w:jc w:val="both"/>
      </w:pPr>
      <w:r w:rsidRPr="003C0E3D">
        <w:t>Razlika iznosi 43.823,58 eura kojim je planirano pokriće prenesenog manjka iz prethodne godine temeljem izvršenja Proračuna za 2023. godinu čime su prihodi i primici uravnoteženi s rashodima i izdacima.</w:t>
      </w:r>
    </w:p>
    <w:p w14:paraId="6773A3B9" w14:textId="77777777" w:rsidR="003C0E3D" w:rsidRPr="003C0E3D" w:rsidRDefault="003C0E3D" w:rsidP="003C0E3D">
      <w:pPr>
        <w:spacing w:after="200" w:line="276" w:lineRule="auto"/>
        <w:ind w:firstLine="708"/>
        <w:jc w:val="both"/>
        <w:rPr>
          <w:b/>
          <w:sz w:val="28"/>
          <w:szCs w:val="28"/>
          <w:u w:val="single"/>
        </w:rPr>
      </w:pPr>
    </w:p>
    <w:p w14:paraId="5A5CE7DE" w14:textId="77777777" w:rsidR="003C0E3D" w:rsidRPr="003C0E3D" w:rsidRDefault="003C0E3D" w:rsidP="003C0E3D">
      <w:pPr>
        <w:spacing w:after="200" w:line="276" w:lineRule="auto"/>
        <w:ind w:firstLine="708"/>
        <w:jc w:val="both"/>
        <w:rPr>
          <w:b/>
          <w:sz w:val="28"/>
          <w:szCs w:val="28"/>
          <w:u w:val="single"/>
        </w:rPr>
      </w:pPr>
      <w:r w:rsidRPr="003C0E3D">
        <w:rPr>
          <w:b/>
          <w:sz w:val="28"/>
          <w:szCs w:val="28"/>
          <w:u w:val="single"/>
        </w:rPr>
        <w:t>OPĆI DIO</w:t>
      </w:r>
    </w:p>
    <w:p w14:paraId="39380C8F" w14:textId="77777777" w:rsidR="003C0E3D" w:rsidRPr="003C0E3D" w:rsidRDefault="003C0E3D" w:rsidP="003C0E3D">
      <w:pPr>
        <w:spacing w:after="200" w:line="276" w:lineRule="auto"/>
        <w:ind w:firstLine="708"/>
        <w:jc w:val="both"/>
      </w:pPr>
      <w:r w:rsidRPr="003C0E3D">
        <w:rPr>
          <w:u w:val="single"/>
        </w:rPr>
        <w:t>Opći dio proračuna</w:t>
      </w:r>
      <w:r w:rsidRPr="003C0E3D">
        <w:t xml:space="preserve"> koji sadrži račun prihoda i rashoda i račun financiranja /zaduživanja</w:t>
      </w:r>
    </w:p>
    <w:p w14:paraId="3646ACC8" w14:textId="77777777" w:rsidR="003C0E3D" w:rsidRPr="003C0E3D" w:rsidRDefault="003C0E3D" w:rsidP="003C0E3D">
      <w:pPr>
        <w:spacing w:after="200" w:line="276" w:lineRule="auto"/>
        <w:ind w:firstLine="708"/>
        <w:jc w:val="both"/>
      </w:pPr>
      <w:r w:rsidRPr="003C0E3D">
        <w:t>U Računu prihoda i rashoda planirani su prihodi i primici, iskazani po vrstama i izvorima financiranja, i rashodi i izdaci po ekonomskoj klasifikaciji usklađenoj s Računskim planom proračuna. Planirani prihodi i primici iznose 4.292.820,87 eura.</w:t>
      </w:r>
    </w:p>
    <w:p w14:paraId="505F3E89" w14:textId="77777777" w:rsidR="003C0E3D" w:rsidRPr="003C0E3D" w:rsidRDefault="003C0E3D" w:rsidP="003C0E3D">
      <w:pPr>
        <w:spacing w:after="200" w:line="276" w:lineRule="auto"/>
        <w:ind w:firstLine="708"/>
        <w:jc w:val="both"/>
      </w:pPr>
      <w:r w:rsidRPr="003C0E3D">
        <w:t xml:space="preserve">Rashodi i izdaci su iskazani prema ekonomskoj, funkcijskoj klasifikaciji i izvorima financiranja. Planirani rashodi  i izdaci proračuna iznose </w:t>
      </w:r>
      <w:bookmarkStart w:id="0" w:name="_Hlk120194808"/>
      <w:r w:rsidRPr="003C0E3D">
        <w:t>4.246.673,25 eura</w:t>
      </w:r>
      <w:bookmarkEnd w:id="0"/>
      <w:r w:rsidRPr="003C0E3D">
        <w:t>.</w:t>
      </w:r>
    </w:p>
    <w:p w14:paraId="70EEEB5A" w14:textId="77777777" w:rsidR="003C0E3D" w:rsidRPr="003C0E3D" w:rsidRDefault="003C0E3D" w:rsidP="003C0E3D">
      <w:pPr>
        <w:spacing w:after="200" w:line="276" w:lineRule="auto"/>
        <w:ind w:firstLine="708"/>
        <w:jc w:val="both"/>
      </w:pPr>
      <w:r w:rsidRPr="003C0E3D">
        <w:t xml:space="preserve">U Računu financiranja iskazani su izdaci za eventualnu nabavu financijske imovine i otplatu kredita i zajmova u iznosu 2.324,04 eura.  </w:t>
      </w:r>
    </w:p>
    <w:p w14:paraId="18C7D6E1" w14:textId="77777777" w:rsidR="003C0E3D" w:rsidRPr="003C0E3D" w:rsidRDefault="003C0E3D" w:rsidP="003C0E3D">
      <w:pPr>
        <w:spacing w:after="200" w:line="276" w:lineRule="auto"/>
        <w:ind w:firstLine="708"/>
      </w:pPr>
      <w:r w:rsidRPr="003C0E3D">
        <w:t>U proračunu je planiran prijenos manjka iz prethodnih godine u iznosu 43.823,58 eura.</w:t>
      </w:r>
    </w:p>
    <w:p w14:paraId="458B40E4" w14:textId="77777777" w:rsidR="003C0E3D" w:rsidRPr="003C0E3D" w:rsidRDefault="003C0E3D" w:rsidP="003C0E3D">
      <w:pPr>
        <w:spacing w:after="200" w:line="276" w:lineRule="auto"/>
        <w:ind w:firstLine="708"/>
      </w:pPr>
      <w:r w:rsidRPr="003C0E3D">
        <w:t>Proračun je uravnotežen.</w:t>
      </w:r>
    </w:p>
    <w:p w14:paraId="0A454BCA" w14:textId="77777777" w:rsidR="003C0E3D" w:rsidRPr="003C0E3D" w:rsidRDefault="003C0E3D" w:rsidP="003C0E3D">
      <w:pPr>
        <w:spacing w:after="200" w:line="276" w:lineRule="auto"/>
        <w:ind w:firstLine="708"/>
        <w:jc w:val="both"/>
        <w:rPr>
          <w:b/>
        </w:rPr>
      </w:pPr>
    </w:p>
    <w:p w14:paraId="1F793982" w14:textId="77777777" w:rsidR="003C0E3D" w:rsidRPr="003C0E3D" w:rsidRDefault="003C0E3D" w:rsidP="003C0E3D">
      <w:pPr>
        <w:spacing w:after="200" w:line="276" w:lineRule="auto"/>
        <w:ind w:firstLine="708"/>
        <w:jc w:val="both"/>
        <w:rPr>
          <w:b/>
        </w:rPr>
      </w:pPr>
    </w:p>
    <w:p w14:paraId="08A001C1" w14:textId="77777777" w:rsidR="003C0E3D" w:rsidRPr="003C0E3D" w:rsidRDefault="003C0E3D" w:rsidP="003C0E3D">
      <w:pPr>
        <w:spacing w:after="200" w:line="276" w:lineRule="auto"/>
        <w:ind w:firstLine="708"/>
        <w:jc w:val="both"/>
      </w:pPr>
      <w:r w:rsidRPr="003C0E3D">
        <w:rPr>
          <w:b/>
        </w:rPr>
        <w:t>PRIHODI I PRIMICI</w:t>
      </w:r>
      <w:r w:rsidRPr="003C0E3D">
        <w:t xml:space="preserve"> </w:t>
      </w:r>
    </w:p>
    <w:p w14:paraId="7D6FEE33" w14:textId="77777777" w:rsidR="003C0E3D" w:rsidRPr="003C0E3D" w:rsidRDefault="003C0E3D" w:rsidP="003C0E3D">
      <w:pPr>
        <w:spacing w:after="200" w:line="276" w:lineRule="auto"/>
        <w:ind w:firstLine="708"/>
        <w:jc w:val="both"/>
      </w:pPr>
      <w:r w:rsidRPr="003C0E3D">
        <w:t xml:space="preserve">Proračun općine Sibinj za 2024.g. predlaže se u ukupnom iznosu od 4.292.820,87 eura. Od toga su planirani prihodi poslovanja 4.289.820,87 eura, a prihodi od prodaje nefinancijske imovine 3.000,00  eura. </w:t>
      </w:r>
    </w:p>
    <w:p w14:paraId="4A12175C" w14:textId="77777777" w:rsidR="003C0E3D" w:rsidRPr="003C0E3D" w:rsidRDefault="003C0E3D" w:rsidP="003C0E3D">
      <w:pPr>
        <w:spacing w:after="200" w:line="276" w:lineRule="auto"/>
        <w:ind w:firstLine="708"/>
        <w:jc w:val="both"/>
      </w:pPr>
      <w:r w:rsidRPr="003C0E3D">
        <w:rPr>
          <w:u w:val="single"/>
        </w:rPr>
        <w:t>Prihodi od poreza skupina- 61</w:t>
      </w:r>
      <w:r w:rsidRPr="003C0E3D">
        <w:t>, -procijenjeni su temeljem ostvarenja u 2024. godini, te Zakona o financiranju jedinica lokalne i područne(regionalne) samouprave.  Ovi se prihodi sastoje od poreza na dohodak, poreza na imovinu i poreza na robu i usluge, od kojih je najznačajniji porez na dohodak .</w:t>
      </w:r>
    </w:p>
    <w:p w14:paraId="3316EF93" w14:textId="77777777" w:rsidR="003C0E3D" w:rsidRPr="003C0E3D" w:rsidRDefault="003C0E3D" w:rsidP="003C0E3D">
      <w:pPr>
        <w:spacing w:after="200" w:line="276" w:lineRule="auto"/>
        <w:ind w:firstLine="708"/>
        <w:jc w:val="both"/>
      </w:pPr>
      <w:r w:rsidRPr="003C0E3D">
        <w:rPr>
          <w:u w:val="single"/>
        </w:rPr>
        <w:lastRenderedPageBreak/>
        <w:t xml:space="preserve"> Prihodi od pomoći –skupine 63</w:t>
      </w:r>
      <w:r w:rsidRPr="003C0E3D">
        <w:t>, - odnose se na planirane tekuće (fiskalna održivost dječjih vrtića) i  kapitalne pomoći državnog proračuna i fondova,  tekućih pomoći ( HZZ).</w:t>
      </w:r>
    </w:p>
    <w:p w14:paraId="11F1BB5D" w14:textId="77777777" w:rsidR="003C0E3D" w:rsidRPr="003C0E3D" w:rsidRDefault="003C0E3D" w:rsidP="003C0E3D">
      <w:pPr>
        <w:spacing w:after="200" w:line="276" w:lineRule="auto"/>
        <w:ind w:firstLine="708"/>
        <w:jc w:val="both"/>
      </w:pPr>
      <w:r w:rsidRPr="003C0E3D">
        <w:t xml:space="preserve"> </w:t>
      </w:r>
      <w:r w:rsidRPr="003C0E3D">
        <w:rPr>
          <w:u w:val="single"/>
        </w:rPr>
        <w:t>Prihodi od imovine –skupina 64</w:t>
      </w:r>
      <w:r w:rsidRPr="003C0E3D">
        <w:t xml:space="preserve"> - odnosi se na naknade za zakup poljoprivrednog zemljišta u vlasništvu RH i općine, naknade za zadržavanje nezakonito izgrađenih zgrada, naknade od koncesija , naknade od najma poslovnih prostora, naknade za zakup javnih površina  i sl.</w:t>
      </w:r>
    </w:p>
    <w:p w14:paraId="01AD93EA" w14:textId="77777777" w:rsidR="003C0E3D" w:rsidRPr="003C0E3D" w:rsidRDefault="003C0E3D" w:rsidP="003C0E3D">
      <w:pPr>
        <w:spacing w:after="200" w:line="276" w:lineRule="auto"/>
        <w:ind w:firstLine="708"/>
        <w:jc w:val="both"/>
      </w:pPr>
      <w:r w:rsidRPr="003C0E3D">
        <w:t xml:space="preserve"> </w:t>
      </w:r>
      <w:r w:rsidRPr="003C0E3D">
        <w:rPr>
          <w:u w:val="single"/>
        </w:rPr>
        <w:t>Prihodi od administrativnih pristojbi i po posebnim propisima-skupina 65</w:t>
      </w:r>
      <w:r w:rsidRPr="003C0E3D">
        <w:t>, - sastoje se od prihoda od prodaje državnih biljega, naknade  uređenje voda, komunalnog doprinosa i u najvećoj mjeri komunalne naknade .</w:t>
      </w:r>
    </w:p>
    <w:p w14:paraId="7B10232A" w14:textId="77777777" w:rsidR="003C0E3D" w:rsidRPr="003C0E3D" w:rsidRDefault="003C0E3D" w:rsidP="003C0E3D">
      <w:pPr>
        <w:spacing w:after="200" w:line="276" w:lineRule="auto"/>
        <w:ind w:firstLine="708"/>
        <w:jc w:val="both"/>
      </w:pPr>
      <w:r w:rsidRPr="003C0E3D">
        <w:rPr>
          <w:u w:val="single"/>
        </w:rPr>
        <w:t>Prihodi od prodaje nefinancijske imovine-skupina 71 i 72</w:t>
      </w:r>
      <w:r w:rsidRPr="003C0E3D">
        <w:t xml:space="preserve"> odnose se na prihode od: prodaje poljoprivrednog zemljišta u vlasništvu države i prodaja od stanova sa stanarskim pravom.</w:t>
      </w:r>
    </w:p>
    <w:p w14:paraId="3521F414" w14:textId="77777777" w:rsidR="003C0E3D" w:rsidRPr="003C0E3D" w:rsidRDefault="003C0E3D" w:rsidP="003C0E3D">
      <w:pPr>
        <w:spacing w:after="200" w:line="276" w:lineRule="auto"/>
        <w:ind w:firstLine="708"/>
        <w:jc w:val="both"/>
        <w:rPr>
          <w:b/>
        </w:rPr>
      </w:pPr>
      <w:r w:rsidRPr="003C0E3D">
        <w:rPr>
          <w:b/>
        </w:rPr>
        <w:t>RASHODI I IZDACI</w:t>
      </w:r>
    </w:p>
    <w:p w14:paraId="729D6A5F" w14:textId="77777777" w:rsidR="003C0E3D" w:rsidRPr="003C0E3D" w:rsidRDefault="003C0E3D" w:rsidP="003C0E3D">
      <w:pPr>
        <w:ind w:firstLine="708"/>
        <w:jc w:val="both"/>
      </w:pPr>
      <w:r w:rsidRPr="003C0E3D">
        <w:t>Rashodi su planirani u ukupnom iznosu 4.246.673,25 eura, od čega se na rashode poslovanja odnosi 3131273,25 eura, a 1.115.400,00 eura na rashode za nabavu nefinancijske imovine. Izdaci za otplate zajmova planirani su u iznosu 2.324,04 eura.</w:t>
      </w:r>
    </w:p>
    <w:p w14:paraId="1C06A6D0" w14:textId="77777777" w:rsidR="003C0E3D" w:rsidRPr="003C0E3D" w:rsidRDefault="003C0E3D" w:rsidP="003C0E3D">
      <w:pPr>
        <w:ind w:firstLine="708"/>
        <w:jc w:val="both"/>
      </w:pPr>
    </w:p>
    <w:p w14:paraId="463A4D68" w14:textId="77777777" w:rsidR="003C0E3D" w:rsidRPr="003C0E3D" w:rsidRDefault="003C0E3D" w:rsidP="003C0E3D">
      <w:pPr>
        <w:spacing w:after="200" w:line="276" w:lineRule="auto"/>
        <w:ind w:firstLine="708"/>
        <w:jc w:val="both"/>
      </w:pPr>
      <w:r w:rsidRPr="003C0E3D">
        <w:rPr>
          <w:u w:val="single"/>
        </w:rPr>
        <w:t>Rashodi za zaposlene –skupina 31</w:t>
      </w:r>
      <w:r w:rsidRPr="003C0E3D">
        <w:t>, Ovi rashodi obuhvaćaju rashode za zaposlene u općinskoj upravi, te plaće za zaposlene iz programa javnih radova (HZZ), zaposlene u Programu Zaželi te zaposlene u dječjem vrtiću Sibinj.</w:t>
      </w:r>
    </w:p>
    <w:p w14:paraId="45B87270" w14:textId="77777777" w:rsidR="003C0E3D" w:rsidRPr="003C0E3D" w:rsidRDefault="003C0E3D" w:rsidP="003C0E3D">
      <w:pPr>
        <w:spacing w:after="200" w:line="276" w:lineRule="auto"/>
        <w:ind w:firstLine="708"/>
        <w:jc w:val="both"/>
      </w:pPr>
      <w:r w:rsidRPr="003C0E3D">
        <w:rPr>
          <w:u w:val="single"/>
        </w:rPr>
        <w:t>Skupina rashoda 32-materijalni rashodi</w:t>
      </w:r>
      <w:r w:rsidRPr="003C0E3D">
        <w:t>. Materijalne rashode čine: rashodi za materijal i usluge, a odnose na materijal i usluge za funkcioniranje djelatnosti predstavničkog i izvršnog tijela, jedinstvenog upravnog odjela, komunalnih djelatnosti, održavanje postojeće infrastrukture, javnu rasvjetu i sl.</w:t>
      </w:r>
    </w:p>
    <w:p w14:paraId="500AFC7E" w14:textId="77777777" w:rsidR="003C0E3D" w:rsidRPr="003C0E3D" w:rsidRDefault="003C0E3D" w:rsidP="003C0E3D">
      <w:pPr>
        <w:spacing w:after="200" w:line="276" w:lineRule="auto"/>
        <w:ind w:firstLine="708"/>
        <w:jc w:val="both"/>
      </w:pPr>
      <w:r w:rsidRPr="003C0E3D">
        <w:t xml:space="preserve"> </w:t>
      </w:r>
      <w:r w:rsidRPr="003C0E3D">
        <w:rPr>
          <w:u w:val="single"/>
        </w:rPr>
        <w:t>Financijski rashodi-skupina 34-</w:t>
      </w:r>
      <w:r w:rsidRPr="003C0E3D">
        <w:t xml:space="preserve"> odnose se na troškove platnog prometa, rashoda za kamate i ostalih financijskih rashoda.</w:t>
      </w:r>
    </w:p>
    <w:p w14:paraId="50854464" w14:textId="77777777" w:rsidR="003C0E3D" w:rsidRPr="003C0E3D" w:rsidRDefault="003C0E3D" w:rsidP="003C0E3D">
      <w:pPr>
        <w:spacing w:after="200" w:line="276" w:lineRule="auto"/>
        <w:ind w:firstLine="708"/>
        <w:jc w:val="both"/>
      </w:pPr>
      <w:r w:rsidRPr="003C0E3D">
        <w:rPr>
          <w:u w:val="single"/>
        </w:rPr>
        <w:t>Naknade građanima i kućanstvima –skupina 37</w:t>
      </w:r>
      <w:r w:rsidRPr="003C0E3D">
        <w:t xml:space="preserve">, u najvećoj mjeri se odnose na socijalnu skrb, na pomoći socijalno ugroženom stanovništvu, jednokratne pomoći rodiljama, stipendije studentima te sufinanciranje prijevoza učenika srednjih škola. </w:t>
      </w:r>
    </w:p>
    <w:p w14:paraId="239D8945" w14:textId="77777777" w:rsidR="003C0E3D" w:rsidRPr="003C0E3D" w:rsidRDefault="003C0E3D" w:rsidP="003C0E3D">
      <w:pPr>
        <w:spacing w:after="200" w:line="276" w:lineRule="auto"/>
        <w:ind w:firstLine="708"/>
        <w:jc w:val="both"/>
      </w:pPr>
      <w:r w:rsidRPr="003C0E3D">
        <w:rPr>
          <w:u w:val="single"/>
        </w:rPr>
        <w:t>Ostali rashodi-skupina 38 čine</w:t>
      </w:r>
      <w:r w:rsidRPr="003C0E3D">
        <w:t xml:space="preserve">: tekuće donacije udrugama građana,  tekuće donacije sportskim, kulturnim, vatrogasnim i ostalim udrugama, te na kapitalne prijenose sredstava trgovačkom društvu za izgradnju vodoopskrbnog sustava. </w:t>
      </w:r>
    </w:p>
    <w:p w14:paraId="6DA7E6D8" w14:textId="77777777" w:rsidR="003C0E3D" w:rsidRPr="003C0E3D" w:rsidRDefault="003C0E3D" w:rsidP="003C0E3D">
      <w:pPr>
        <w:spacing w:after="200" w:line="276" w:lineRule="auto"/>
        <w:ind w:firstLine="708"/>
        <w:jc w:val="both"/>
      </w:pPr>
      <w:r w:rsidRPr="003C0E3D">
        <w:rPr>
          <w:u w:val="single"/>
        </w:rPr>
        <w:t>Rashodi za nabavu proizvedene dugotrajne imovine-skupina 42</w:t>
      </w:r>
      <w:r w:rsidRPr="003C0E3D">
        <w:t xml:space="preserve"> -odnose se na  nabavu opreme za održavanje javnih površina, uređenje pješačkih staza, izgradnju i uređenje prometnica,  uređenje općinskih zgrada, mrtvačnica i slično.</w:t>
      </w:r>
    </w:p>
    <w:p w14:paraId="5D4FD0F2" w14:textId="77777777" w:rsidR="003C0E3D" w:rsidRPr="003C0E3D" w:rsidRDefault="003C0E3D" w:rsidP="003C0E3D">
      <w:pPr>
        <w:spacing w:after="200" w:line="276" w:lineRule="auto"/>
        <w:ind w:firstLine="708"/>
        <w:jc w:val="both"/>
      </w:pPr>
      <w:r w:rsidRPr="003C0E3D">
        <w:rPr>
          <w:u w:val="single"/>
        </w:rPr>
        <w:t xml:space="preserve"> Rashodi za dodatna ulaganja na nefinancijsku imovinu</w:t>
      </w:r>
      <w:r w:rsidRPr="003C0E3D">
        <w:t xml:space="preserve"> -skupina 45 -odnose se na uređenje općinskih zgrada i ostalih objekata u vlasništvu  općine.</w:t>
      </w:r>
    </w:p>
    <w:p w14:paraId="5A0FC415" w14:textId="77777777" w:rsidR="003C0E3D" w:rsidRPr="003C0E3D" w:rsidRDefault="003C0E3D" w:rsidP="003C0E3D">
      <w:pPr>
        <w:spacing w:after="200" w:line="276" w:lineRule="auto"/>
        <w:ind w:firstLine="708"/>
        <w:jc w:val="both"/>
      </w:pPr>
      <w:r w:rsidRPr="003C0E3D">
        <w:rPr>
          <w:u w:val="single"/>
        </w:rPr>
        <w:t xml:space="preserve">Izdaci za otplate zajmova –skupina 5- </w:t>
      </w:r>
      <w:r w:rsidRPr="003C0E3D">
        <w:t>odnose se na planirane otplate zajmova državnog proračuna.</w:t>
      </w:r>
    </w:p>
    <w:p w14:paraId="29E2303F" w14:textId="77777777" w:rsidR="003C0E3D" w:rsidRPr="003C0E3D" w:rsidRDefault="003C0E3D" w:rsidP="003C0E3D">
      <w:pPr>
        <w:spacing w:after="200" w:line="276" w:lineRule="auto"/>
        <w:jc w:val="both"/>
        <w:rPr>
          <w:b/>
          <w:sz w:val="28"/>
          <w:szCs w:val="28"/>
        </w:rPr>
      </w:pPr>
    </w:p>
    <w:p w14:paraId="6561B9D3" w14:textId="77777777" w:rsidR="003C0E3D" w:rsidRPr="003C0E3D" w:rsidRDefault="003C0E3D" w:rsidP="003C0E3D">
      <w:pPr>
        <w:spacing w:after="200" w:line="276" w:lineRule="auto"/>
        <w:ind w:firstLine="708"/>
        <w:jc w:val="both"/>
        <w:rPr>
          <w:b/>
          <w:sz w:val="28"/>
          <w:szCs w:val="28"/>
          <w:u w:val="single"/>
        </w:rPr>
      </w:pPr>
      <w:r w:rsidRPr="003C0E3D">
        <w:rPr>
          <w:b/>
          <w:sz w:val="28"/>
          <w:szCs w:val="28"/>
          <w:u w:val="single"/>
        </w:rPr>
        <w:t>POSEBNI DIO</w:t>
      </w:r>
    </w:p>
    <w:p w14:paraId="7122C4CB" w14:textId="77777777" w:rsidR="003C0E3D" w:rsidRPr="003C0E3D" w:rsidRDefault="003C0E3D" w:rsidP="003C0E3D">
      <w:pPr>
        <w:spacing w:after="200" w:line="276" w:lineRule="auto"/>
        <w:ind w:firstLine="708"/>
        <w:jc w:val="both"/>
      </w:pPr>
      <w:r w:rsidRPr="003C0E3D">
        <w:rPr>
          <w:u w:val="single"/>
        </w:rPr>
        <w:t>Posebni dio proračuna</w:t>
      </w:r>
      <w:r w:rsidRPr="003C0E3D">
        <w:t xml:space="preserve"> koji sadrži plan rashoda i izdataka raspoređenih u  razdjelu i glavi, koji se sastoje od programa, a isti sadrže aktivnosti, tekuće i kapitalne projekte.</w:t>
      </w:r>
    </w:p>
    <w:p w14:paraId="5DE48439" w14:textId="77777777" w:rsidR="003C0E3D" w:rsidRPr="003C0E3D" w:rsidRDefault="003C0E3D" w:rsidP="003C0E3D">
      <w:pPr>
        <w:spacing w:after="200" w:line="276" w:lineRule="auto"/>
        <w:ind w:firstLine="708"/>
        <w:jc w:val="both"/>
      </w:pPr>
      <w:r w:rsidRPr="003C0E3D">
        <w:lastRenderedPageBreak/>
        <w:t>Posebni dio proračuna sadrži rashode i izdatke raspoređene po programima, njihovim sastavnim dijelovima -aktivnostima.</w:t>
      </w:r>
    </w:p>
    <w:p w14:paraId="22B16EE0" w14:textId="77777777" w:rsidR="003C0E3D" w:rsidRPr="003C0E3D" w:rsidRDefault="003C0E3D" w:rsidP="003C0E3D">
      <w:pPr>
        <w:spacing w:after="200" w:line="276" w:lineRule="auto"/>
        <w:ind w:firstLine="708"/>
        <w:jc w:val="both"/>
        <w:rPr>
          <w:b/>
          <w:u w:val="single"/>
        </w:rPr>
      </w:pPr>
    </w:p>
    <w:p w14:paraId="0BF75DFF" w14:textId="77777777" w:rsidR="003C0E3D" w:rsidRPr="003C0E3D" w:rsidRDefault="003C0E3D" w:rsidP="003C0E3D">
      <w:pPr>
        <w:spacing w:after="200" w:line="276" w:lineRule="auto"/>
        <w:ind w:firstLine="708"/>
        <w:jc w:val="both"/>
        <w:rPr>
          <w:b/>
          <w:u w:val="single"/>
        </w:rPr>
      </w:pPr>
    </w:p>
    <w:p w14:paraId="2BDDB237" w14:textId="77777777" w:rsidR="003C0E3D" w:rsidRPr="003C0E3D" w:rsidRDefault="003C0E3D" w:rsidP="003C0E3D">
      <w:pPr>
        <w:spacing w:after="200" w:line="276" w:lineRule="auto"/>
        <w:ind w:firstLine="708"/>
        <w:jc w:val="both"/>
      </w:pPr>
      <w:r w:rsidRPr="003C0E3D">
        <w:rPr>
          <w:b/>
          <w:u w:val="single"/>
        </w:rPr>
        <w:t>2.2. Rashodi i izdaci po organizacijskoj klasifikaciji</w:t>
      </w:r>
      <w:r w:rsidRPr="003C0E3D">
        <w:t xml:space="preserve"> </w:t>
      </w:r>
    </w:p>
    <w:p w14:paraId="730AB2C2" w14:textId="77777777" w:rsidR="003C0E3D" w:rsidRPr="003C0E3D" w:rsidRDefault="003C0E3D" w:rsidP="003C0E3D">
      <w:pPr>
        <w:spacing w:after="200" w:line="276" w:lineRule="auto"/>
        <w:ind w:firstLine="708"/>
        <w:jc w:val="both"/>
      </w:pPr>
      <w:r w:rsidRPr="003C0E3D">
        <w:t>Organizacijskom klasifikacijom definira se razina utvrđena za potrebe planiranja i izvršavanja proračuna. Prema organizacijskoj klasifikaciji Proračun Općine Sibinj sastoji se od jedinstvenog  razdjela: - Općina Sibinj.</w:t>
      </w:r>
    </w:p>
    <w:p w14:paraId="7C78A0F4" w14:textId="77777777" w:rsidR="003C0E3D" w:rsidRPr="003C0E3D" w:rsidRDefault="003C0E3D" w:rsidP="003C0E3D">
      <w:pPr>
        <w:spacing w:after="200" w:line="276" w:lineRule="auto"/>
        <w:ind w:firstLine="708"/>
        <w:jc w:val="both"/>
      </w:pPr>
      <w:r w:rsidRPr="003C0E3D">
        <w:rPr>
          <w:u w:val="single"/>
        </w:rPr>
        <w:t xml:space="preserve"> Razdjel</w:t>
      </w:r>
      <w:r w:rsidRPr="003C0E3D">
        <w:t xml:space="preserve"> je organizacijska razina utvrđena za potrebe planiranja i izvršavanja proračuna, a sastoji se od jedne ili više glava. </w:t>
      </w:r>
    </w:p>
    <w:p w14:paraId="3AC3A0CF" w14:textId="77777777" w:rsidR="003C0E3D" w:rsidRPr="003C0E3D" w:rsidRDefault="003C0E3D" w:rsidP="003C0E3D">
      <w:pPr>
        <w:spacing w:after="200" w:line="276" w:lineRule="auto"/>
        <w:ind w:firstLine="708"/>
        <w:jc w:val="both"/>
      </w:pPr>
      <w:r w:rsidRPr="003C0E3D">
        <w:rPr>
          <w:u w:val="single"/>
        </w:rPr>
        <w:t>Glavu</w:t>
      </w:r>
      <w:r w:rsidRPr="003C0E3D">
        <w:t xml:space="preserve"> čine programi usmjereni na ispunjavanje prioritetnih ciljeva Općine.</w:t>
      </w:r>
    </w:p>
    <w:p w14:paraId="7DFCFBE3" w14:textId="77777777" w:rsidR="003C0E3D" w:rsidRPr="003C0E3D" w:rsidRDefault="003C0E3D" w:rsidP="003C0E3D">
      <w:pPr>
        <w:spacing w:after="200" w:line="276" w:lineRule="auto"/>
        <w:ind w:firstLine="708"/>
        <w:jc w:val="both"/>
      </w:pPr>
      <w:r w:rsidRPr="003C0E3D">
        <w:rPr>
          <w:u w:val="single"/>
        </w:rPr>
        <w:t xml:space="preserve"> Program</w:t>
      </w:r>
      <w:r w:rsidRPr="003C0E3D">
        <w:t xml:space="preserve"> se sastoji od jedne ili više aktivnosti i/ili tekućih projekata i/ili kapitalnih projekata. </w:t>
      </w:r>
    </w:p>
    <w:p w14:paraId="6D5839BC" w14:textId="77777777" w:rsidR="003C0E3D" w:rsidRPr="003C0E3D" w:rsidRDefault="003C0E3D" w:rsidP="003C0E3D">
      <w:pPr>
        <w:spacing w:after="200" w:line="276" w:lineRule="auto"/>
        <w:ind w:firstLine="708"/>
        <w:jc w:val="both"/>
      </w:pPr>
      <w:r w:rsidRPr="003C0E3D">
        <w:rPr>
          <w:u w:val="single"/>
        </w:rPr>
        <w:t xml:space="preserve">Aktivnost </w:t>
      </w:r>
      <w:r w:rsidRPr="003C0E3D">
        <w:t>je dio programa za koji nije unaprijed određeno vrijeme trajanja, a u kojem su planirani rashodi i izdaci za ostvarenje ciljeva utvrđenih programom.</w:t>
      </w:r>
    </w:p>
    <w:p w14:paraId="6CABCE51" w14:textId="77777777" w:rsidR="003C0E3D" w:rsidRPr="003C0E3D" w:rsidRDefault="003C0E3D" w:rsidP="003C0E3D">
      <w:pPr>
        <w:spacing w:after="200" w:line="276" w:lineRule="auto"/>
        <w:ind w:firstLine="708"/>
        <w:jc w:val="both"/>
        <w:rPr>
          <w:b/>
        </w:rPr>
      </w:pPr>
    </w:p>
    <w:p w14:paraId="1616DE5B" w14:textId="77777777" w:rsidR="003C0E3D" w:rsidRPr="003C0E3D" w:rsidRDefault="003C0E3D" w:rsidP="003C0E3D">
      <w:pPr>
        <w:spacing w:after="200" w:line="276" w:lineRule="auto"/>
        <w:ind w:firstLine="708"/>
        <w:jc w:val="both"/>
        <w:rPr>
          <w:b/>
          <w:u w:val="single"/>
        </w:rPr>
      </w:pPr>
      <w:r w:rsidRPr="003C0E3D">
        <w:rPr>
          <w:b/>
        </w:rPr>
        <w:t xml:space="preserve"> </w:t>
      </w:r>
      <w:r w:rsidRPr="003C0E3D">
        <w:rPr>
          <w:b/>
          <w:u w:val="single"/>
        </w:rPr>
        <w:t>RAZDJEL 010 OPĆINA SIBINJ</w:t>
      </w:r>
    </w:p>
    <w:p w14:paraId="065D1650" w14:textId="77777777" w:rsidR="003C0E3D" w:rsidRPr="003C0E3D" w:rsidRDefault="003C0E3D" w:rsidP="003C0E3D">
      <w:pPr>
        <w:spacing w:after="200" w:line="276" w:lineRule="auto"/>
        <w:ind w:firstLine="708"/>
        <w:jc w:val="both"/>
      </w:pPr>
      <w:r w:rsidRPr="003C0E3D">
        <w:t xml:space="preserve"> Ukupno planirana sredstva za ovaj razdjel iznose </w:t>
      </w:r>
      <w:r w:rsidRPr="003C0E3D">
        <w:rPr>
          <w:b/>
        </w:rPr>
        <w:t>4.248.997,29 eura.</w:t>
      </w:r>
    </w:p>
    <w:p w14:paraId="3C2DB8F4" w14:textId="77777777" w:rsidR="003C0E3D" w:rsidRPr="003C0E3D" w:rsidRDefault="003C0E3D" w:rsidP="003C0E3D">
      <w:pPr>
        <w:spacing w:after="200" w:line="276" w:lineRule="auto"/>
        <w:ind w:firstLine="708"/>
        <w:jc w:val="both"/>
        <w:rPr>
          <w:b/>
          <w:u w:val="single"/>
        </w:rPr>
      </w:pPr>
    </w:p>
    <w:p w14:paraId="411D43D4" w14:textId="77777777" w:rsidR="003C0E3D" w:rsidRPr="003C0E3D" w:rsidRDefault="003C0E3D" w:rsidP="003C0E3D">
      <w:pPr>
        <w:spacing w:after="200" w:line="276" w:lineRule="auto"/>
        <w:ind w:firstLine="708"/>
        <w:jc w:val="both"/>
        <w:rPr>
          <w:b/>
          <w:u w:val="single"/>
        </w:rPr>
      </w:pPr>
      <w:r w:rsidRPr="003C0E3D">
        <w:rPr>
          <w:b/>
          <w:u w:val="single"/>
        </w:rPr>
        <w:t>GLAVA 010-01- JEDINSTVENI  UPRAVNI ODJEL</w:t>
      </w:r>
    </w:p>
    <w:p w14:paraId="1ABFF808" w14:textId="77777777" w:rsidR="003C0E3D" w:rsidRPr="003C0E3D" w:rsidRDefault="003C0E3D" w:rsidP="003C0E3D">
      <w:pPr>
        <w:spacing w:after="200" w:line="276" w:lineRule="auto"/>
        <w:ind w:firstLine="708"/>
        <w:jc w:val="both"/>
      </w:pPr>
    </w:p>
    <w:p w14:paraId="519B007B" w14:textId="77777777" w:rsidR="003C0E3D" w:rsidRPr="003C0E3D" w:rsidRDefault="003C0E3D" w:rsidP="003C0E3D">
      <w:pPr>
        <w:spacing w:after="200" w:line="276" w:lineRule="auto"/>
        <w:ind w:firstLine="708"/>
        <w:jc w:val="both"/>
        <w:rPr>
          <w:b/>
          <w:bCs/>
        </w:rPr>
      </w:pPr>
      <w:r w:rsidRPr="003C0E3D">
        <w:t xml:space="preserve"> </w:t>
      </w:r>
      <w:r w:rsidRPr="003C0E3D">
        <w:rPr>
          <w:b/>
          <w:bCs/>
          <w:u w:val="single"/>
        </w:rPr>
        <w:t>Program 1001 – JAVNA UPRAVA I ADMINISTRACIJA</w:t>
      </w:r>
    </w:p>
    <w:p w14:paraId="426E43A7" w14:textId="77777777" w:rsidR="003C0E3D" w:rsidRPr="003C0E3D" w:rsidRDefault="003C0E3D" w:rsidP="003C0E3D">
      <w:pPr>
        <w:spacing w:after="200" w:line="276" w:lineRule="auto"/>
        <w:ind w:firstLine="708"/>
        <w:jc w:val="both"/>
        <w:rPr>
          <w:u w:val="single"/>
        </w:rPr>
      </w:pPr>
      <w:r w:rsidRPr="003C0E3D">
        <w:t>Ukupno planirana sredstva za ovaj program iznose 1.237.454,04 eura. Općinsko vijeće predstavničko je tijelo građana i tijelo lokalne samouprave koje donosi akte u okviru prava i dužnosti Općine kao jedinice lokalne samouprave. Donosi Statut Općine, općinski proračun, odluku o izvršavanju proračuna, nadzire ukupno materijalno i financijsko poslovanje Općine i odlučuje o drugim pitanjima utvrđenim zakonom i Statutom Općine. Načelnik zastupa Općinu i nositelj je izvršne vlasti Općine. Obavlja poslove propisane Zakonom o područjima lokalne i područne samouprave te Statutom Općine.</w:t>
      </w:r>
    </w:p>
    <w:p w14:paraId="1B2636C3" w14:textId="77777777" w:rsidR="003C0E3D" w:rsidRPr="003C0E3D" w:rsidRDefault="003C0E3D" w:rsidP="003C0E3D">
      <w:pPr>
        <w:spacing w:after="200" w:line="276" w:lineRule="auto"/>
        <w:ind w:firstLine="708"/>
        <w:jc w:val="both"/>
      </w:pPr>
      <w:r w:rsidRPr="003C0E3D">
        <w:rPr>
          <w:u w:val="single"/>
        </w:rPr>
        <w:t xml:space="preserve"> Aktivnost A1001-01 Javna uprava i administracija</w:t>
      </w:r>
      <w:r w:rsidRPr="003C0E3D">
        <w:t xml:space="preserve"> - planirana sredstva u iznosu od 1.234.854,04 eura. Planirana sredstva obuhvaćaju troškove plaća, administrativno-tehničke poslove, režijske troškove (grijanje, el. energija, telefonski troškovi), komunalne usluge i sve ostale  troškove vezane za neophodan rad općinske uprave. Također i oplatu kratkoročnog zajma iz državnog proračuna.</w:t>
      </w:r>
    </w:p>
    <w:p w14:paraId="240F8932" w14:textId="77777777" w:rsidR="003C0E3D" w:rsidRPr="003C0E3D" w:rsidRDefault="003C0E3D" w:rsidP="003C0E3D">
      <w:pPr>
        <w:spacing w:after="200" w:line="276" w:lineRule="auto"/>
        <w:ind w:firstLine="708"/>
        <w:jc w:val="both"/>
        <w:rPr>
          <w:iCs/>
        </w:rPr>
      </w:pPr>
      <w:r w:rsidRPr="003C0E3D">
        <w:rPr>
          <w:iCs/>
          <w:u w:val="single"/>
        </w:rPr>
        <w:t>Aktivnost A1001-02 LAG - Lokalna razvojna agencija</w:t>
      </w:r>
      <w:r w:rsidRPr="003C0E3D">
        <w:rPr>
          <w:iCs/>
        </w:rPr>
        <w:t xml:space="preserve"> - planirana sredstva u iznosu 2.600,00 eura za financiranje rada </w:t>
      </w:r>
      <w:r w:rsidRPr="003C0E3D">
        <w:rPr>
          <w:bCs/>
          <w:iCs/>
        </w:rPr>
        <w:t>LAG «POSAVINA» Brodski Stupnik</w:t>
      </w:r>
      <w:r w:rsidRPr="003C0E3D">
        <w:rPr>
          <w:iCs/>
        </w:rPr>
        <w:t>.</w:t>
      </w:r>
    </w:p>
    <w:p w14:paraId="030EF90B" w14:textId="77777777" w:rsidR="003C0E3D" w:rsidRPr="003C0E3D" w:rsidRDefault="003C0E3D" w:rsidP="003C0E3D">
      <w:pPr>
        <w:spacing w:after="200" w:line="276" w:lineRule="auto"/>
        <w:ind w:firstLine="708"/>
        <w:jc w:val="both"/>
        <w:rPr>
          <w:b/>
          <w:u w:val="single"/>
        </w:rPr>
      </w:pPr>
      <w:r w:rsidRPr="003C0E3D">
        <w:rPr>
          <w:b/>
          <w:u w:val="single"/>
        </w:rPr>
        <w:t>Program 1002- ZAŠTITA OD POŽARA I CIVILNA ZAŠTITA</w:t>
      </w:r>
    </w:p>
    <w:p w14:paraId="7074BF1C" w14:textId="77777777" w:rsidR="003C0E3D" w:rsidRPr="003C0E3D" w:rsidRDefault="003C0E3D" w:rsidP="003C0E3D">
      <w:pPr>
        <w:spacing w:after="200" w:line="276" w:lineRule="auto"/>
        <w:ind w:firstLine="708"/>
        <w:jc w:val="both"/>
      </w:pPr>
      <w:r w:rsidRPr="003C0E3D">
        <w:rPr>
          <w:u w:val="single"/>
        </w:rPr>
        <w:t xml:space="preserve">Aktivnost  A1002-01-Zaštita od požara </w:t>
      </w:r>
      <w:r w:rsidRPr="003C0E3D">
        <w:t>- planirana sredstva 70.000,00 eura, tekuće i kapitalne pomoći DVD-ima s područja općine.</w:t>
      </w:r>
    </w:p>
    <w:p w14:paraId="49D48425" w14:textId="77777777" w:rsidR="003C0E3D" w:rsidRPr="003C0E3D" w:rsidRDefault="003C0E3D" w:rsidP="003C0E3D">
      <w:pPr>
        <w:spacing w:after="200" w:line="276" w:lineRule="auto"/>
        <w:ind w:firstLine="708"/>
        <w:jc w:val="both"/>
      </w:pPr>
      <w:r w:rsidRPr="003C0E3D">
        <w:rPr>
          <w:u w:val="single"/>
        </w:rPr>
        <w:lastRenderedPageBreak/>
        <w:t xml:space="preserve">Aktivnost  A1002-02-Civilna zaštita </w:t>
      </w:r>
      <w:r w:rsidRPr="003C0E3D">
        <w:t>- planirana sredstva 15.330,00 eura, razvoj i opremanje postrojbe civilne zaštite te tekuće pomoći HGSS-u.</w:t>
      </w:r>
    </w:p>
    <w:p w14:paraId="78DE4A4B" w14:textId="77777777" w:rsidR="003C0E3D" w:rsidRPr="003C0E3D" w:rsidRDefault="003C0E3D" w:rsidP="003C0E3D">
      <w:pPr>
        <w:spacing w:after="200" w:line="276" w:lineRule="auto"/>
        <w:ind w:firstLine="708"/>
        <w:jc w:val="both"/>
        <w:rPr>
          <w:b/>
          <w:u w:val="single"/>
        </w:rPr>
      </w:pPr>
    </w:p>
    <w:p w14:paraId="02D50AB3" w14:textId="77777777" w:rsidR="003C0E3D" w:rsidRPr="003C0E3D" w:rsidRDefault="003C0E3D" w:rsidP="003C0E3D">
      <w:pPr>
        <w:spacing w:after="200" w:line="276" w:lineRule="auto"/>
        <w:ind w:firstLine="708"/>
        <w:jc w:val="both"/>
        <w:rPr>
          <w:b/>
          <w:u w:val="single"/>
        </w:rPr>
      </w:pPr>
      <w:r w:rsidRPr="003C0E3D">
        <w:rPr>
          <w:b/>
          <w:u w:val="single"/>
        </w:rPr>
        <w:t>Program 1000- PROGRAM JAVNIH POTREBA</w:t>
      </w:r>
    </w:p>
    <w:p w14:paraId="4208146C" w14:textId="77777777" w:rsidR="003C0E3D" w:rsidRPr="003C0E3D" w:rsidRDefault="003C0E3D" w:rsidP="003C0E3D">
      <w:pPr>
        <w:spacing w:after="200" w:line="276" w:lineRule="auto"/>
        <w:ind w:firstLine="708"/>
        <w:jc w:val="both"/>
      </w:pPr>
      <w:r w:rsidRPr="003C0E3D">
        <w:rPr>
          <w:u w:val="single"/>
        </w:rPr>
        <w:t>Aktivnost  A1003-01 - Socijalna skrb i novčane pomoći</w:t>
      </w:r>
      <w:r w:rsidRPr="003C0E3D">
        <w:t>-planirana sredstva 160.500,00 eura. Sredstva se odnose na socijalno ugroženo stanovništvo, naknadu za rođenje djeteta, donacije Crvenom križu te javni poziv za poticanje rješavanja stambenog pitanja mladih obitelji na području Općine Sibinj.</w:t>
      </w:r>
    </w:p>
    <w:p w14:paraId="4B045132" w14:textId="77777777" w:rsidR="003C0E3D" w:rsidRPr="003C0E3D" w:rsidRDefault="003C0E3D" w:rsidP="003C0E3D">
      <w:pPr>
        <w:spacing w:after="200" w:line="276" w:lineRule="auto"/>
        <w:ind w:firstLine="708"/>
        <w:jc w:val="both"/>
      </w:pPr>
      <w:r w:rsidRPr="003C0E3D">
        <w:rPr>
          <w:u w:val="single"/>
        </w:rPr>
        <w:t>Aktivnost  A1003-02 - Javne potrebe u športu, kulturi i obrazovanju</w:t>
      </w:r>
      <w:r w:rsidRPr="003C0E3D">
        <w:t>-planirana sredstva u iznosu od 223.670,00 eura. Sredstva se odnose na sufinanciranje rada športskih udruga, udruga u kulturi te ostalih udruga i vjerskih zajednica, a raspodijelila bi se Javnim natječajem po utvrđenim kriterijima i odlukom načelnika.</w:t>
      </w:r>
    </w:p>
    <w:p w14:paraId="7FABD376" w14:textId="77777777" w:rsidR="003C0E3D" w:rsidRPr="003C0E3D" w:rsidRDefault="003C0E3D" w:rsidP="003C0E3D">
      <w:pPr>
        <w:spacing w:after="200" w:line="276" w:lineRule="auto"/>
        <w:ind w:firstLine="708"/>
        <w:jc w:val="both"/>
      </w:pPr>
      <w:r w:rsidRPr="003C0E3D">
        <w:rPr>
          <w:u w:val="single"/>
        </w:rPr>
        <w:t xml:space="preserve">Aktivnost  A1003-03 - Obljetnica </w:t>
      </w:r>
      <w:proofErr w:type="spellStart"/>
      <w:r w:rsidRPr="003C0E3D">
        <w:rPr>
          <w:u w:val="single"/>
        </w:rPr>
        <w:t>Sibinjskih</w:t>
      </w:r>
      <w:proofErr w:type="spellEnd"/>
      <w:r w:rsidRPr="003C0E3D">
        <w:rPr>
          <w:u w:val="single"/>
        </w:rPr>
        <w:t xml:space="preserve"> </w:t>
      </w:r>
      <w:proofErr w:type="spellStart"/>
      <w:r w:rsidRPr="003C0E3D">
        <w:rPr>
          <w:u w:val="single"/>
        </w:rPr>
        <w:t>žrtava,dan</w:t>
      </w:r>
      <w:proofErr w:type="spellEnd"/>
      <w:r w:rsidRPr="003C0E3D">
        <w:rPr>
          <w:u w:val="single"/>
        </w:rPr>
        <w:t xml:space="preserve"> općine</w:t>
      </w:r>
      <w:r w:rsidRPr="003C0E3D">
        <w:t xml:space="preserve">-planirana sredstva u iznosu 57.840,00 eura za financiranje popratnih program povodom obilježavanja dana </w:t>
      </w:r>
      <w:proofErr w:type="spellStart"/>
      <w:r w:rsidRPr="003C0E3D">
        <w:t>Sibinjskih</w:t>
      </w:r>
      <w:proofErr w:type="spellEnd"/>
      <w:r w:rsidRPr="003C0E3D">
        <w:t xml:space="preserve"> žrtava i dana općine.</w:t>
      </w:r>
    </w:p>
    <w:p w14:paraId="7DDC5012" w14:textId="77777777" w:rsidR="003C0E3D" w:rsidRPr="003C0E3D" w:rsidRDefault="003C0E3D" w:rsidP="003C0E3D">
      <w:pPr>
        <w:spacing w:after="200" w:line="276" w:lineRule="auto"/>
        <w:ind w:firstLine="708"/>
        <w:jc w:val="both"/>
      </w:pPr>
      <w:r w:rsidRPr="003C0E3D">
        <w:rPr>
          <w:u w:val="single"/>
        </w:rPr>
        <w:t>Aktivnost  A1003-05 - Osnovno školstvo</w:t>
      </w:r>
      <w:r w:rsidRPr="003C0E3D">
        <w:t>- planirana sredstva u iznosu 25.000,00 eura za financiranje radova i programa OŠ „</w:t>
      </w:r>
      <w:proofErr w:type="spellStart"/>
      <w:r w:rsidRPr="003C0E3D">
        <w:t>Sibinjskih</w:t>
      </w:r>
      <w:proofErr w:type="spellEnd"/>
      <w:r w:rsidRPr="003C0E3D">
        <w:t xml:space="preserve"> žrtava“ Sibinj</w:t>
      </w:r>
    </w:p>
    <w:p w14:paraId="07F8CCA3" w14:textId="77777777" w:rsidR="003C0E3D" w:rsidRPr="003C0E3D" w:rsidRDefault="003C0E3D" w:rsidP="003C0E3D">
      <w:pPr>
        <w:spacing w:after="200" w:line="276" w:lineRule="auto"/>
        <w:ind w:firstLine="708"/>
        <w:jc w:val="both"/>
      </w:pPr>
      <w:r w:rsidRPr="003C0E3D">
        <w:rPr>
          <w:u w:val="single"/>
        </w:rPr>
        <w:t>Aktivnost  A1003-06 - Srednje i visoko školstvo</w:t>
      </w:r>
      <w:r w:rsidRPr="003C0E3D">
        <w:t xml:space="preserve"> - planirana sredstva u iznosu 49.640,00 eura za sufinanciranje troškova prijevoza učenika srednjih škola te financiranje studentskih stipendija.</w:t>
      </w:r>
    </w:p>
    <w:p w14:paraId="6ECF33B2" w14:textId="77777777" w:rsidR="003C0E3D" w:rsidRPr="003C0E3D" w:rsidRDefault="003C0E3D" w:rsidP="003C0E3D">
      <w:pPr>
        <w:spacing w:after="200" w:line="276" w:lineRule="auto"/>
        <w:ind w:firstLine="708"/>
        <w:jc w:val="both"/>
      </w:pPr>
      <w:r w:rsidRPr="003C0E3D">
        <w:rPr>
          <w:u w:val="single"/>
        </w:rPr>
        <w:t xml:space="preserve">Aktivnost  A1003-07 – </w:t>
      </w:r>
      <w:proofErr w:type="spellStart"/>
      <w:r w:rsidRPr="003C0E3D">
        <w:rPr>
          <w:u w:val="single"/>
        </w:rPr>
        <w:t>Fišijada</w:t>
      </w:r>
      <w:proofErr w:type="spellEnd"/>
      <w:r w:rsidRPr="003C0E3D">
        <w:rPr>
          <w:u w:val="single"/>
        </w:rPr>
        <w:t xml:space="preserve"> </w:t>
      </w:r>
      <w:r w:rsidRPr="003C0E3D">
        <w:t xml:space="preserve">- planirana sredstva u iznosu 38.400,00 eura za financiranje troškova održavanje tradicionalne </w:t>
      </w:r>
      <w:proofErr w:type="spellStart"/>
      <w:r w:rsidRPr="003C0E3D">
        <w:t>fišijade</w:t>
      </w:r>
      <w:proofErr w:type="spellEnd"/>
      <w:r w:rsidRPr="003C0E3D">
        <w:t xml:space="preserve"> u Sibinju.</w:t>
      </w:r>
    </w:p>
    <w:p w14:paraId="1DFF337F" w14:textId="77777777" w:rsidR="003C0E3D" w:rsidRPr="003C0E3D" w:rsidRDefault="003C0E3D" w:rsidP="003C0E3D">
      <w:pPr>
        <w:spacing w:after="200" w:line="276" w:lineRule="auto"/>
        <w:ind w:firstLine="708"/>
        <w:jc w:val="both"/>
      </w:pPr>
      <w:r w:rsidRPr="003C0E3D">
        <w:rPr>
          <w:u w:val="single"/>
        </w:rPr>
        <w:t xml:space="preserve">Aktivnost  A1003-08 -Manifestacije općine Sibinj </w:t>
      </w:r>
      <w:r w:rsidRPr="003C0E3D">
        <w:t xml:space="preserve">- planirana sredstva u iznosu 163.000,00 eura za financiranje troškova manifestacija Općine Sibinj ( Smotra folklora u </w:t>
      </w:r>
      <w:proofErr w:type="spellStart"/>
      <w:r w:rsidRPr="003C0E3D">
        <w:t>Slobodnici</w:t>
      </w:r>
      <w:proofErr w:type="spellEnd"/>
      <w:r w:rsidRPr="003C0E3D">
        <w:t>, „</w:t>
      </w:r>
      <w:proofErr w:type="spellStart"/>
      <w:r w:rsidRPr="003C0E3D">
        <w:t>Zekograd</w:t>
      </w:r>
      <w:proofErr w:type="spellEnd"/>
      <w:r w:rsidRPr="003C0E3D">
        <w:t xml:space="preserve">“, Eko-fest </w:t>
      </w:r>
      <w:proofErr w:type="spellStart"/>
      <w:r w:rsidRPr="003C0E3D">
        <w:t>Petnja</w:t>
      </w:r>
      <w:proofErr w:type="spellEnd"/>
      <w:r w:rsidRPr="003C0E3D">
        <w:t xml:space="preserve">, Smotra folklora u Sibinju, </w:t>
      </w:r>
      <w:proofErr w:type="spellStart"/>
      <w:r w:rsidRPr="003C0E3D">
        <w:t>Kukuruzijada</w:t>
      </w:r>
      <w:proofErr w:type="spellEnd"/>
      <w:r w:rsidRPr="003C0E3D">
        <w:t xml:space="preserve"> u Gornjim Andrijevcima, </w:t>
      </w:r>
      <w:proofErr w:type="spellStart"/>
      <w:r w:rsidRPr="003C0E3D">
        <w:t>Čobanijada</w:t>
      </w:r>
      <w:proofErr w:type="spellEnd"/>
      <w:r w:rsidRPr="003C0E3D">
        <w:t xml:space="preserve"> u Sibinju, </w:t>
      </w:r>
      <w:proofErr w:type="spellStart"/>
      <w:r w:rsidRPr="003C0E3D">
        <w:t>Odvoračke</w:t>
      </w:r>
      <w:proofErr w:type="spellEnd"/>
      <w:r w:rsidRPr="003C0E3D">
        <w:t xml:space="preserve"> večeri, Dječje smotre folklora na području općine Sibinj, Glazbene večeri na </w:t>
      </w:r>
      <w:proofErr w:type="spellStart"/>
      <w:r w:rsidRPr="003C0E3D">
        <w:t>Petnji</w:t>
      </w:r>
      <w:proofErr w:type="spellEnd"/>
      <w:r w:rsidRPr="003C0E3D">
        <w:t>, Smotra folklora „</w:t>
      </w:r>
      <w:proofErr w:type="spellStart"/>
      <w:r w:rsidRPr="003C0E3D">
        <w:t>Odvoračka</w:t>
      </w:r>
      <w:proofErr w:type="spellEnd"/>
      <w:r w:rsidRPr="003C0E3D">
        <w:t xml:space="preserve"> sela srcu najmilija“, Advent u Sibinju, Badnjak u Sibinju, darivanje djece povodom blagdana Sv. Nikole te ostale nepredviđene manifestacije o čijem održavanju i financiranju odluku donosi općinski načelnik).</w:t>
      </w:r>
    </w:p>
    <w:p w14:paraId="62673E1D" w14:textId="77777777" w:rsidR="003C0E3D" w:rsidRPr="003C0E3D" w:rsidRDefault="003C0E3D" w:rsidP="003C0E3D">
      <w:pPr>
        <w:spacing w:after="200" w:line="276" w:lineRule="auto"/>
        <w:ind w:firstLine="708"/>
        <w:jc w:val="both"/>
      </w:pPr>
      <w:r w:rsidRPr="003C0E3D">
        <w:t xml:space="preserve"> </w:t>
      </w:r>
      <w:r w:rsidRPr="003C0E3D">
        <w:rPr>
          <w:u w:val="single"/>
        </w:rPr>
        <w:t xml:space="preserve">Aktivnost  A1003-09 - Sklonište i zaštita životinja </w:t>
      </w:r>
      <w:r w:rsidRPr="003C0E3D">
        <w:t xml:space="preserve">- planirana sredstva u iznosu 2.000,00 euro za financiranje kontrole </w:t>
      </w:r>
      <w:proofErr w:type="spellStart"/>
      <w:r w:rsidRPr="003C0E3D">
        <w:t>čipiranja</w:t>
      </w:r>
      <w:proofErr w:type="spellEnd"/>
      <w:r w:rsidRPr="003C0E3D">
        <w:t xml:space="preserve"> pasa na području općine te veterinarske usluge.</w:t>
      </w:r>
    </w:p>
    <w:p w14:paraId="2DC6DA78" w14:textId="77777777" w:rsidR="003C0E3D" w:rsidRPr="003C0E3D" w:rsidRDefault="003C0E3D" w:rsidP="003C0E3D">
      <w:pPr>
        <w:spacing w:after="200" w:line="276" w:lineRule="auto"/>
        <w:ind w:firstLine="708"/>
        <w:jc w:val="both"/>
        <w:rPr>
          <w:b/>
          <w:u w:val="single"/>
        </w:rPr>
      </w:pPr>
    </w:p>
    <w:p w14:paraId="40B7F1B4" w14:textId="77777777" w:rsidR="003C0E3D" w:rsidRPr="003C0E3D" w:rsidRDefault="003C0E3D" w:rsidP="003C0E3D">
      <w:pPr>
        <w:spacing w:after="200" w:line="276" w:lineRule="auto"/>
        <w:ind w:firstLine="708"/>
        <w:jc w:val="both"/>
        <w:rPr>
          <w:b/>
          <w:u w:val="single"/>
        </w:rPr>
      </w:pPr>
      <w:r w:rsidRPr="003C0E3D">
        <w:rPr>
          <w:b/>
          <w:u w:val="single"/>
        </w:rPr>
        <w:t>Program 1004 – PROGRAM UKUPNOG RAZVOJA</w:t>
      </w:r>
    </w:p>
    <w:p w14:paraId="6BC06480" w14:textId="77777777" w:rsidR="003C0E3D" w:rsidRPr="003C0E3D" w:rsidRDefault="003C0E3D" w:rsidP="003C0E3D">
      <w:pPr>
        <w:spacing w:after="200" w:line="276" w:lineRule="auto"/>
        <w:ind w:firstLine="708"/>
        <w:jc w:val="both"/>
      </w:pPr>
      <w:r w:rsidRPr="003C0E3D">
        <w:rPr>
          <w:u w:val="single"/>
        </w:rPr>
        <w:t xml:space="preserve">Aktivnost A1004-01 Ruralni razvoj </w:t>
      </w:r>
      <w:r w:rsidRPr="003C0E3D">
        <w:t>– planirana sredstva u iznosu 28.000,00 euro, odnose se na izmjene prostornog plana Općine Sibinj te provođenje programa mjera za poduzetnike i poljoprivrednike.</w:t>
      </w:r>
    </w:p>
    <w:p w14:paraId="4EDC61BC" w14:textId="77777777" w:rsidR="003C0E3D" w:rsidRPr="003C0E3D" w:rsidRDefault="003C0E3D" w:rsidP="003C0E3D">
      <w:pPr>
        <w:spacing w:after="200" w:line="276" w:lineRule="auto"/>
        <w:ind w:firstLine="708"/>
        <w:jc w:val="both"/>
        <w:rPr>
          <w:b/>
          <w:u w:val="single"/>
        </w:rPr>
      </w:pPr>
    </w:p>
    <w:p w14:paraId="779E3E0A" w14:textId="77777777" w:rsidR="003C0E3D" w:rsidRPr="003C0E3D" w:rsidRDefault="003C0E3D" w:rsidP="003C0E3D">
      <w:pPr>
        <w:spacing w:after="200" w:line="276" w:lineRule="auto"/>
        <w:ind w:firstLine="708"/>
        <w:jc w:val="both"/>
        <w:rPr>
          <w:b/>
          <w:u w:val="single"/>
        </w:rPr>
      </w:pPr>
      <w:r w:rsidRPr="003C0E3D">
        <w:rPr>
          <w:b/>
          <w:u w:val="single"/>
        </w:rPr>
        <w:t>Program 1006 - EU PROJEKT ZAŽELI-PROGRAM ZAPOŠLJAVANJA ŽENA</w:t>
      </w:r>
    </w:p>
    <w:p w14:paraId="0CBEF02F" w14:textId="77777777" w:rsidR="003C0E3D" w:rsidRPr="003C0E3D" w:rsidRDefault="003C0E3D" w:rsidP="003C0E3D">
      <w:pPr>
        <w:spacing w:after="200" w:line="276" w:lineRule="auto"/>
        <w:ind w:firstLine="708"/>
        <w:jc w:val="both"/>
      </w:pPr>
      <w:r w:rsidRPr="003C0E3D">
        <w:rPr>
          <w:u w:val="single"/>
        </w:rPr>
        <w:t>Aktivnost A1006-01 - Zapošljavanje žena</w:t>
      </w:r>
      <w:r w:rsidRPr="003C0E3D">
        <w:t>-planirana sredstva u iznosu 196.650,00 eura za financiranje troškova plaća, ostalih rashoda za zaposlene te paketa sa higijenskim potrepštinama i sredstvima za čišćenje za korisnike programa.</w:t>
      </w:r>
    </w:p>
    <w:p w14:paraId="1410F9F1" w14:textId="77777777" w:rsidR="003C0E3D" w:rsidRPr="003C0E3D" w:rsidRDefault="003C0E3D" w:rsidP="003C0E3D">
      <w:pPr>
        <w:spacing w:after="200" w:line="276" w:lineRule="auto"/>
        <w:ind w:firstLine="708"/>
        <w:jc w:val="both"/>
        <w:rPr>
          <w:b/>
          <w:u w:val="single"/>
        </w:rPr>
      </w:pPr>
    </w:p>
    <w:p w14:paraId="6A51553C" w14:textId="77777777" w:rsidR="003C0E3D" w:rsidRPr="003C0E3D" w:rsidRDefault="003C0E3D" w:rsidP="003C0E3D">
      <w:pPr>
        <w:spacing w:after="200" w:line="276" w:lineRule="auto"/>
        <w:ind w:firstLine="708"/>
        <w:jc w:val="both"/>
        <w:rPr>
          <w:b/>
          <w:u w:val="single"/>
        </w:rPr>
      </w:pPr>
      <w:r w:rsidRPr="003C0E3D">
        <w:rPr>
          <w:b/>
          <w:u w:val="single"/>
        </w:rPr>
        <w:lastRenderedPageBreak/>
        <w:t>Program 1007- POTICANJE ZAPOŠLJAVANJA HZZ</w:t>
      </w:r>
    </w:p>
    <w:p w14:paraId="4D3FD1F6" w14:textId="77777777" w:rsidR="003C0E3D" w:rsidRPr="003C0E3D" w:rsidRDefault="003C0E3D" w:rsidP="003C0E3D">
      <w:pPr>
        <w:spacing w:after="200" w:line="276" w:lineRule="auto"/>
        <w:ind w:firstLine="708"/>
        <w:jc w:val="both"/>
      </w:pPr>
      <w:r w:rsidRPr="003C0E3D">
        <w:rPr>
          <w:u w:val="single"/>
        </w:rPr>
        <w:t>Aktivnost  A1007-02-Poticanje zapošljavanja HZZ - Javni radovi</w:t>
      </w:r>
      <w:r w:rsidRPr="003C0E3D">
        <w:t xml:space="preserve"> - odnosi se na program zapošljavanja preko HZZ , za potrebe javnih radova, odnosno održavanje komunalne  infrastrukture. Planiran je iznos od 6.821,00 eura.</w:t>
      </w:r>
    </w:p>
    <w:p w14:paraId="2466AB2D" w14:textId="77777777" w:rsidR="003C0E3D" w:rsidRPr="003C0E3D" w:rsidRDefault="003C0E3D" w:rsidP="003C0E3D">
      <w:pPr>
        <w:spacing w:after="200" w:line="276" w:lineRule="auto"/>
        <w:ind w:firstLine="708"/>
        <w:jc w:val="both"/>
      </w:pPr>
    </w:p>
    <w:p w14:paraId="11C1AAE7" w14:textId="77777777" w:rsidR="003C0E3D" w:rsidRPr="003C0E3D" w:rsidRDefault="003C0E3D" w:rsidP="003C0E3D">
      <w:pPr>
        <w:spacing w:after="200" w:line="276" w:lineRule="auto"/>
        <w:ind w:firstLine="708"/>
        <w:jc w:val="both"/>
        <w:rPr>
          <w:b/>
          <w:u w:val="single"/>
        </w:rPr>
      </w:pPr>
      <w:r w:rsidRPr="003C0E3D">
        <w:rPr>
          <w:b/>
          <w:u w:val="single"/>
        </w:rPr>
        <w:t>Program 1008 – KOMUNALNA INFRASTRUKTURA I KAPITALNA ULAGANJA</w:t>
      </w:r>
    </w:p>
    <w:p w14:paraId="4DC61351" w14:textId="77777777" w:rsidR="003C0E3D" w:rsidRPr="003C0E3D" w:rsidRDefault="003C0E3D" w:rsidP="003C0E3D">
      <w:pPr>
        <w:spacing w:after="200" w:line="276" w:lineRule="auto"/>
        <w:jc w:val="both"/>
      </w:pPr>
      <w:r w:rsidRPr="003C0E3D">
        <w:t xml:space="preserve">           </w:t>
      </w:r>
      <w:r w:rsidRPr="003C0E3D">
        <w:rPr>
          <w:u w:val="single"/>
        </w:rPr>
        <w:t>Aktivnost A1008-01- Uređenje i izgradnja javne rasvjete</w:t>
      </w:r>
      <w:r w:rsidRPr="003C0E3D">
        <w:t xml:space="preserve"> -  planirana sredstva 252.000 eura, a odnose se na potrošnju el. energije javne rasvjete, tekuće održavanje postojeće javne rasvjete te dodatna ulaganju u postojeću i  novu javnu rasvjetu.</w:t>
      </w:r>
    </w:p>
    <w:p w14:paraId="42DFFB7E" w14:textId="77777777" w:rsidR="003C0E3D" w:rsidRPr="003C0E3D" w:rsidRDefault="003C0E3D" w:rsidP="003C0E3D">
      <w:pPr>
        <w:spacing w:after="200" w:line="276" w:lineRule="auto"/>
        <w:ind w:firstLine="708"/>
        <w:jc w:val="both"/>
      </w:pPr>
      <w:r w:rsidRPr="003C0E3D">
        <w:rPr>
          <w:u w:val="single"/>
        </w:rPr>
        <w:t>Aktivnost A1008-02 - Uređenje i izgradnja cesta, puteva i sličnih građevinskih objekata</w:t>
      </w:r>
      <w:r w:rsidRPr="003C0E3D">
        <w:t xml:space="preserve"> - planirana su ukupna sredstva u iznosu od  815.400,00 eura. Ovim sredstvima planirani su radovi održavanje nerazvrstanih cesta na području općine te izgradnje staza, cesta i parkirališta i sličnih građevinskih objekata te investicije u projekt </w:t>
      </w:r>
      <w:proofErr w:type="spellStart"/>
      <w:r w:rsidRPr="003C0E3D">
        <w:t>Petnja</w:t>
      </w:r>
      <w:proofErr w:type="spellEnd"/>
      <w:r w:rsidRPr="003C0E3D">
        <w:t>.</w:t>
      </w:r>
    </w:p>
    <w:p w14:paraId="25BFEE49" w14:textId="77777777" w:rsidR="003C0E3D" w:rsidRPr="003C0E3D" w:rsidRDefault="003C0E3D" w:rsidP="003C0E3D">
      <w:pPr>
        <w:spacing w:after="200" w:line="276" w:lineRule="auto"/>
        <w:jc w:val="both"/>
      </w:pPr>
      <w:r w:rsidRPr="003C0E3D">
        <w:t xml:space="preserve">           </w:t>
      </w:r>
      <w:r w:rsidRPr="003C0E3D">
        <w:rPr>
          <w:u w:val="single"/>
        </w:rPr>
        <w:t>Aktivnost A1008-04 – Uređenje i izgradnja poslovnih i ostalih objekata</w:t>
      </w:r>
      <w:r w:rsidRPr="003C0E3D">
        <w:t xml:space="preserve"> - planirana su ukupna sredstva u iznosu od  235.000,00 eura. Ovim sredstvima planirane su usluge tekućeg i investicijskog održavanja poslovnih i ostalih objekata te dodatna ulaganja u iste.</w:t>
      </w:r>
    </w:p>
    <w:p w14:paraId="4F25345F" w14:textId="77777777" w:rsidR="003C0E3D" w:rsidRPr="003C0E3D" w:rsidRDefault="003C0E3D" w:rsidP="003C0E3D">
      <w:pPr>
        <w:spacing w:after="200" w:line="276" w:lineRule="auto"/>
        <w:ind w:firstLine="708"/>
        <w:jc w:val="both"/>
      </w:pPr>
      <w:r w:rsidRPr="003C0E3D">
        <w:rPr>
          <w:u w:val="single"/>
        </w:rPr>
        <w:t>Aktivnost A1008-05 - Kapitalna ulaganja - oprema</w:t>
      </w:r>
      <w:r w:rsidRPr="003C0E3D">
        <w:t>- ukupno planirana sredstva 115.000,00 eura, a odnose se na troškove kupnje uredskog namještaja i opreme za društvene domove, kupnje novih uređaja, strojeva i opreme, kupnja opreme za dječja igrališta, kupnju opreme za održavanje i zaštitu te kupnju komunikacijske opreme.</w:t>
      </w:r>
    </w:p>
    <w:p w14:paraId="6156EFC9" w14:textId="77777777" w:rsidR="003C0E3D" w:rsidRPr="003C0E3D" w:rsidRDefault="003C0E3D" w:rsidP="003C0E3D">
      <w:pPr>
        <w:spacing w:after="200" w:line="276" w:lineRule="auto"/>
        <w:ind w:firstLine="708"/>
        <w:jc w:val="both"/>
      </w:pPr>
      <w:r w:rsidRPr="003C0E3D">
        <w:rPr>
          <w:u w:val="single"/>
        </w:rPr>
        <w:t xml:space="preserve">Aktivnost A1008-07 - Uređenje, održavanje i gradnja na grobljima </w:t>
      </w:r>
      <w:r w:rsidRPr="003C0E3D">
        <w:t xml:space="preserve">- planirana sredstva u iznosu 16.000,00 eura, odnose se na uređenje, održavanje te dodatna ulaganja na </w:t>
      </w:r>
      <w:proofErr w:type="spellStart"/>
      <w:r w:rsidRPr="003C0E3D">
        <w:t>mrtavačnicama</w:t>
      </w:r>
      <w:proofErr w:type="spellEnd"/>
      <w:r w:rsidRPr="003C0E3D">
        <w:t xml:space="preserve"> i grobljima.</w:t>
      </w:r>
    </w:p>
    <w:p w14:paraId="5F39D29A" w14:textId="77777777" w:rsidR="003C0E3D" w:rsidRPr="003C0E3D" w:rsidRDefault="003C0E3D" w:rsidP="003C0E3D">
      <w:pPr>
        <w:spacing w:after="200" w:line="276" w:lineRule="auto"/>
        <w:ind w:firstLine="708"/>
        <w:jc w:val="both"/>
        <w:rPr>
          <w:bCs/>
        </w:rPr>
      </w:pPr>
      <w:r w:rsidRPr="003C0E3D">
        <w:rPr>
          <w:u w:val="single"/>
        </w:rPr>
        <w:t>Aktivnost A1008-08 – Uređenje i izgradnja ostalih objekata niskogradnje</w:t>
      </w:r>
      <w:r w:rsidRPr="003C0E3D">
        <w:t xml:space="preserve">- planirana su ukupna sredstva u iznosu od 120.000,00 eura  i odnose se na kupnju zemljišta za proširenje groblja u Sibinju te proširenje ulice Valentina </w:t>
      </w:r>
      <w:proofErr w:type="spellStart"/>
      <w:r w:rsidRPr="003C0E3D">
        <w:t>Benošića</w:t>
      </w:r>
      <w:proofErr w:type="spellEnd"/>
      <w:r w:rsidRPr="003C0E3D">
        <w:t>.</w:t>
      </w:r>
    </w:p>
    <w:p w14:paraId="48513CF4" w14:textId="77777777" w:rsidR="003C0E3D" w:rsidRPr="003C0E3D" w:rsidRDefault="003C0E3D" w:rsidP="003C0E3D">
      <w:pPr>
        <w:spacing w:after="200" w:line="276" w:lineRule="auto"/>
        <w:ind w:firstLine="708"/>
        <w:jc w:val="both"/>
        <w:rPr>
          <w:b/>
          <w:u w:val="single"/>
        </w:rPr>
      </w:pPr>
    </w:p>
    <w:p w14:paraId="6F9C42C4" w14:textId="77777777" w:rsidR="003C0E3D" w:rsidRPr="003C0E3D" w:rsidRDefault="003C0E3D" w:rsidP="003C0E3D">
      <w:pPr>
        <w:spacing w:after="200" w:line="276" w:lineRule="auto"/>
        <w:ind w:firstLine="708"/>
        <w:jc w:val="both"/>
        <w:rPr>
          <w:b/>
          <w:u w:val="single"/>
        </w:rPr>
      </w:pPr>
      <w:r w:rsidRPr="003C0E3D">
        <w:rPr>
          <w:b/>
          <w:u w:val="single"/>
        </w:rPr>
        <w:t>GLAVA 010-02- PRORAČUNSKI KORISNIK – DJEČJI VRTIĆ</w:t>
      </w:r>
    </w:p>
    <w:p w14:paraId="58BA4925" w14:textId="77777777" w:rsidR="003C0E3D" w:rsidRPr="003C0E3D" w:rsidRDefault="003C0E3D" w:rsidP="003C0E3D">
      <w:pPr>
        <w:spacing w:after="200" w:line="276" w:lineRule="auto"/>
        <w:ind w:firstLine="708"/>
        <w:jc w:val="both"/>
        <w:rPr>
          <w:b/>
          <w:u w:val="single"/>
        </w:rPr>
      </w:pPr>
    </w:p>
    <w:p w14:paraId="7D94F8AA" w14:textId="77777777" w:rsidR="003C0E3D" w:rsidRPr="003C0E3D" w:rsidRDefault="003C0E3D" w:rsidP="003C0E3D">
      <w:pPr>
        <w:spacing w:after="200" w:line="276" w:lineRule="auto"/>
        <w:ind w:firstLine="708"/>
        <w:jc w:val="both"/>
        <w:rPr>
          <w:b/>
          <w:u w:val="single"/>
        </w:rPr>
      </w:pPr>
      <w:r w:rsidRPr="003C0E3D">
        <w:rPr>
          <w:b/>
          <w:u w:val="single"/>
        </w:rPr>
        <w:t>Program 1001 REDOVNA DJELATNOST DJEČIJEG VRTIĆA</w:t>
      </w:r>
    </w:p>
    <w:p w14:paraId="571484FF" w14:textId="77777777" w:rsidR="003C0E3D" w:rsidRPr="003C0E3D" w:rsidRDefault="003C0E3D" w:rsidP="003C0E3D">
      <w:pPr>
        <w:spacing w:after="200" w:line="276" w:lineRule="auto"/>
        <w:ind w:firstLine="708"/>
        <w:jc w:val="both"/>
      </w:pPr>
      <w:r w:rsidRPr="003C0E3D">
        <w:rPr>
          <w:u w:val="single"/>
        </w:rPr>
        <w:t>Aktivnost A1001-01 Financiranje redovne djelatnosti vrtića</w:t>
      </w:r>
      <w:r w:rsidRPr="003C0E3D">
        <w:rPr>
          <w:b/>
        </w:rPr>
        <w:t xml:space="preserve"> – </w:t>
      </w:r>
      <w:r w:rsidRPr="003C0E3D">
        <w:t xml:space="preserve">planirana su sredstva u ukupnom iznosu 393.991,28 eura odnose se na financiranje troškova rada dječjeg vrtića u Sibinju.  </w:t>
      </w:r>
    </w:p>
    <w:p w14:paraId="493F1290" w14:textId="77777777" w:rsidR="003C0E3D" w:rsidRPr="003C0E3D" w:rsidRDefault="003C0E3D" w:rsidP="003C0E3D">
      <w:pPr>
        <w:spacing w:after="200" w:line="276" w:lineRule="auto"/>
        <w:ind w:firstLine="708"/>
        <w:jc w:val="both"/>
        <w:rPr>
          <w:b/>
        </w:rPr>
      </w:pPr>
      <w:r w:rsidRPr="003C0E3D">
        <w:rPr>
          <w:u w:val="single"/>
        </w:rPr>
        <w:t>Aktivnost A1001-01 Financiranje redovne djelatnosti mala škola</w:t>
      </w:r>
      <w:r w:rsidRPr="003C0E3D">
        <w:t xml:space="preserve">- planirana su sredstva u ukupnom iznosu 25.950,97 eura za financiranje programa </w:t>
      </w:r>
      <w:proofErr w:type="spellStart"/>
      <w:r w:rsidRPr="003C0E3D">
        <w:t>predškole</w:t>
      </w:r>
      <w:proofErr w:type="spellEnd"/>
      <w:r w:rsidRPr="003C0E3D">
        <w:t xml:space="preserve"> u sklopu dječjeg vrtića Sibinj.</w:t>
      </w:r>
    </w:p>
    <w:p w14:paraId="13B7F5AF" w14:textId="77777777" w:rsidR="003C0E3D" w:rsidRDefault="003C0E3D" w:rsidP="003C0E3D">
      <w:pPr>
        <w:spacing w:after="200" w:line="360" w:lineRule="auto"/>
        <w:ind w:firstLine="708"/>
        <w:jc w:val="both"/>
        <w:rPr>
          <w:b/>
        </w:rPr>
      </w:pPr>
    </w:p>
    <w:p w14:paraId="1DACEF7B" w14:textId="77777777" w:rsidR="003C0E3D" w:rsidRPr="003C0E3D" w:rsidRDefault="003C0E3D" w:rsidP="003C0E3D">
      <w:pPr>
        <w:spacing w:after="200" w:line="360" w:lineRule="auto"/>
        <w:ind w:firstLine="708"/>
        <w:jc w:val="both"/>
        <w:rPr>
          <w:b/>
        </w:rPr>
      </w:pPr>
    </w:p>
    <w:p w14:paraId="1358E61C" w14:textId="77777777" w:rsidR="003C0E3D" w:rsidRPr="003C0E3D" w:rsidRDefault="003C0E3D" w:rsidP="003C0E3D">
      <w:pPr>
        <w:spacing w:after="200" w:line="360" w:lineRule="auto"/>
        <w:jc w:val="both"/>
      </w:pPr>
    </w:p>
    <w:p w14:paraId="5480881A" w14:textId="77777777" w:rsidR="003C0E3D" w:rsidRPr="003C0E3D" w:rsidRDefault="003C0E3D" w:rsidP="003C0E3D">
      <w:pPr>
        <w:spacing w:after="200" w:line="276" w:lineRule="auto"/>
        <w:jc w:val="center"/>
      </w:pPr>
      <w:r w:rsidRPr="003C0E3D">
        <w:lastRenderedPageBreak/>
        <w:t>Članak 4.</w:t>
      </w:r>
    </w:p>
    <w:p w14:paraId="61F235AB" w14:textId="77777777" w:rsidR="003C0E3D" w:rsidRPr="003C0E3D" w:rsidRDefault="003C0E3D" w:rsidP="003C0E3D">
      <w:pPr>
        <w:spacing w:after="200" w:line="276" w:lineRule="auto"/>
      </w:pPr>
      <w:r w:rsidRPr="003C0E3D">
        <w:tab/>
        <w:t>Ove Izmjene i dopune Proračuna općine Sibinj za 2024. godinu stupaju na snagu prvog dana od dana objave u „Službenim novinama Općine Sibinj“.</w:t>
      </w:r>
    </w:p>
    <w:p w14:paraId="2401D45D" w14:textId="77777777" w:rsidR="003C0E3D" w:rsidRPr="003C0E3D" w:rsidRDefault="003C0E3D" w:rsidP="003C0E3D">
      <w:pPr>
        <w:spacing w:after="200" w:line="276" w:lineRule="auto"/>
      </w:pPr>
    </w:p>
    <w:p w14:paraId="753CB532" w14:textId="77777777" w:rsidR="003C0E3D" w:rsidRPr="003C0E3D" w:rsidRDefault="003C0E3D" w:rsidP="003C0E3D">
      <w:pPr>
        <w:keepNext/>
        <w:jc w:val="center"/>
        <w:outlineLvl w:val="4"/>
      </w:pPr>
      <w:r w:rsidRPr="003C0E3D">
        <w:t>OPĆINSKO VIJEĆE</w:t>
      </w:r>
    </w:p>
    <w:p w14:paraId="35002EF5" w14:textId="77777777" w:rsidR="003C0E3D" w:rsidRPr="003C0E3D" w:rsidRDefault="003C0E3D" w:rsidP="003C0E3D">
      <w:pPr>
        <w:keepNext/>
        <w:jc w:val="center"/>
        <w:outlineLvl w:val="4"/>
      </w:pPr>
      <w:r w:rsidRPr="003C0E3D">
        <w:t>OPĆINE SIBINJ</w:t>
      </w:r>
    </w:p>
    <w:p w14:paraId="63164724" w14:textId="77777777" w:rsidR="003C0E3D" w:rsidRPr="003C0E3D" w:rsidRDefault="003C0E3D" w:rsidP="003C0E3D">
      <w:pPr>
        <w:spacing w:after="200" w:line="276" w:lineRule="auto"/>
      </w:pPr>
    </w:p>
    <w:p w14:paraId="68B41D9F" w14:textId="77777777" w:rsidR="003C0E3D" w:rsidRPr="003C0E3D" w:rsidRDefault="003C0E3D" w:rsidP="003C0E3D">
      <w:pPr>
        <w:spacing w:line="276" w:lineRule="auto"/>
      </w:pPr>
      <w:r w:rsidRPr="003C0E3D">
        <w:t>KLASA: 400-08/24-01/05</w:t>
      </w:r>
    </w:p>
    <w:p w14:paraId="60E14C07" w14:textId="77777777" w:rsidR="003C0E3D" w:rsidRPr="003C0E3D" w:rsidRDefault="003C0E3D" w:rsidP="003C0E3D">
      <w:pPr>
        <w:spacing w:line="276" w:lineRule="auto"/>
      </w:pPr>
      <w:r w:rsidRPr="003C0E3D">
        <w:t>URBROJ: 2178-8-01-24-1</w:t>
      </w:r>
    </w:p>
    <w:p w14:paraId="3E2E9EA1" w14:textId="77777777" w:rsidR="003C0E3D" w:rsidRPr="003C0E3D" w:rsidRDefault="003C0E3D" w:rsidP="003C0E3D">
      <w:pPr>
        <w:spacing w:line="276" w:lineRule="auto"/>
      </w:pPr>
      <w:r w:rsidRPr="003C0E3D">
        <w:t>Sibinj, 09.prosinac 2024.g.</w:t>
      </w:r>
    </w:p>
    <w:p w14:paraId="1D886A85" w14:textId="77777777" w:rsidR="003C0E3D" w:rsidRPr="003C0E3D" w:rsidRDefault="003C0E3D" w:rsidP="003C0E3D">
      <w:pPr>
        <w:spacing w:after="200" w:line="276" w:lineRule="auto"/>
        <w:rPr>
          <w:b/>
          <w:bCs/>
        </w:rPr>
      </w:pPr>
    </w:p>
    <w:p w14:paraId="156B369A" w14:textId="77777777" w:rsidR="003C0E3D" w:rsidRPr="003C0E3D" w:rsidRDefault="003C0E3D" w:rsidP="003C0E3D">
      <w:pPr>
        <w:spacing w:after="200" w:line="276" w:lineRule="auto"/>
        <w:rPr>
          <w:b/>
          <w:bCs/>
        </w:rPr>
      </w:pPr>
    </w:p>
    <w:p w14:paraId="4D1A73F5" w14:textId="77777777" w:rsidR="003C0E3D" w:rsidRPr="003C0E3D" w:rsidRDefault="003C0E3D" w:rsidP="003C0E3D">
      <w:pPr>
        <w:spacing w:after="200" w:line="276" w:lineRule="auto"/>
        <w:rPr>
          <w:b/>
          <w:bCs/>
        </w:rPr>
      </w:pPr>
    </w:p>
    <w:p w14:paraId="0ADF58D2" w14:textId="77777777" w:rsidR="003C0E3D" w:rsidRPr="003C0E3D" w:rsidRDefault="003C0E3D" w:rsidP="003C0E3D">
      <w:pPr>
        <w:spacing w:after="200" w:line="276" w:lineRule="auto"/>
        <w:jc w:val="right"/>
      </w:pPr>
      <w:r w:rsidRPr="003C0E3D">
        <w:t xml:space="preserve"> M.P.                         PREDSJEDNIK OPĆINSKOG VIJEĆA </w:t>
      </w:r>
    </w:p>
    <w:p w14:paraId="355F2976" w14:textId="77777777" w:rsidR="003C0E3D" w:rsidRPr="003C0E3D" w:rsidRDefault="003C0E3D" w:rsidP="003C0E3D">
      <w:pPr>
        <w:spacing w:after="200" w:line="276" w:lineRule="auto"/>
        <w:jc w:val="right"/>
        <w:rPr>
          <w:b/>
        </w:rPr>
      </w:pPr>
      <w:r w:rsidRPr="003C0E3D">
        <w:t xml:space="preserve">                                                   Krunoslav Eraković      </w:t>
      </w:r>
    </w:p>
    <w:p w14:paraId="4407B79D" w14:textId="77777777" w:rsidR="00953471" w:rsidRPr="00BF50EA" w:rsidRDefault="00953471">
      <w:pPr>
        <w:rPr>
          <w:i/>
          <w:sz w:val="28"/>
        </w:rPr>
      </w:pPr>
    </w:p>
    <w:p w14:paraId="504DFC66" w14:textId="77777777" w:rsidR="00F30468" w:rsidRPr="00BF50EA" w:rsidRDefault="00F30468">
      <w:pPr>
        <w:rPr>
          <w:i/>
          <w:sz w:val="28"/>
        </w:rPr>
      </w:pPr>
    </w:p>
    <w:p w14:paraId="5C288960" w14:textId="77777777" w:rsidR="00F30468" w:rsidRDefault="00F30468">
      <w:pPr>
        <w:jc w:val="right"/>
        <w:rPr>
          <w:sz w:val="28"/>
        </w:rPr>
      </w:pPr>
    </w:p>
    <w:p w14:paraId="1A2B1486" w14:textId="77777777" w:rsidR="00F30468" w:rsidRDefault="00F30468">
      <w:pPr>
        <w:jc w:val="right"/>
        <w:rPr>
          <w:sz w:val="28"/>
        </w:rPr>
      </w:pPr>
    </w:p>
    <w:p w14:paraId="01BF1AB2" w14:textId="77777777" w:rsidR="00F30468" w:rsidRDefault="00F30468">
      <w:pPr>
        <w:jc w:val="right"/>
        <w:rPr>
          <w:sz w:val="28"/>
        </w:rPr>
      </w:pPr>
    </w:p>
    <w:p w14:paraId="1B6FD31E" w14:textId="77777777" w:rsidR="00F30468" w:rsidRDefault="00F30468">
      <w:pPr>
        <w:rPr>
          <w:sz w:val="28"/>
        </w:rPr>
      </w:pPr>
    </w:p>
    <w:p w14:paraId="2C02DF13" w14:textId="77777777" w:rsidR="00F30468" w:rsidRDefault="00F30468">
      <w:pPr>
        <w:jc w:val="center"/>
        <w:rPr>
          <w:sz w:val="28"/>
        </w:rPr>
      </w:pPr>
    </w:p>
    <w:sectPr w:rsidR="00F30468" w:rsidSect="00E54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547E"/>
    <w:multiLevelType w:val="hybridMultilevel"/>
    <w:tmpl w:val="C90ED8FE"/>
    <w:lvl w:ilvl="0" w:tplc="041A0015">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9261F64"/>
    <w:multiLevelType w:val="hybridMultilevel"/>
    <w:tmpl w:val="4F7CA49C"/>
    <w:lvl w:ilvl="0" w:tplc="4B66E204">
      <w:start w:val="1"/>
      <w:numFmt w:val="upperLetter"/>
      <w:lvlText w:val="%1."/>
      <w:lvlJc w:val="left"/>
      <w:pPr>
        <w:tabs>
          <w:tab w:val="num" w:pos="735"/>
        </w:tabs>
        <w:ind w:left="735" w:hanging="37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0BA2FF5"/>
    <w:multiLevelType w:val="hybridMultilevel"/>
    <w:tmpl w:val="D668F878"/>
    <w:lvl w:ilvl="0" w:tplc="8DF452AA">
      <w:start w:val="2"/>
      <w:numFmt w:val="upperLetter"/>
      <w:lvlText w:val="%1."/>
      <w:lvlJc w:val="left"/>
      <w:pPr>
        <w:tabs>
          <w:tab w:val="num" w:pos="840"/>
        </w:tabs>
        <w:ind w:left="840" w:hanging="4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7A124B4E"/>
    <w:multiLevelType w:val="hybridMultilevel"/>
    <w:tmpl w:val="A068548E"/>
    <w:lvl w:ilvl="0" w:tplc="041A0015">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057630471">
    <w:abstractNumId w:val="2"/>
  </w:num>
  <w:num w:numId="2" w16cid:durableId="1833401700">
    <w:abstractNumId w:val="1"/>
  </w:num>
  <w:num w:numId="3" w16cid:durableId="270554940">
    <w:abstractNumId w:val="3"/>
  </w:num>
  <w:num w:numId="4" w16cid:durableId="204741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8"/>
    <w:rsid w:val="00031DE3"/>
    <w:rsid w:val="0006094E"/>
    <w:rsid w:val="000860AE"/>
    <w:rsid w:val="0008686C"/>
    <w:rsid w:val="00091897"/>
    <w:rsid w:val="000F09FF"/>
    <w:rsid w:val="000F3C81"/>
    <w:rsid w:val="000F410B"/>
    <w:rsid w:val="000F6510"/>
    <w:rsid w:val="00132501"/>
    <w:rsid w:val="00137ADB"/>
    <w:rsid w:val="00144633"/>
    <w:rsid w:val="0014559B"/>
    <w:rsid w:val="001529A5"/>
    <w:rsid w:val="00174BAC"/>
    <w:rsid w:val="001A3570"/>
    <w:rsid w:val="001B79AD"/>
    <w:rsid w:val="001C3989"/>
    <w:rsid w:val="001F2392"/>
    <w:rsid w:val="00205BCD"/>
    <w:rsid w:val="00207248"/>
    <w:rsid w:val="00210369"/>
    <w:rsid w:val="00232C11"/>
    <w:rsid w:val="002457B1"/>
    <w:rsid w:val="00255B0D"/>
    <w:rsid w:val="00257081"/>
    <w:rsid w:val="0029635C"/>
    <w:rsid w:val="002975B8"/>
    <w:rsid w:val="002A0538"/>
    <w:rsid w:val="002A366E"/>
    <w:rsid w:val="002B53D6"/>
    <w:rsid w:val="002C400D"/>
    <w:rsid w:val="002E1AB1"/>
    <w:rsid w:val="002E21BB"/>
    <w:rsid w:val="002E30DC"/>
    <w:rsid w:val="003069B7"/>
    <w:rsid w:val="0033633E"/>
    <w:rsid w:val="00356D34"/>
    <w:rsid w:val="00376DA4"/>
    <w:rsid w:val="00377AD9"/>
    <w:rsid w:val="00394879"/>
    <w:rsid w:val="003C0406"/>
    <w:rsid w:val="003C0E3D"/>
    <w:rsid w:val="003D3F9A"/>
    <w:rsid w:val="003D48F9"/>
    <w:rsid w:val="003D67FB"/>
    <w:rsid w:val="003E6391"/>
    <w:rsid w:val="003F4A64"/>
    <w:rsid w:val="003F4E53"/>
    <w:rsid w:val="004073CF"/>
    <w:rsid w:val="00430607"/>
    <w:rsid w:val="004312D6"/>
    <w:rsid w:val="00446C5E"/>
    <w:rsid w:val="00466E93"/>
    <w:rsid w:val="0046707D"/>
    <w:rsid w:val="0049052A"/>
    <w:rsid w:val="00492DBF"/>
    <w:rsid w:val="004975C1"/>
    <w:rsid w:val="004A7DF4"/>
    <w:rsid w:val="004B10FE"/>
    <w:rsid w:val="004E36E7"/>
    <w:rsid w:val="005059B5"/>
    <w:rsid w:val="00506682"/>
    <w:rsid w:val="00525461"/>
    <w:rsid w:val="005638B1"/>
    <w:rsid w:val="00565F1E"/>
    <w:rsid w:val="00571093"/>
    <w:rsid w:val="00571FE7"/>
    <w:rsid w:val="00585785"/>
    <w:rsid w:val="0059163A"/>
    <w:rsid w:val="005C1CD1"/>
    <w:rsid w:val="005D5ABF"/>
    <w:rsid w:val="005E53BB"/>
    <w:rsid w:val="005F638D"/>
    <w:rsid w:val="00606510"/>
    <w:rsid w:val="00643DA3"/>
    <w:rsid w:val="00664E1B"/>
    <w:rsid w:val="00673C4E"/>
    <w:rsid w:val="0068457C"/>
    <w:rsid w:val="00694B01"/>
    <w:rsid w:val="006A2EAC"/>
    <w:rsid w:val="006B5F50"/>
    <w:rsid w:val="006D0DA1"/>
    <w:rsid w:val="006F67A0"/>
    <w:rsid w:val="007108E7"/>
    <w:rsid w:val="007208BC"/>
    <w:rsid w:val="0072792F"/>
    <w:rsid w:val="00744964"/>
    <w:rsid w:val="00750794"/>
    <w:rsid w:val="00755B69"/>
    <w:rsid w:val="007743B9"/>
    <w:rsid w:val="00782559"/>
    <w:rsid w:val="008008C0"/>
    <w:rsid w:val="008109D2"/>
    <w:rsid w:val="00820446"/>
    <w:rsid w:val="00824287"/>
    <w:rsid w:val="00844EE7"/>
    <w:rsid w:val="0088702D"/>
    <w:rsid w:val="00897E74"/>
    <w:rsid w:val="008B1C52"/>
    <w:rsid w:val="008E7F86"/>
    <w:rsid w:val="008F3758"/>
    <w:rsid w:val="0090752B"/>
    <w:rsid w:val="00923DE2"/>
    <w:rsid w:val="00953471"/>
    <w:rsid w:val="00957CFE"/>
    <w:rsid w:val="00965FD4"/>
    <w:rsid w:val="009B09A7"/>
    <w:rsid w:val="009B5777"/>
    <w:rsid w:val="009C73B4"/>
    <w:rsid w:val="009D6AA7"/>
    <w:rsid w:val="00A106F4"/>
    <w:rsid w:val="00A24B05"/>
    <w:rsid w:val="00A54AB8"/>
    <w:rsid w:val="00A90F15"/>
    <w:rsid w:val="00AA08E0"/>
    <w:rsid w:val="00AA78B2"/>
    <w:rsid w:val="00AB382D"/>
    <w:rsid w:val="00AB67E9"/>
    <w:rsid w:val="00AD75AB"/>
    <w:rsid w:val="00AE02D1"/>
    <w:rsid w:val="00AE71B2"/>
    <w:rsid w:val="00B06377"/>
    <w:rsid w:val="00B3218C"/>
    <w:rsid w:val="00B45B8C"/>
    <w:rsid w:val="00B546F2"/>
    <w:rsid w:val="00B77D21"/>
    <w:rsid w:val="00B922D9"/>
    <w:rsid w:val="00BC01BA"/>
    <w:rsid w:val="00BE1A8A"/>
    <w:rsid w:val="00BF50EA"/>
    <w:rsid w:val="00C11931"/>
    <w:rsid w:val="00C1719C"/>
    <w:rsid w:val="00C34239"/>
    <w:rsid w:val="00C364A8"/>
    <w:rsid w:val="00C60535"/>
    <w:rsid w:val="00C76F98"/>
    <w:rsid w:val="00C8217B"/>
    <w:rsid w:val="00C977CE"/>
    <w:rsid w:val="00CA39F4"/>
    <w:rsid w:val="00CC7F67"/>
    <w:rsid w:val="00CD36D3"/>
    <w:rsid w:val="00CD4A31"/>
    <w:rsid w:val="00CD5A35"/>
    <w:rsid w:val="00CD6C7B"/>
    <w:rsid w:val="00CF2B43"/>
    <w:rsid w:val="00D03900"/>
    <w:rsid w:val="00D44C3D"/>
    <w:rsid w:val="00D53429"/>
    <w:rsid w:val="00D534F2"/>
    <w:rsid w:val="00D61B0B"/>
    <w:rsid w:val="00D6331A"/>
    <w:rsid w:val="00D72D49"/>
    <w:rsid w:val="00D96878"/>
    <w:rsid w:val="00DB1B0F"/>
    <w:rsid w:val="00E0795F"/>
    <w:rsid w:val="00E150CC"/>
    <w:rsid w:val="00E34BDA"/>
    <w:rsid w:val="00E45390"/>
    <w:rsid w:val="00E544E9"/>
    <w:rsid w:val="00E562A5"/>
    <w:rsid w:val="00EC59C2"/>
    <w:rsid w:val="00EE0BA2"/>
    <w:rsid w:val="00F221A8"/>
    <w:rsid w:val="00F30468"/>
    <w:rsid w:val="00F43CD1"/>
    <w:rsid w:val="00F46A26"/>
    <w:rsid w:val="00F82A90"/>
    <w:rsid w:val="00FA2289"/>
    <w:rsid w:val="00FB2DCA"/>
    <w:rsid w:val="00FD3810"/>
    <w:rsid w:val="00FE6B5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7013C"/>
  <w15:docId w15:val="{E064BE21-C4AC-4CE8-A600-1A171E6C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DB"/>
    <w:rPr>
      <w:sz w:val="24"/>
      <w:szCs w:val="24"/>
    </w:rPr>
  </w:style>
  <w:style w:type="paragraph" w:styleId="Naslov1">
    <w:name w:val="heading 1"/>
    <w:basedOn w:val="Normal"/>
    <w:next w:val="Normal"/>
    <w:qFormat/>
    <w:rsid w:val="00137ADB"/>
    <w:pPr>
      <w:keepNext/>
      <w:outlineLvl w:val="0"/>
    </w:pPr>
    <w:rPr>
      <w:b/>
      <w:bCs/>
      <w:sz w:val="32"/>
    </w:rPr>
  </w:style>
  <w:style w:type="paragraph" w:styleId="Naslov2">
    <w:name w:val="heading 2"/>
    <w:basedOn w:val="Normal"/>
    <w:next w:val="Normal"/>
    <w:qFormat/>
    <w:rsid w:val="00137ADB"/>
    <w:pPr>
      <w:keepNext/>
      <w:jc w:val="center"/>
      <w:outlineLvl w:val="1"/>
    </w:pPr>
    <w:rPr>
      <w:b/>
      <w:bCs/>
      <w:sz w:val="28"/>
    </w:rPr>
  </w:style>
  <w:style w:type="paragraph" w:styleId="Naslov3">
    <w:name w:val="heading 3"/>
    <w:basedOn w:val="Normal"/>
    <w:next w:val="Normal"/>
    <w:qFormat/>
    <w:rsid w:val="00137ADB"/>
    <w:pPr>
      <w:keepNext/>
      <w:outlineLvl w:val="2"/>
    </w:pPr>
    <w:rPr>
      <w:b/>
      <w:bCs/>
      <w:sz w:val="28"/>
    </w:rPr>
  </w:style>
  <w:style w:type="paragraph" w:styleId="Naslov4">
    <w:name w:val="heading 4"/>
    <w:basedOn w:val="Normal"/>
    <w:next w:val="Normal"/>
    <w:qFormat/>
    <w:rsid w:val="00137ADB"/>
    <w:pPr>
      <w:keepNext/>
      <w:jc w:val="center"/>
      <w:outlineLvl w:val="3"/>
    </w:pPr>
    <w:rPr>
      <w:b/>
      <w:bCs/>
      <w:sz w:val="32"/>
    </w:rPr>
  </w:style>
  <w:style w:type="paragraph" w:styleId="Naslov5">
    <w:name w:val="heading 5"/>
    <w:basedOn w:val="Normal"/>
    <w:next w:val="Normal"/>
    <w:qFormat/>
    <w:rsid w:val="00137ADB"/>
    <w:pPr>
      <w:keepNext/>
      <w:jc w:val="center"/>
      <w:outlineLvl w:val="4"/>
    </w:pPr>
    <w:rPr>
      <w:sz w:val="28"/>
    </w:rPr>
  </w:style>
  <w:style w:type="paragraph" w:styleId="Naslov6">
    <w:name w:val="heading 6"/>
    <w:basedOn w:val="Normal"/>
    <w:next w:val="Normal"/>
    <w:qFormat/>
    <w:rsid w:val="00137ADB"/>
    <w:pPr>
      <w:keepNext/>
      <w:jc w:val="both"/>
      <w:outlineLvl w:val="5"/>
    </w:pPr>
    <w:rPr>
      <w:b/>
      <w:bCs/>
      <w:sz w:val="28"/>
    </w:rPr>
  </w:style>
  <w:style w:type="paragraph" w:styleId="Naslov7">
    <w:name w:val="heading 7"/>
    <w:basedOn w:val="Normal"/>
    <w:next w:val="Normal"/>
    <w:qFormat/>
    <w:rsid w:val="00137ADB"/>
    <w:pPr>
      <w:keepNext/>
      <w:jc w:val="right"/>
      <w:outlineLvl w:val="6"/>
    </w:pPr>
    <w:rPr>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137ADB"/>
    <w:rPr>
      <w:b/>
      <w:bCs/>
      <w:sz w:val="28"/>
    </w:rPr>
  </w:style>
  <w:style w:type="paragraph" w:styleId="Tijeloteksta2">
    <w:name w:val="Body Text 2"/>
    <w:basedOn w:val="Normal"/>
    <w:rsid w:val="00137ADB"/>
    <w:rPr>
      <w:b/>
      <w:bCs/>
      <w:sz w:val="22"/>
    </w:rPr>
  </w:style>
  <w:style w:type="table" w:styleId="Srednjesjenanje1-Isticanje6">
    <w:name w:val="Medium Shading 1 Accent 6"/>
    <w:basedOn w:val="Obinatablica"/>
    <w:uiPriority w:val="63"/>
    <w:rsid w:val="008008C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D0390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3900"/>
    <w:rPr>
      <w:rFonts w:ascii="Segoe UI" w:hAnsi="Segoe UI" w:cs="Segoe UI"/>
      <w:sz w:val="18"/>
      <w:szCs w:val="18"/>
    </w:rPr>
  </w:style>
  <w:style w:type="paragraph" w:customStyle="1" w:styleId="msonormal0">
    <w:name w:val="msonormal"/>
    <w:basedOn w:val="Normal"/>
    <w:rsid w:val="004A7D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8271">
      <w:bodyDiv w:val="1"/>
      <w:marLeft w:val="0"/>
      <w:marRight w:val="0"/>
      <w:marTop w:val="0"/>
      <w:marBottom w:val="0"/>
      <w:divBdr>
        <w:top w:val="none" w:sz="0" w:space="0" w:color="auto"/>
        <w:left w:val="none" w:sz="0" w:space="0" w:color="auto"/>
        <w:bottom w:val="none" w:sz="0" w:space="0" w:color="auto"/>
        <w:right w:val="none" w:sz="0" w:space="0" w:color="auto"/>
      </w:divBdr>
    </w:div>
    <w:div w:id="498736762">
      <w:bodyDiv w:val="1"/>
      <w:marLeft w:val="0"/>
      <w:marRight w:val="0"/>
      <w:marTop w:val="0"/>
      <w:marBottom w:val="0"/>
      <w:divBdr>
        <w:top w:val="none" w:sz="0" w:space="0" w:color="auto"/>
        <w:left w:val="none" w:sz="0" w:space="0" w:color="auto"/>
        <w:bottom w:val="none" w:sz="0" w:space="0" w:color="auto"/>
        <w:right w:val="none" w:sz="0" w:space="0" w:color="auto"/>
      </w:divBdr>
    </w:div>
    <w:div w:id="688146648">
      <w:bodyDiv w:val="1"/>
      <w:marLeft w:val="0"/>
      <w:marRight w:val="0"/>
      <w:marTop w:val="0"/>
      <w:marBottom w:val="0"/>
      <w:divBdr>
        <w:top w:val="none" w:sz="0" w:space="0" w:color="auto"/>
        <w:left w:val="none" w:sz="0" w:space="0" w:color="auto"/>
        <w:bottom w:val="none" w:sz="0" w:space="0" w:color="auto"/>
        <w:right w:val="none" w:sz="0" w:space="0" w:color="auto"/>
      </w:divBdr>
    </w:div>
    <w:div w:id="1107500049">
      <w:bodyDiv w:val="1"/>
      <w:marLeft w:val="0"/>
      <w:marRight w:val="0"/>
      <w:marTop w:val="0"/>
      <w:marBottom w:val="0"/>
      <w:divBdr>
        <w:top w:val="none" w:sz="0" w:space="0" w:color="auto"/>
        <w:left w:val="none" w:sz="0" w:space="0" w:color="auto"/>
        <w:bottom w:val="none" w:sz="0" w:space="0" w:color="auto"/>
        <w:right w:val="none" w:sz="0" w:space="0" w:color="auto"/>
      </w:divBdr>
    </w:div>
    <w:div w:id="1538279190">
      <w:bodyDiv w:val="1"/>
      <w:marLeft w:val="0"/>
      <w:marRight w:val="0"/>
      <w:marTop w:val="0"/>
      <w:marBottom w:val="0"/>
      <w:divBdr>
        <w:top w:val="none" w:sz="0" w:space="0" w:color="auto"/>
        <w:left w:val="none" w:sz="0" w:space="0" w:color="auto"/>
        <w:bottom w:val="none" w:sz="0" w:space="0" w:color="auto"/>
        <w:right w:val="none" w:sz="0" w:space="0" w:color="auto"/>
      </w:divBdr>
    </w:div>
    <w:div w:id="1721123745">
      <w:bodyDiv w:val="1"/>
      <w:marLeft w:val="0"/>
      <w:marRight w:val="0"/>
      <w:marTop w:val="0"/>
      <w:marBottom w:val="0"/>
      <w:divBdr>
        <w:top w:val="none" w:sz="0" w:space="0" w:color="auto"/>
        <w:left w:val="none" w:sz="0" w:space="0" w:color="auto"/>
        <w:bottom w:val="none" w:sz="0" w:space="0" w:color="auto"/>
        <w:right w:val="none" w:sz="0" w:space="0" w:color="auto"/>
      </w:divBdr>
    </w:div>
    <w:div w:id="1765418440">
      <w:bodyDiv w:val="1"/>
      <w:marLeft w:val="0"/>
      <w:marRight w:val="0"/>
      <w:marTop w:val="0"/>
      <w:marBottom w:val="0"/>
      <w:divBdr>
        <w:top w:val="none" w:sz="0" w:space="0" w:color="auto"/>
        <w:left w:val="none" w:sz="0" w:space="0" w:color="auto"/>
        <w:bottom w:val="none" w:sz="0" w:space="0" w:color="auto"/>
        <w:right w:val="none" w:sz="0" w:space="0" w:color="auto"/>
      </w:divBdr>
    </w:div>
    <w:div w:id="20511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A700-30DA-4C7C-8CDB-5BBBEC2F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5803</Words>
  <Characters>33083</Characters>
  <Application>Microsoft Office Word</Application>
  <DocSecurity>0</DocSecurity>
  <Lines>275</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Sibinj</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Računovodstvo Sibinj</cp:lastModifiedBy>
  <cp:revision>2</cp:revision>
  <cp:lastPrinted>2024-12-10T15:04:00Z</cp:lastPrinted>
  <dcterms:created xsi:type="dcterms:W3CDTF">2025-03-05T10:45:00Z</dcterms:created>
  <dcterms:modified xsi:type="dcterms:W3CDTF">2025-03-05T10:45:00Z</dcterms:modified>
</cp:coreProperties>
</file>